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3242D" w14:textId="77777777" w:rsidR="00016C44" w:rsidRPr="00016C44" w:rsidRDefault="00016C44" w:rsidP="00016C44">
      <w:pPr>
        <w:jc w:val="right"/>
        <w:rPr>
          <w:rFonts w:eastAsia="Calibri"/>
          <w:sz w:val="18"/>
        </w:rPr>
      </w:pPr>
      <w:r w:rsidRPr="00016C44">
        <w:rPr>
          <w:rFonts w:eastAsia="Calibri"/>
          <w:b/>
          <w:sz w:val="18"/>
        </w:rPr>
        <w:t xml:space="preserve">LCAP Year </w:t>
      </w:r>
      <w:r w:rsidRPr="00016C44">
        <w:rPr>
          <w:rFonts w:eastAsia="Calibri"/>
          <w:sz w:val="18"/>
        </w:rPr>
        <w:t>(select from 2017-18, 2018-19, 2019-20)</w:t>
      </w:r>
    </w:p>
    <w:p w14:paraId="3B8FB913" w14:textId="390B754E" w:rsidR="00016C44" w:rsidRPr="00016C44" w:rsidRDefault="005E1325" w:rsidP="00016C44">
      <w:pPr>
        <w:pBdr>
          <w:top w:val="single" w:sz="4" w:space="2" w:color="8EAADB" w:themeColor="accent5" w:themeTint="99"/>
          <w:left w:val="single" w:sz="4" w:space="4" w:color="8EAADB" w:themeColor="accent5" w:themeTint="99"/>
          <w:bottom w:val="single" w:sz="4" w:space="2" w:color="8EAADB" w:themeColor="accent5" w:themeTint="99"/>
          <w:right w:val="single" w:sz="4" w:space="4" w:color="8EAADB" w:themeColor="accent5" w:themeTint="99"/>
        </w:pBdr>
        <w:shd w:val="clear" w:color="auto" w:fill="D9E2F3" w:themeFill="accent5" w:themeFillTint="33"/>
        <w:ind w:left="7920"/>
        <w:jc w:val="center"/>
      </w:pPr>
      <w:r>
        <w:rPr>
          <w:rFonts w:eastAsia="Calibri"/>
          <w:sz w:val="18"/>
        </w:rPr>
        <w:t>2018-</w:t>
      </w:r>
      <w:r w:rsidR="00720D8F">
        <w:rPr>
          <w:rFonts w:eastAsia="Calibri"/>
          <w:sz w:val="18"/>
        </w:rPr>
        <w:t>19</w:t>
      </w:r>
    </w:p>
    <w:p w14:paraId="13BBE8DE" w14:textId="77777777" w:rsidR="00016C44" w:rsidRPr="00016C44" w:rsidRDefault="00016C44" w:rsidP="00016C44">
      <w:pPr>
        <w:keepNext/>
        <w:keepLines/>
        <w:spacing w:before="120"/>
        <w:outlineLvl w:val="0"/>
        <w:rPr>
          <w:rFonts w:eastAsiaTheme="majorEastAsia" w:cstheme="majorBidi"/>
          <w:b/>
          <w:sz w:val="52"/>
          <w:szCs w:val="32"/>
        </w:rPr>
        <w:sectPr w:rsidR="00016C44" w:rsidRPr="00016C44" w:rsidSect="00AA6BE9">
          <w:pgSz w:w="12240" w:h="15840"/>
          <w:pgMar w:top="720" w:right="720" w:bottom="720" w:left="720" w:header="720" w:footer="720" w:gutter="0"/>
          <w:cols w:space="720"/>
          <w:titlePg/>
          <w:docGrid w:linePitch="360"/>
        </w:sectPr>
      </w:pPr>
    </w:p>
    <w:p w14:paraId="2AE153C2" w14:textId="77777777" w:rsidR="00016C44" w:rsidRPr="00016C44" w:rsidRDefault="00016C44" w:rsidP="00016C44">
      <w:pPr>
        <w:keepNext/>
        <w:keepLines/>
        <w:spacing w:before="120"/>
        <w:outlineLvl w:val="0"/>
        <w:rPr>
          <w:rFonts w:eastAsiaTheme="majorEastAsia" w:cstheme="majorBidi"/>
          <w:b/>
          <w:sz w:val="12"/>
          <w:szCs w:val="12"/>
        </w:rPr>
      </w:pPr>
      <w:r w:rsidRPr="00016C44">
        <w:rPr>
          <w:rFonts w:eastAsiaTheme="majorEastAsia" w:cstheme="majorBidi"/>
          <w:b/>
          <w:sz w:val="52"/>
          <w:szCs w:val="32"/>
        </w:rPr>
        <w:lastRenderedPageBreak/>
        <w:t xml:space="preserve">Local Control Accountability Plan and Annual Update (LCAP) Template </w:t>
      </w:r>
      <w:r w:rsidRPr="00016C44">
        <w:rPr>
          <w:rFonts w:eastAsiaTheme="majorEastAsia" w:cstheme="majorBidi"/>
          <w:b/>
          <w:sz w:val="52"/>
          <w:szCs w:val="32"/>
        </w:rPr>
        <w:br w:type="column"/>
      </w:r>
    </w:p>
    <w:bookmarkStart w:id="0" w:name="DOC_Addendum"/>
    <w:p w14:paraId="2156FB6A" w14:textId="77777777" w:rsidR="00016C44" w:rsidRPr="00016C44" w:rsidRDefault="00016C44" w:rsidP="00016C44">
      <w:pPr>
        <w:spacing w:before="480"/>
        <w:rPr>
          <w:rFonts w:cs="Arial"/>
          <w:color w:val="000000"/>
          <w:sz w:val="18"/>
          <w:szCs w:val="18"/>
        </w:rPr>
      </w:pPr>
      <w:r w:rsidRPr="00016C44">
        <w:fldChar w:fldCharType="begin"/>
      </w:r>
      <w:r w:rsidRPr="00016C44">
        <w:instrText>HYPERLINK  \l "_Addendum" \o "Link to the LCAP Template Addendum"</w:instrText>
      </w:r>
      <w:r w:rsidRPr="00016C44">
        <w:fldChar w:fldCharType="separate"/>
      </w:r>
      <w:r w:rsidRPr="00016C44">
        <w:rPr>
          <w:rFonts w:cs="Arial"/>
          <w:color w:val="0000FF"/>
          <w:sz w:val="18"/>
          <w:szCs w:val="18"/>
          <w:u w:val="single"/>
        </w:rPr>
        <w:t>Addendum</w:t>
      </w:r>
      <w:r w:rsidRPr="00016C44">
        <w:rPr>
          <w:rFonts w:cs="Arial"/>
          <w:color w:val="0000FF"/>
          <w:sz w:val="18"/>
          <w:szCs w:val="18"/>
          <w:u w:val="single"/>
        </w:rPr>
        <w:fldChar w:fldCharType="end"/>
      </w:r>
      <w:bookmarkEnd w:id="0"/>
      <w:r w:rsidRPr="00016C44">
        <w:rPr>
          <w:rFonts w:cs="Arial"/>
          <w:sz w:val="18"/>
          <w:szCs w:val="18"/>
        </w:rPr>
        <w:t>:</w:t>
      </w:r>
      <w:r w:rsidRPr="00016C44">
        <w:rPr>
          <w:rFonts w:cs="Arial"/>
          <w:color w:val="4472C4"/>
          <w:sz w:val="18"/>
          <w:szCs w:val="18"/>
        </w:rPr>
        <w:t xml:space="preserve"> </w:t>
      </w:r>
      <w:r w:rsidRPr="00016C44">
        <w:rPr>
          <w:rFonts w:cs="Arial"/>
          <w:color w:val="000000"/>
          <w:sz w:val="18"/>
          <w:szCs w:val="18"/>
        </w:rPr>
        <w:t xml:space="preserve">General instructions &amp; regulatory requirements. </w:t>
      </w:r>
    </w:p>
    <w:bookmarkStart w:id="1" w:name="DOC_AppendixA"/>
    <w:p w14:paraId="20F7E55B" w14:textId="77777777" w:rsidR="00016C44" w:rsidRPr="00016C44" w:rsidRDefault="00016C44" w:rsidP="00016C44">
      <w:pPr>
        <w:spacing w:before="120"/>
        <w:rPr>
          <w:rFonts w:cs="Arial"/>
          <w:color w:val="000000"/>
          <w:sz w:val="18"/>
          <w:szCs w:val="18"/>
        </w:rPr>
      </w:pPr>
      <w:r w:rsidRPr="00016C44">
        <w:fldChar w:fldCharType="begin"/>
      </w:r>
      <w:r w:rsidRPr="00016C44">
        <w:instrText xml:space="preserve"> HYPERLINK \l "_APPENDIX_A:_PRIORITIES" \o "Link to Appendix A in the LCAP Template" </w:instrText>
      </w:r>
      <w:r w:rsidRPr="00016C44">
        <w:fldChar w:fldCharType="separate"/>
      </w:r>
      <w:r w:rsidRPr="00016C44">
        <w:rPr>
          <w:rFonts w:cs="Arial"/>
          <w:color w:val="0000FF"/>
          <w:sz w:val="18"/>
          <w:szCs w:val="18"/>
          <w:u w:val="single"/>
        </w:rPr>
        <w:t>Appendix A</w:t>
      </w:r>
      <w:r w:rsidRPr="00016C44">
        <w:rPr>
          <w:rFonts w:cs="Arial"/>
          <w:color w:val="0000FF"/>
          <w:sz w:val="18"/>
          <w:szCs w:val="18"/>
          <w:u w:val="single"/>
        </w:rPr>
        <w:fldChar w:fldCharType="end"/>
      </w:r>
      <w:bookmarkEnd w:id="1"/>
      <w:r w:rsidRPr="00016C44">
        <w:rPr>
          <w:rFonts w:cs="Arial"/>
          <w:color w:val="000000"/>
          <w:sz w:val="18"/>
          <w:szCs w:val="18"/>
        </w:rPr>
        <w:t>: Priorities 5 and 6 Rate Calculations</w:t>
      </w:r>
    </w:p>
    <w:bookmarkStart w:id="2" w:name="DOC_AppendixB"/>
    <w:p w14:paraId="61269159" w14:textId="77777777" w:rsidR="00016C44" w:rsidRPr="00016C44" w:rsidRDefault="00016C44" w:rsidP="00016C44">
      <w:pPr>
        <w:spacing w:before="120"/>
        <w:rPr>
          <w:rFonts w:cs="Arial"/>
          <w:color w:val="000000"/>
          <w:sz w:val="18"/>
          <w:szCs w:val="18"/>
        </w:rPr>
      </w:pPr>
      <w:r w:rsidRPr="00016C44">
        <w:fldChar w:fldCharType="begin"/>
      </w:r>
      <w:r w:rsidRPr="00016C44">
        <w:instrText>HYPERLINK  \l "APP_B_GuidingQuestions" \o "Link to Appendix B in the LCAP Template"</w:instrText>
      </w:r>
      <w:r w:rsidRPr="00016C44">
        <w:fldChar w:fldCharType="separate"/>
      </w:r>
      <w:r w:rsidRPr="00016C44">
        <w:rPr>
          <w:rFonts w:cs="Arial"/>
          <w:color w:val="0000FF"/>
          <w:sz w:val="18"/>
          <w:szCs w:val="18"/>
          <w:u w:val="single"/>
        </w:rPr>
        <w:t>Appendix B</w:t>
      </w:r>
      <w:r w:rsidRPr="00016C44">
        <w:rPr>
          <w:rFonts w:cs="Arial"/>
          <w:color w:val="0000FF"/>
          <w:sz w:val="18"/>
          <w:szCs w:val="18"/>
          <w:u w:val="single"/>
        </w:rPr>
        <w:fldChar w:fldCharType="end"/>
      </w:r>
      <w:bookmarkEnd w:id="2"/>
      <w:r w:rsidRPr="00016C44">
        <w:rPr>
          <w:rFonts w:cs="Arial"/>
          <w:sz w:val="18"/>
          <w:szCs w:val="18"/>
        </w:rPr>
        <w:t>:</w:t>
      </w:r>
      <w:r w:rsidRPr="00016C44">
        <w:rPr>
          <w:rFonts w:cs="Arial"/>
          <w:color w:val="000000"/>
          <w:sz w:val="18"/>
          <w:szCs w:val="18"/>
        </w:rPr>
        <w:t xml:space="preserve"> Guiding Questions: Use as prompts (not limits)</w:t>
      </w:r>
    </w:p>
    <w:p w14:paraId="489E5B3F" w14:textId="77777777" w:rsidR="00D72697" w:rsidRDefault="00CF5803" w:rsidP="00D72697">
      <w:pPr>
        <w:tabs>
          <w:tab w:val="left" w:pos="5093"/>
        </w:tabs>
        <w:spacing w:before="120"/>
        <w:rPr>
          <w:rFonts w:eastAsia="Calibri" w:cs="Arial"/>
          <w:bCs/>
          <w:color w:val="000000"/>
          <w:sz w:val="18"/>
          <w:szCs w:val="18"/>
        </w:rPr>
        <w:sectPr w:rsidR="00D72697" w:rsidSect="00AA6BE9">
          <w:type w:val="continuous"/>
          <w:pgSz w:w="12240" w:h="15840"/>
          <w:pgMar w:top="720" w:right="720" w:bottom="720" w:left="720" w:header="720" w:footer="720" w:gutter="0"/>
          <w:cols w:num="2" w:space="720"/>
          <w:titlePg/>
          <w:docGrid w:linePitch="360"/>
        </w:sectPr>
      </w:pPr>
      <w:hyperlink r:id="rId9" w:anchor="/Home" w:tooltip="Link to the California School Dashboard Webpage (external link)" w:history="1">
        <w:r w:rsidR="00016C44" w:rsidRPr="00016C44">
          <w:rPr>
            <w:rFonts w:cs="Arial"/>
            <w:color w:val="0000FF"/>
            <w:sz w:val="18"/>
            <w:szCs w:val="18"/>
            <w:u w:val="single"/>
          </w:rPr>
          <w:t>LCFF Evaluation Rubrics</w:t>
        </w:r>
      </w:hyperlink>
      <w:r w:rsidR="00016C44" w:rsidRPr="00016C44">
        <w:rPr>
          <w:rFonts w:cs="Arial"/>
          <w:color w:val="4472C4"/>
          <w:sz w:val="18"/>
          <w:szCs w:val="18"/>
        </w:rPr>
        <w:t xml:space="preserve">: </w:t>
      </w:r>
      <w:r w:rsidR="00016C44" w:rsidRPr="00016C44">
        <w:rPr>
          <w:rFonts w:eastAsia="Calibri" w:cs="Arial"/>
          <w:bCs/>
          <w:color w:val="000000"/>
          <w:sz w:val="18"/>
          <w:szCs w:val="18"/>
        </w:rPr>
        <w:t xml:space="preserve">Essential data to support completion of this LCAP. Please analyze the LEA’s full data set; specific links to the rubrics are also provided within the template. </w:t>
      </w:r>
    </w:p>
    <w:p w14:paraId="1FBAFD8A" w14:textId="27C4EBFF" w:rsidR="00D72697" w:rsidRPr="00D72697" w:rsidRDefault="00D72697" w:rsidP="00D72697">
      <w:pPr>
        <w:tabs>
          <w:tab w:val="left" w:pos="5093"/>
        </w:tabs>
        <w:spacing w:before="120"/>
        <w:rPr>
          <w:rFonts w:eastAsia="Calibri" w:cs="Arial"/>
          <w:bCs/>
          <w:color w:val="000000"/>
          <w:sz w:val="18"/>
          <w:szCs w:val="18"/>
        </w:rPr>
        <w:sectPr w:rsidR="00D72697" w:rsidRPr="00D72697" w:rsidSect="00D72697">
          <w:type w:val="continuous"/>
          <w:pgSz w:w="12240" w:h="15840"/>
          <w:pgMar w:top="720" w:right="720" w:bottom="720" w:left="720" w:header="720" w:footer="720" w:gutter="0"/>
          <w:cols w:space="720"/>
          <w:titlePg/>
          <w:docGrid w:linePitch="360"/>
        </w:sectPr>
      </w:pP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3675"/>
        <w:gridCol w:w="3645"/>
        <w:gridCol w:w="3854"/>
      </w:tblGrid>
      <w:tr w:rsidR="00016C44" w:rsidRPr="00016C44" w14:paraId="54720F92" w14:textId="77777777" w:rsidTr="00D72697">
        <w:trPr>
          <w:cantSplit/>
          <w:tblHeader/>
          <w:tblCellSpacing w:w="36" w:type="dxa"/>
        </w:trPr>
        <w:tc>
          <w:tcPr>
            <w:tcW w:w="3501" w:type="dxa"/>
          </w:tcPr>
          <w:p w14:paraId="633F49E2" w14:textId="77777777" w:rsidR="00016C44" w:rsidRPr="00016C44" w:rsidRDefault="00016C44" w:rsidP="00016C44">
            <w:pPr>
              <w:tabs>
                <w:tab w:val="left" w:pos="5093"/>
              </w:tabs>
              <w:spacing w:before="120"/>
              <w:jc w:val="center"/>
              <w:rPr>
                <w:rFonts w:ascii="Arial" w:hAnsi="Arial"/>
              </w:rPr>
            </w:pPr>
            <w:r w:rsidRPr="00016C44">
              <w:rPr>
                <w:rFonts w:ascii="Arial" w:hAnsi="Arial"/>
              </w:rPr>
              <w:lastRenderedPageBreak/>
              <w:t>LEA Name</w:t>
            </w:r>
          </w:p>
        </w:tc>
        <w:tc>
          <w:tcPr>
            <w:tcW w:w="3508" w:type="dxa"/>
          </w:tcPr>
          <w:p w14:paraId="0E024795" w14:textId="77777777" w:rsidR="00016C44" w:rsidRPr="00016C44" w:rsidRDefault="00016C44" w:rsidP="00016C44">
            <w:pPr>
              <w:tabs>
                <w:tab w:val="left" w:pos="5093"/>
              </w:tabs>
              <w:spacing w:before="120"/>
              <w:jc w:val="center"/>
              <w:rPr>
                <w:rFonts w:ascii="Arial" w:hAnsi="Arial"/>
              </w:rPr>
            </w:pPr>
            <w:r w:rsidRPr="00016C44">
              <w:rPr>
                <w:rFonts w:ascii="Arial" w:hAnsi="Arial" w:cs="Arial"/>
                <w:color w:val="000000"/>
              </w:rPr>
              <w:t>Contact Name and Title</w:t>
            </w:r>
          </w:p>
        </w:tc>
        <w:tc>
          <w:tcPr>
            <w:tcW w:w="3503" w:type="dxa"/>
          </w:tcPr>
          <w:p w14:paraId="0880E8DD" w14:textId="77777777" w:rsidR="00016C44" w:rsidRPr="00016C44" w:rsidRDefault="00016C44" w:rsidP="00016C44">
            <w:pPr>
              <w:tabs>
                <w:tab w:val="left" w:pos="5093"/>
              </w:tabs>
              <w:spacing w:before="120"/>
              <w:jc w:val="center"/>
              <w:rPr>
                <w:rFonts w:ascii="Arial" w:hAnsi="Arial"/>
              </w:rPr>
            </w:pPr>
            <w:r w:rsidRPr="00016C44">
              <w:rPr>
                <w:rFonts w:ascii="Arial" w:hAnsi="Arial" w:cs="Arial"/>
                <w:color w:val="000000"/>
              </w:rPr>
              <w:t>Email and Phone</w:t>
            </w:r>
          </w:p>
        </w:tc>
      </w:tr>
      <w:tr w:rsidR="00016C44" w:rsidRPr="00016C44" w14:paraId="564661B6" w14:textId="77777777" w:rsidTr="00D72697">
        <w:trPr>
          <w:cantSplit/>
          <w:tblCellSpacing w:w="36" w:type="dxa"/>
        </w:trPr>
        <w:tc>
          <w:tcPr>
            <w:tcW w:w="35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36CC311A" w14:textId="04734A04" w:rsidR="00016C44" w:rsidRPr="00016C44" w:rsidRDefault="00720D8F" w:rsidP="00720D8F">
            <w:pPr>
              <w:tabs>
                <w:tab w:val="left" w:pos="5093"/>
              </w:tabs>
              <w:spacing w:before="120" w:after="120"/>
              <w:rPr>
                <w:rFonts w:ascii="Arial" w:hAnsi="Arial"/>
              </w:rPr>
            </w:pPr>
            <w:r>
              <w:rPr>
                <w:rFonts w:ascii="Arial" w:hAnsi="Arial"/>
                <w:shd w:val="clear" w:color="auto" w:fill="D9E2F3" w:themeFill="accent5" w:themeFillTint="33"/>
              </w:rPr>
              <w:t>Alameda Community Learning Center</w:t>
            </w:r>
          </w:p>
        </w:tc>
        <w:tc>
          <w:tcPr>
            <w:tcW w:w="35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3CCA173C" w14:textId="77777777" w:rsidR="00016C44" w:rsidRDefault="00720D8F" w:rsidP="00893730">
            <w:pPr>
              <w:shd w:val="clear" w:color="auto" w:fill="D9E2F3" w:themeFill="accent5" w:themeFillTint="33"/>
              <w:spacing w:before="120" w:after="120"/>
              <w:rPr>
                <w:rFonts w:ascii="Arial" w:hAnsi="Arial"/>
                <w:shd w:val="clear" w:color="auto" w:fill="D9E2F3" w:themeFill="accent5" w:themeFillTint="33"/>
              </w:rPr>
            </w:pPr>
            <w:r>
              <w:rPr>
                <w:rFonts w:ascii="Arial" w:hAnsi="Arial"/>
                <w:shd w:val="clear" w:color="auto" w:fill="D9E2F3" w:themeFill="accent5" w:themeFillTint="33"/>
              </w:rPr>
              <w:t>Jeremy Goodreau</w:t>
            </w:r>
          </w:p>
          <w:p w14:paraId="52847CD9" w14:textId="449A406D" w:rsidR="00720D8F" w:rsidRPr="00016C44" w:rsidRDefault="00720D8F" w:rsidP="00893730">
            <w:pPr>
              <w:shd w:val="clear" w:color="auto" w:fill="D9E2F3" w:themeFill="accent5" w:themeFillTint="33"/>
              <w:spacing w:before="120" w:after="120"/>
              <w:rPr>
                <w:rFonts w:ascii="Arial" w:hAnsi="Arial"/>
              </w:rPr>
            </w:pPr>
            <w:r>
              <w:rPr>
                <w:rFonts w:ascii="Arial" w:hAnsi="Arial"/>
                <w:shd w:val="clear" w:color="auto" w:fill="D9E2F3" w:themeFill="accent5" w:themeFillTint="33"/>
              </w:rPr>
              <w:t>Principal</w:t>
            </w:r>
          </w:p>
        </w:tc>
        <w:tc>
          <w:tcPr>
            <w:tcW w:w="35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23BA522E" w14:textId="77777777" w:rsidR="00016C44" w:rsidRDefault="00720D8F" w:rsidP="00893730">
            <w:pPr>
              <w:tabs>
                <w:tab w:val="left" w:pos="5093"/>
              </w:tabs>
              <w:spacing w:before="120" w:after="120"/>
              <w:rPr>
                <w:rFonts w:ascii="Arial" w:hAnsi="Arial"/>
                <w:shd w:val="clear" w:color="auto" w:fill="D9E2F3" w:themeFill="accent5" w:themeFillTint="33"/>
              </w:rPr>
            </w:pPr>
            <w:r>
              <w:rPr>
                <w:rFonts w:ascii="Arial" w:hAnsi="Arial"/>
                <w:shd w:val="clear" w:color="auto" w:fill="D9E2F3" w:themeFill="accent5" w:themeFillTint="33"/>
              </w:rPr>
              <w:t>Jeremy.goodreau@alamedaclc.org</w:t>
            </w:r>
          </w:p>
          <w:p w14:paraId="3FB678D5" w14:textId="18BCD23F" w:rsidR="00720D8F" w:rsidRPr="00016C44" w:rsidRDefault="00720D8F" w:rsidP="00893730">
            <w:pPr>
              <w:tabs>
                <w:tab w:val="left" w:pos="5093"/>
              </w:tabs>
              <w:spacing w:before="120" w:after="120"/>
              <w:rPr>
                <w:rFonts w:ascii="Arial" w:hAnsi="Arial"/>
              </w:rPr>
            </w:pPr>
            <w:r>
              <w:rPr>
                <w:rFonts w:ascii="Arial" w:hAnsi="Arial"/>
              </w:rPr>
              <w:t>510-995-4300</w:t>
            </w:r>
          </w:p>
        </w:tc>
      </w:tr>
    </w:tbl>
    <w:p w14:paraId="651F7741" w14:textId="3DEF7478" w:rsidR="00016C44" w:rsidRPr="00016C44" w:rsidRDefault="00016C44" w:rsidP="00016C44">
      <w:pPr>
        <w:pBdr>
          <w:top w:val="single" w:sz="4" w:space="1" w:color="auto"/>
        </w:pBdr>
        <w:rPr>
          <w:color w:val="000000"/>
          <w:u w:val="single"/>
        </w:rPr>
      </w:pPr>
      <w:bookmarkStart w:id="3" w:name="DOC_PlanSummary"/>
    </w:p>
    <w:bookmarkStart w:id="4" w:name="_2017-20_Plan_Summary"/>
    <w:bookmarkEnd w:id="4"/>
    <w:p w14:paraId="032EE749" w14:textId="77777777" w:rsidR="00016C44" w:rsidRPr="00016C44" w:rsidRDefault="00016C44" w:rsidP="00016C44">
      <w:pPr>
        <w:keepNext/>
        <w:keepLines/>
        <w:spacing w:before="160"/>
        <w:outlineLvl w:val="1"/>
        <w:rPr>
          <w:rFonts w:eastAsiaTheme="majorEastAsia" w:cstheme="majorBidi"/>
          <w:b/>
          <w:sz w:val="40"/>
          <w:szCs w:val="26"/>
        </w:rPr>
      </w:pPr>
      <w:r w:rsidRPr="00016C44">
        <w:rPr>
          <w:rFonts w:eastAsiaTheme="majorEastAsia" w:cstheme="majorBidi"/>
          <w:b/>
          <w:sz w:val="40"/>
          <w:szCs w:val="26"/>
        </w:rPr>
        <w:fldChar w:fldCharType="begin"/>
      </w:r>
      <w:r w:rsidRPr="00016C44">
        <w:rPr>
          <w:rFonts w:eastAsiaTheme="majorEastAsia" w:cstheme="majorBidi"/>
          <w:b/>
          <w:sz w:val="40"/>
          <w:szCs w:val="26"/>
        </w:rPr>
        <w:instrText xml:space="preserve"> HYPERLINK  \l "_Introduction_1" \o "Link to instructions for Plan Summary" </w:instrText>
      </w:r>
      <w:r w:rsidRPr="00016C44">
        <w:rPr>
          <w:rFonts w:eastAsiaTheme="majorEastAsia" w:cstheme="majorBidi"/>
          <w:b/>
          <w:sz w:val="40"/>
          <w:szCs w:val="26"/>
        </w:rPr>
        <w:fldChar w:fldCharType="separate"/>
      </w:r>
      <w:r w:rsidRPr="00016C44">
        <w:rPr>
          <w:rFonts w:eastAsiaTheme="majorEastAsia" w:cstheme="majorBidi"/>
          <w:b/>
          <w:sz w:val="40"/>
          <w:szCs w:val="26"/>
        </w:rPr>
        <w:t>2017-20 Plan Summary</w:t>
      </w:r>
    </w:p>
    <w:bookmarkEnd w:id="3"/>
    <w:p w14:paraId="396B99DC" w14:textId="77777777" w:rsidR="00016C44" w:rsidRPr="00016C44" w:rsidRDefault="00016C44" w:rsidP="00016C44">
      <w:pPr>
        <w:keepNext/>
        <w:keepLines/>
        <w:spacing w:before="240"/>
        <w:outlineLvl w:val="2"/>
        <w:rPr>
          <w:rFonts w:eastAsiaTheme="majorEastAsia" w:cstheme="majorBidi"/>
          <w:b/>
          <w:sz w:val="36"/>
        </w:rPr>
      </w:pPr>
      <w:r w:rsidRPr="00016C44">
        <w:rPr>
          <w:rFonts w:eastAsiaTheme="majorEastAsia" w:cstheme="majorBidi"/>
          <w:b/>
          <w:sz w:val="36"/>
        </w:rPr>
        <w:fldChar w:fldCharType="end"/>
      </w:r>
      <w:r w:rsidRPr="00016C44">
        <w:rPr>
          <w:rFonts w:eastAsiaTheme="majorEastAsia" w:cstheme="majorBidi"/>
          <w:b/>
          <w:sz w:val="36"/>
        </w:rPr>
        <w:t>The Story</w:t>
      </w:r>
    </w:p>
    <w:p w14:paraId="6FFA6B8E" w14:textId="77777777" w:rsidR="00016C44" w:rsidRPr="00016C44" w:rsidRDefault="00016C44" w:rsidP="00016C44">
      <w:pPr>
        <w:rPr>
          <w:rFonts w:cs="Arial"/>
          <w:color w:val="000000"/>
          <w:sz w:val="22"/>
          <w:szCs w:val="20"/>
        </w:rPr>
      </w:pPr>
      <w:r w:rsidRPr="00016C44">
        <w:rPr>
          <w:rFonts w:cs="Arial"/>
          <w:color w:val="000000"/>
          <w:sz w:val="22"/>
          <w:szCs w:val="20"/>
        </w:rPr>
        <w:t>Describe the students and community and how the LEA serves them.</w:t>
      </w:r>
    </w:p>
    <w:p w14:paraId="5D411D2D" w14:textId="26093711" w:rsidR="00061E82" w:rsidRPr="00720D8F" w:rsidRDefault="00720D8F" w:rsidP="00720D8F">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Alameda Community </w:t>
      </w:r>
      <w:r w:rsidR="00D60FCC">
        <w:rPr>
          <w:shd w:val="clear" w:color="auto" w:fill="D9E2F3" w:themeFill="accent5" w:themeFillTint="33"/>
        </w:rPr>
        <w:t>Learning Center (ACLC) is a 6th</w:t>
      </w:r>
      <w:r w:rsidRPr="00720D8F">
        <w:rPr>
          <w:shd w:val="clear" w:color="auto" w:fill="D9E2F3" w:themeFill="accent5" w:themeFillTint="33"/>
        </w:rPr>
        <w:t xml:space="preserve"> through 12th grade public charter school in Alameda, California, </w:t>
      </w:r>
      <w:r w:rsidR="00E04034">
        <w:rPr>
          <w:shd w:val="clear" w:color="auto" w:fill="D9E2F3" w:themeFill="accent5" w:themeFillTint="33"/>
        </w:rPr>
        <w:t>that facilitates</w:t>
      </w:r>
      <w:r w:rsidRPr="00720D8F">
        <w:rPr>
          <w:shd w:val="clear" w:color="auto" w:fill="D9E2F3" w:themeFill="accent5" w:themeFillTint="33"/>
        </w:rPr>
        <w:t xml:space="preserve"> a </w:t>
      </w:r>
      <w:r w:rsidR="00D60FCC">
        <w:rPr>
          <w:shd w:val="clear" w:color="auto" w:fill="D9E2F3" w:themeFill="accent5" w:themeFillTint="33"/>
        </w:rPr>
        <w:t>democratic</w:t>
      </w:r>
      <w:r w:rsidRPr="00720D8F">
        <w:rPr>
          <w:shd w:val="clear" w:color="auto" w:fill="D9E2F3" w:themeFill="accent5" w:themeFillTint="33"/>
        </w:rPr>
        <w:t xml:space="preserve"> and </w:t>
      </w:r>
      <w:r w:rsidR="00D60FCC">
        <w:rPr>
          <w:shd w:val="clear" w:color="auto" w:fill="D9E2F3" w:themeFill="accent5" w:themeFillTint="33"/>
        </w:rPr>
        <w:t xml:space="preserve">leadership-focused college-prep program. </w:t>
      </w:r>
      <w:r w:rsidRPr="00720D8F">
        <w:rPr>
          <w:shd w:val="clear" w:color="auto" w:fill="D9E2F3" w:themeFill="accent5" w:themeFillTint="33"/>
        </w:rPr>
        <w:t>Our program empo</w:t>
      </w:r>
      <w:r w:rsidR="00D60FCC">
        <w:rPr>
          <w:shd w:val="clear" w:color="auto" w:fill="D9E2F3" w:themeFill="accent5" w:themeFillTint="33"/>
        </w:rPr>
        <w:t>wers learners through leadership opportunities,</w:t>
      </w:r>
      <w:r w:rsidRPr="00720D8F">
        <w:rPr>
          <w:shd w:val="clear" w:color="auto" w:fill="D9E2F3" w:themeFill="accent5" w:themeFillTint="33"/>
        </w:rPr>
        <w:t xml:space="preserve"> engages the</w:t>
      </w:r>
      <w:r w:rsidR="00D60FCC">
        <w:rPr>
          <w:shd w:val="clear" w:color="auto" w:fill="D9E2F3" w:themeFill="accent5" w:themeFillTint="33"/>
        </w:rPr>
        <w:t>m through experiential learning,</w:t>
      </w:r>
      <w:r w:rsidRPr="00720D8F">
        <w:rPr>
          <w:shd w:val="clear" w:color="auto" w:fill="D9E2F3" w:themeFill="accent5" w:themeFillTint="33"/>
        </w:rPr>
        <w:t xml:space="preserve"> creates self-direction through </w:t>
      </w:r>
      <w:r w:rsidR="00D60FCC">
        <w:rPr>
          <w:shd w:val="clear" w:color="auto" w:fill="D9E2F3" w:themeFill="accent5" w:themeFillTint="33"/>
        </w:rPr>
        <w:t>flexible options and scheduling,</w:t>
      </w:r>
      <w:r w:rsidRPr="00720D8F">
        <w:rPr>
          <w:shd w:val="clear" w:color="auto" w:fill="D9E2F3" w:themeFill="accent5" w:themeFillTint="33"/>
        </w:rPr>
        <w:t xml:space="preserve"> increases sel</w:t>
      </w:r>
      <w:r w:rsidR="00D60FCC">
        <w:rPr>
          <w:shd w:val="clear" w:color="auto" w:fill="D9E2F3" w:themeFill="accent5" w:themeFillTint="33"/>
        </w:rPr>
        <w:t>f-esteem through community,</w:t>
      </w:r>
      <w:r w:rsidRPr="00720D8F">
        <w:rPr>
          <w:shd w:val="clear" w:color="auto" w:fill="D9E2F3" w:themeFill="accent5" w:themeFillTint="33"/>
        </w:rPr>
        <w:t xml:space="preserve"> </w:t>
      </w:r>
      <w:r w:rsidR="00D60FCC">
        <w:rPr>
          <w:shd w:val="clear" w:color="auto" w:fill="D9E2F3" w:themeFill="accent5" w:themeFillTint="33"/>
        </w:rPr>
        <w:t>provides individualized support,</w:t>
      </w:r>
      <w:r w:rsidRPr="00720D8F">
        <w:rPr>
          <w:shd w:val="clear" w:color="auto" w:fill="D9E2F3" w:themeFill="accent5" w:themeFillTint="33"/>
        </w:rPr>
        <w:t xml:space="preserve"> and sets the highest academic, soc</w:t>
      </w:r>
      <w:r>
        <w:rPr>
          <w:shd w:val="clear" w:color="auto" w:fill="D9E2F3" w:themeFill="accent5" w:themeFillTint="33"/>
        </w:rPr>
        <w:t xml:space="preserve">ial and ethical expectations.  </w:t>
      </w:r>
    </w:p>
    <w:p w14:paraId="0AEC4291" w14:textId="36EAD288" w:rsidR="00720D8F" w:rsidRPr="00720D8F" w:rsidRDefault="00720D8F" w:rsidP="00720D8F">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ACLC is located in Alameda, a suburban island community between the urban centers of Oakland and San Francisco. </w:t>
      </w:r>
      <w:r w:rsidR="00D60FCC">
        <w:rPr>
          <w:shd w:val="clear" w:color="auto" w:fill="D9E2F3" w:themeFill="accent5" w:themeFillTint="33"/>
        </w:rPr>
        <w:t>With many local academic and other resources,</w:t>
      </w:r>
      <w:r w:rsidRPr="00720D8F">
        <w:rPr>
          <w:shd w:val="clear" w:color="auto" w:fill="D9E2F3" w:themeFill="accent5" w:themeFillTint="33"/>
        </w:rPr>
        <w:t xml:space="preserve"> ACLC </w:t>
      </w:r>
      <w:r w:rsidR="00D60FCC">
        <w:rPr>
          <w:shd w:val="clear" w:color="auto" w:fill="D9E2F3" w:themeFill="accent5" w:themeFillTint="33"/>
        </w:rPr>
        <w:t xml:space="preserve">learners have </w:t>
      </w:r>
      <w:r w:rsidRPr="00720D8F">
        <w:rPr>
          <w:shd w:val="clear" w:color="auto" w:fill="D9E2F3" w:themeFill="accent5" w:themeFillTint="33"/>
        </w:rPr>
        <w:t xml:space="preserve">access to opportunities not available to all schools. </w:t>
      </w:r>
      <w:r w:rsidR="00D60FCC">
        <w:rPr>
          <w:shd w:val="clear" w:color="auto" w:fill="D9E2F3" w:themeFill="accent5" w:themeFillTint="33"/>
        </w:rPr>
        <w:t xml:space="preserve">Alameda is home to several parks and preserves, as well as a few museums, which are all within walking distance of the school. </w:t>
      </w:r>
      <w:r w:rsidRPr="00720D8F">
        <w:rPr>
          <w:shd w:val="clear" w:color="auto" w:fill="D9E2F3" w:themeFill="accent5" w:themeFillTint="33"/>
        </w:rPr>
        <w:t xml:space="preserve">The Alameda Main Street Ferry, also within walking distance, provides access to all that San Francisco has to offer. The </w:t>
      </w:r>
      <w:r w:rsidR="00D60FCC">
        <w:rPr>
          <w:shd w:val="clear" w:color="auto" w:fill="D9E2F3" w:themeFill="accent5" w:themeFillTint="33"/>
        </w:rPr>
        <w:t xml:space="preserve">Peralta Colleges </w:t>
      </w:r>
      <w:r w:rsidRPr="00720D8F">
        <w:rPr>
          <w:shd w:val="clear" w:color="auto" w:fill="D9E2F3" w:themeFill="accent5" w:themeFillTint="33"/>
        </w:rPr>
        <w:t>and UC Berkeley are also wit</w:t>
      </w:r>
      <w:r w:rsidR="00D60FCC">
        <w:rPr>
          <w:shd w:val="clear" w:color="auto" w:fill="D9E2F3" w:themeFill="accent5" w:themeFillTint="33"/>
        </w:rPr>
        <w:t xml:space="preserve">hin easy access, allowing for many additional learning opportunities. </w:t>
      </w:r>
    </w:p>
    <w:p w14:paraId="03856E18" w14:textId="1BD22454" w:rsidR="0000520B" w:rsidRDefault="00720D8F" w:rsidP="00016C44">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In the summer of 2014, ACLC moved to a school site on the west end of Alameda. Residents on the west </w:t>
      </w:r>
      <w:r w:rsidR="00D60FCC">
        <w:rPr>
          <w:shd w:val="clear" w:color="auto" w:fill="D9E2F3" w:themeFill="accent5" w:themeFillTint="33"/>
        </w:rPr>
        <w:t>end generally reflect a</w:t>
      </w:r>
      <w:r w:rsidRPr="00720D8F">
        <w:rPr>
          <w:shd w:val="clear" w:color="auto" w:fill="D9E2F3" w:themeFill="accent5" w:themeFillTint="33"/>
        </w:rPr>
        <w:t xml:space="preserve"> lower </w:t>
      </w:r>
      <w:r w:rsidR="00D60FCC">
        <w:rPr>
          <w:shd w:val="clear" w:color="auto" w:fill="D9E2F3" w:themeFill="accent5" w:themeFillTint="33"/>
        </w:rPr>
        <w:t xml:space="preserve">median </w:t>
      </w:r>
      <w:r w:rsidRPr="00720D8F">
        <w:rPr>
          <w:shd w:val="clear" w:color="auto" w:fill="D9E2F3" w:themeFill="accent5" w:themeFillTint="33"/>
        </w:rPr>
        <w:t>income level than Alameda as a whole ($68,571 versus $75,212 in 2013), a higher number of single mother households (12.8% versus 6.9%), and a greater percentage of people that speak English “not well or not at all” (10.7% versus 7.7%).  Employment trends on the w</w:t>
      </w:r>
      <w:r w:rsidR="00D60FCC">
        <w:rPr>
          <w:shd w:val="clear" w:color="auto" w:fill="D9E2F3" w:themeFill="accent5" w:themeFillTint="33"/>
        </w:rPr>
        <w:t>est end also reflect a higher percentage of service occupations and a lower percentage</w:t>
      </w:r>
      <w:r w:rsidRPr="00720D8F">
        <w:rPr>
          <w:shd w:val="clear" w:color="auto" w:fill="D9E2F3" w:themeFill="accent5" w:themeFillTint="33"/>
        </w:rPr>
        <w:t xml:space="preserve"> of management occupat</w:t>
      </w:r>
      <w:r w:rsidR="00D60FCC">
        <w:rPr>
          <w:shd w:val="clear" w:color="auto" w:fill="D9E2F3" w:themeFill="accent5" w:themeFillTint="33"/>
        </w:rPr>
        <w:t xml:space="preserve">ions then the rest of Alameda. </w:t>
      </w:r>
      <w:r w:rsidR="00313271">
        <w:rPr>
          <w:shd w:val="clear" w:color="auto" w:fill="D9E2F3" w:themeFill="accent5" w:themeFillTint="33"/>
        </w:rPr>
        <w:t xml:space="preserve">Demographic data shows a clear trend for the </w:t>
      </w:r>
      <w:r w:rsidR="001C5818">
        <w:rPr>
          <w:shd w:val="clear" w:color="auto" w:fill="D9E2F3" w:themeFill="accent5" w:themeFillTint="33"/>
        </w:rPr>
        <w:t>school since the move with</w:t>
      </w:r>
      <w:r w:rsidR="00313271">
        <w:rPr>
          <w:shd w:val="clear" w:color="auto" w:fill="D9E2F3" w:themeFill="accent5" w:themeFillTint="33"/>
        </w:rPr>
        <w:t xml:space="preserve"> increases in the number of English Language Learners and learners on Free or Reduced Lunch.</w:t>
      </w:r>
    </w:p>
    <w:p w14:paraId="30AE5219" w14:textId="77777777" w:rsidR="00E5067B" w:rsidRDefault="00E5067B" w:rsidP="00016C44">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44D169CE" w14:textId="77777777" w:rsidR="0028700D" w:rsidRDefault="0028700D"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pPr>
      <w:r w:rsidRPr="0028700D">
        <w:rPr>
          <w:noProof/>
        </w:rPr>
        <w:lastRenderedPageBreak/>
        <w:drawing>
          <wp:inline distT="0" distB="0" distL="0" distR="0" wp14:anchorId="7838E043" wp14:editId="6ACDAC54">
            <wp:extent cx="4099560" cy="5532120"/>
            <wp:effectExtent l="0" t="0" r="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9560" cy="5532120"/>
                    </a:xfrm>
                    <a:prstGeom prst="rect">
                      <a:avLst/>
                    </a:prstGeom>
                    <a:noFill/>
                    <a:ln>
                      <a:noFill/>
                    </a:ln>
                  </pic:spPr>
                </pic:pic>
              </a:graphicData>
            </a:graphic>
          </wp:inline>
        </w:drawing>
      </w:r>
      <w:r w:rsidRPr="0028700D">
        <w:t xml:space="preserve"> </w:t>
      </w:r>
    </w:p>
    <w:p w14:paraId="6F4F1E47" w14:textId="77777777" w:rsidR="0028700D" w:rsidRDefault="0028700D"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pPr>
    </w:p>
    <w:p w14:paraId="1FFCB17A" w14:textId="2C1EBA5A" w:rsidR="0000520B" w:rsidRPr="0000520B" w:rsidRDefault="001C5818"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Pr>
          <w:shd w:val="clear" w:color="auto" w:fill="D9E2F3" w:themeFill="accent5" w:themeFillTint="33"/>
        </w:rPr>
        <w:t>ACLC utilizes</w:t>
      </w:r>
      <w:r w:rsidR="0000520B" w:rsidRPr="0000520B">
        <w:rPr>
          <w:shd w:val="clear" w:color="auto" w:fill="D9E2F3" w:themeFill="accent5" w:themeFillTint="33"/>
        </w:rPr>
        <w:t xml:space="preserve"> a college preparatory curriculum, and provides a collaborative learning environment that encourages active participation and self-directed learning. A</w:t>
      </w:r>
      <w:r>
        <w:rPr>
          <w:shd w:val="clear" w:color="auto" w:fill="D9E2F3" w:themeFill="accent5" w:themeFillTint="33"/>
        </w:rPr>
        <w:t>ll graduates complete the UC a-</w:t>
      </w:r>
      <w:r w:rsidR="0000520B" w:rsidRPr="0000520B">
        <w:rPr>
          <w:shd w:val="clear" w:color="auto" w:fill="D9E2F3" w:themeFill="accent5" w:themeFillTint="33"/>
        </w:rPr>
        <w:t>g requirements, successfully complete at least one college course, and serve a 20-h</w:t>
      </w:r>
      <w:r>
        <w:rPr>
          <w:shd w:val="clear" w:color="auto" w:fill="D9E2F3" w:themeFill="accent5" w:themeFillTint="33"/>
        </w:rPr>
        <w:t>our self-</w:t>
      </w:r>
      <w:r w:rsidR="0000520B">
        <w:rPr>
          <w:shd w:val="clear" w:color="auto" w:fill="D9E2F3" w:themeFill="accent5" w:themeFillTint="33"/>
        </w:rPr>
        <w:t xml:space="preserve">directed internship. </w:t>
      </w:r>
    </w:p>
    <w:p w14:paraId="49D3CB01" w14:textId="7B20C494"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Partnerships with the Alameda Unified School District, Alameda Education Foundation, Alameda Boys and Girls Club and College of Alameda, along with support for our Parent Action Committee (PAC) and Creative Community Education Foundation (CCEF), have allowed us to provide a rich, rigorous program with a full range of offerings for our learners. With the support of our local community colleges, College of Alameda and Laney College, our learners have access to many academic options and graduate with college courses on their transcript.</w:t>
      </w:r>
    </w:p>
    <w:p w14:paraId="61C8AAA0" w14:textId="4763F6FA" w:rsidR="00AE73EE" w:rsidRPr="00AE73EE" w:rsidRDefault="00AE73EE" w:rsidP="00AE73EE">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AE73EE">
        <w:rPr>
          <w:shd w:val="clear" w:color="auto" w:fill="D9E2F3" w:themeFill="accent5" w:themeFillTint="33"/>
        </w:rPr>
        <w:t xml:space="preserve">ACLC has a well-qualified staff serving the community. 19.2 certificated staff members and 5 classified staff work to provide for the needs of ACLC’s learners.  The school has 15 full time facilitators (teachers) and all are highly qualified or working toward highly qualified status.  ACLC’s Special Education Department is managed by the CLCS Special Education Director, who also </w:t>
      </w:r>
      <w:r w:rsidR="001C5818">
        <w:rPr>
          <w:shd w:val="clear" w:color="auto" w:fill="D9E2F3" w:themeFill="accent5" w:themeFillTint="33"/>
        </w:rPr>
        <w:lastRenderedPageBreak/>
        <w:t>oversees our sister school’s special education d</w:t>
      </w:r>
      <w:r w:rsidRPr="00AE73EE">
        <w:rPr>
          <w:shd w:val="clear" w:color="auto" w:fill="D9E2F3" w:themeFill="accent5" w:themeFillTint="33"/>
        </w:rPr>
        <w:t xml:space="preserve">epartment.  On the ACLC side, there are two full-time Resource Specialists and 2.5 full-time paraprofessionals. </w:t>
      </w:r>
    </w:p>
    <w:p w14:paraId="27F0E8CE" w14:textId="6106AA50" w:rsidR="0000520B" w:rsidRPr="0000520B" w:rsidRDefault="0000520B" w:rsidP="00AE73EE">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contracts with outside agencies for School Psychologist, Educational Psychologist, speech, OT, and AT services.  ACLC also employs one full-time School Counselor, one part-time College Counselor, one full-time School Manager, one part-time Office Assistant and one part-time Campus Security person.  ACLC’s management team consists of a Lead Facilitator (Principal) and an Assistant Lead Facilitator (A</w:t>
      </w:r>
      <w:r>
        <w:rPr>
          <w:shd w:val="clear" w:color="auto" w:fill="D9E2F3" w:themeFill="accent5" w:themeFillTint="33"/>
        </w:rPr>
        <w:t xml:space="preserve">ssistant Principal).  </w:t>
      </w:r>
    </w:p>
    <w:p w14:paraId="601FDD75"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ACLC has been dedicated to developing important skills in our learners - skills that really make a difference in an </w:t>
      </w:r>
      <w:proofErr w:type="gramStart"/>
      <w:r w:rsidRPr="0000520B">
        <w:rPr>
          <w:shd w:val="clear" w:color="auto" w:fill="D9E2F3" w:themeFill="accent5" w:themeFillTint="33"/>
        </w:rPr>
        <w:t>ever-changing</w:t>
      </w:r>
      <w:proofErr w:type="gramEnd"/>
      <w:r w:rsidRPr="0000520B">
        <w:rPr>
          <w:shd w:val="clear" w:color="auto" w:fill="D9E2F3" w:themeFill="accent5" w:themeFillTint="33"/>
        </w:rPr>
        <w:t xml:space="preserve"> and globalized world.  These skills include critical thinking, creative </w:t>
      </w:r>
      <w:proofErr w:type="gramStart"/>
      <w:r w:rsidRPr="0000520B">
        <w:rPr>
          <w:shd w:val="clear" w:color="auto" w:fill="D9E2F3" w:themeFill="accent5" w:themeFillTint="33"/>
        </w:rPr>
        <w:t>problem-solving</w:t>
      </w:r>
      <w:proofErr w:type="gramEnd"/>
      <w:r w:rsidRPr="0000520B">
        <w:rPr>
          <w:shd w:val="clear" w:color="auto" w:fill="D9E2F3" w:themeFill="accent5" w:themeFillTint="33"/>
        </w:rPr>
        <w:t>, strong leadership, self-motivation, active participation, investigative interest, technological savvy, personal responsibility, flexibility, and open-mindedness.</w:t>
      </w:r>
    </w:p>
    <w:p w14:paraId="417FBB4E"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5C41651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Mission Statement:</w:t>
      </w:r>
    </w:p>
    <w:p w14:paraId="53D027AE"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The Alameda Community Learning Center is an educational model that empowers all youth to take ownership of their educational experience, to celebrate their diverse community, and to actively participate as members in a democratic society.</w:t>
      </w:r>
    </w:p>
    <w:p w14:paraId="77988316"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738F0F81"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Educational Philosophy:</w:t>
      </w:r>
    </w:p>
    <w:p w14:paraId="5252CB23"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nurtures and educates the "Leaders of Tomorrow" through innovative, self-directed and project-based learning, systematic educational facilitation and highly efficient application of per-pupil funding.</w:t>
      </w:r>
    </w:p>
    <w:p w14:paraId="30E9CA7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4D47E08B"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ACLC's Educational Model:</w:t>
      </w:r>
    </w:p>
    <w:p w14:paraId="597E24BD"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Self-directed and Project-based — ACLC is based on a self-directed and experiential learning model in which learners (students) are supported by facilitators (teachers) to be actively involved in the learning process, observe, analyze and reflect on the experience, and apply the understanding gained from that experience.</w:t>
      </w:r>
    </w:p>
    <w:p w14:paraId="5754443F"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Flexible — We use a college-like schedule with open periods and varied class schedules because it improves learner experience and performance. Flexible scheduling also allows high </w:t>
      </w:r>
      <w:proofErr w:type="spellStart"/>
      <w:r w:rsidRPr="0000520B">
        <w:rPr>
          <w:shd w:val="clear" w:color="auto" w:fill="D9E2F3" w:themeFill="accent5" w:themeFillTint="33"/>
        </w:rPr>
        <w:t>schoolers</w:t>
      </w:r>
      <w:proofErr w:type="spellEnd"/>
      <w:r w:rsidRPr="0000520B">
        <w:rPr>
          <w:shd w:val="clear" w:color="auto" w:fill="D9E2F3" w:themeFill="accent5" w:themeFillTint="33"/>
        </w:rPr>
        <w:t xml:space="preserve"> to take college classes.</w:t>
      </w:r>
    </w:p>
    <w:p w14:paraId="56CAF9B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Creative — Facilitators use an eclectic array of creative teaching strategies to engage the multiple intelligences of learners and encourage integration across subjects. Creativity in learner project design and fulfillment is highly valued and promoted.</w:t>
      </w:r>
    </w:p>
    <w:p w14:paraId="43DA5FE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Rigorous — We utilize best practices of teaching and learning in a non-competitive manner. We provide learners with a rigorous curriculum that promotes mastery of California Common Core Standards. </w:t>
      </w:r>
    </w:p>
    <w:p w14:paraId="2B9E283D"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UC-based Standards — ACLC's graduation requirements are designed meet or exceed the admission requirements for the University of California system. All seniors must participate in a career-oriented internship, present a senior project, complete a college class and be eligible to attend a four-year university or college. ACLC's graduation requirements exceed those of other high schools in Alameda.</w:t>
      </w:r>
    </w:p>
    <w:p w14:paraId="6D7A87A5"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lastRenderedPageBreak/>
        <w:t xml:space="preserve">Empowering — We empower our learners to take ownership of their education. We emphasize, develop and actively practice leadership skills. Learners discover their potential, recognize their value and worth, and practice involvement and responsibility within the community.  </w:t>
      </w:r>
    </w:p>
    <w:p w14:paraId="10B2BCD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High Expectations — We set high academic, social and ethical expectations for our learners.  We have found that an applied learning approach creates initiative and empowers learners, creating more successful learning outcomes than traditional education settings.  </w:t>
      </w:r>
    </w:p>
    <w:p w14:paraId="3FC03915"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7EFBC305" w14:textId="7A25FA9A"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Pr>
          <w:shd w:val="clear" w:color="auto" w:fill="D9E2F3" w:themeFill="accent5" w:themeFillTint="33"/>
        </w:rPr>
        <w:t xml:space="preserve">Additionally, </w:t>
      </w:r>
      <w:r w:rsidR="004E4F18">
        <w:rPr>
          <w:shd w:val="clear" w:color="auto" w:fill="D9E2F3" w:themeFill="accent5" w:themeFillTint="33"/>
        </w:rPr>
        <w:t xml:space="preserve">at </w:t>
      </w:r>
      <w:r>
        <w:rPr>
          <w:shd w:val="clear" w:color="auto" w:fill="D9E2F3" w:themeFill="accent5" w:themeFillTint="33"/>
        </w:rPr>
        <w:t xml:space="preserve">ACLC </w:t>
      </w:r>
      <w:r w:rsidR="004E4F18">
        <w:rPr>
          <w:shd w:val="clear" w:color="auto" w:fill="D9E2F3" w:themeFill="accent5" w:themeFillTint="33"/>
        </w:rPr>
        <w:t>o</w:t>
      </w:r>
      <w:r w:rsidRPr="0000520B">
        <w:rPr>
          <w:shd w:val="clear" w:color="auto" w:fill="D9E2F3" w:themeFill="accent5" w:themeFillTint="33"/>
        </w:rPr>
        <w:t>ur goal is that all graduates will:</w:t>
      </w:r>
    </w:p>
    <w:p w14:paraId="1B75818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05F6719C" w14:textId="6BA0D3A2"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 xml:space="preserve">Demonstrate the personal qualities, work habits </w:t>
      </w:r>
      <w:r w:rsidR="00061E82">
        <w:rPr>
          <w:shd w:val="clear" w:color="auto" w:fill="D9E2F3" w:themeFill="accent5" w:themeFillTint="33"/>
        </w:rPr>
        <w:t>and attitudes that promote life</w:t>
      </w:r>
      <w:r w:rsidRPr="0000520B">
        <w:rPr>
          <w:shd w:val="clear" w:color="auto" w:fill="D9E2F3" w:themeFill="accent5" w:themeFillTint="33"/>
        </w:rPr>
        <w:t>long learning</w:t>
      </w:r>
    </w:p>
    <w:p w14:paraId="5A711A2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Ability to effectively plan and manage time and tasks</w:t>
      </w:r>
      <w:r w:rsidRPr="0000520B">
        <w:rPr>
          <w:shd w:val="clear" w:color="auto" w:fill="D9E2F3" w:themeFill="accent5" w:themeFillTint="33"/>
        </w:rPr>
        <w:tab/>
      </w:r>
    </w:p>
    <w:p w14:paraId="40062C8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Knowledge of career options and pathway to their achievement</w:t>
      </w:r>
      <w:r w:rsidRPr="0000520B">
        <w:rPr>
          <w:shd w:val="clear" w:color="auto" w:fill="D9E2F3" w:themeFill="accent5" w:themeFillTint="33"/>
        </w:rPr>
        <w:tab/>
      </w:r>
    </w:p>
    <w:p w14:paraId="47E629E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Effective self-¬reflection, assessment and revision of actions and products </w:t>
      </w:r>
    </w:p>
    <w:p w14:paraId="63E16E7C" w14:textId="1E0BDAD6"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5A586B67"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competency in academics and new basics</w:t>
      </w:r>
    </w:p>
    <w:p w14:paraId="0D1D3EE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Exceed AUSD graduations requirements</w:t>
      </w:r>
    </w:p>
    <w:p w14:paraId="36025698"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Succeed on traditional assessment measures</w:t>
      </w:r>
    </w:p>
    <w:p w14:paraId="12C0CDAD"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Achieve subject matter competency</w:t>
      </w:r>
    </w:p>
    <w:p w14:paraId="099F322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Successfully</w:t>
      </w:r>
      <w:proofErr w:type="gramEnd"/>
      <w:r w:rsidRPr="0000520B">
        <w:rPr>
          <w:shd w:val="clear" w:color="auto" w:fill="D9E2F3" w:themeFill="accent5" w:themeFillTint="33"/>
        </w:rPr>
        <w:t xml:space="preserve"> meet college entrance requirements </w:t>
      </w:r>
    </w:p>
    <w:p w14:paraId="3B52CC0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p>
    <w:p w14:paraId="72699FD9"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critical thinking and reasoning skills</w:t>
      </w:r>
    </w:p>
    <w:p w14:paraId="59264556"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Use efficient learning techniques to acquire and apply new knowledge and skills</w:t>
      </w:r>
      <w:r w:rsidRPr="0000520B">
        <w:rPr>
          <w:shd w:val="clear" w:color="auto" w:fill="D9E2F3" w:themeFill="accent5" w:themeFillTint="33"/>
        </w:rPr>
        <w:tab/>
      </w:r>
      <w:r w:rsidRPr="0000520B">
        <w:rPr>
          <w:shd w:val="clear" w:color="auto" w:fill="D9E2F3" w:themeFill="accent5" w:themeFillTint="33"/>
        </w:rPr>
        <w:tab/>
      </w:r>
    </w:p>
    <w:p w14:paraId="2C3ED7A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Generate new ideas and dreams and plan for the future</w:t>
      </w:r>
      <w:r w:rsidRPr="0000520B">
        <w:rPr>
          <w:shd w:val="clear" w:color="auto" w:fill="D9E2F3" w:themeFill="accent5" w:themeFillTint="33"/>
        </w:rPr>
        <w:tab/>
      </w:r>
      <w:r w:rsidRPr="0000520B">
        <w:rPr>
          <w:shd w:val="clear" w:color="auto" w:fill="D9E2F3" w:themeFill="accent5" w:themeFillTint="33"/>
        </w:rPr>
        <w:tab/>
      </w:r>
    </w:p>
    <w:p w14:paraId="01E4BCC0"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Recognize and solve problems</w:t>
      </w:r>
      <w:r w:rsidRPr="0000520B">
        <w:rPr>
          <w:shd w:val="clear" w:color="auto" w:fill="D9E2F3" w:themeFill="accent5" w:themeFillTint="33"/>
        </w:rPr>
        <w:tab/>
      </w:r>
      <w:r w:rsidRPr="0000520B">
        <w:rPr>
          <w:shd w:val="clear" w:color="auto" w:fill="D9E2F3" w:themeFill="accent5" w:themeFillTint="33"/>
        </w:rPr>
        <w:tab/>
      </w:r>
    </w:p>
    <w:p w14:paraId="3F29CE5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Understand</w:t>
      </w:r>
      <w:proofErr w:type="gramEnd"/>
      <w:r w:rsidRPr="0000520B">
        <w:rPr>
          <w:shd w:val="clear" w:color="auto" w:fill="D9E2F3" w:themeFill="accent5" w:themeFillTint="33"/>
        </w:rPr>
        <w:t xml:space="preserve"> underlying rules and principles and draw logical conclusions </w:t>
      </w:r>
    </w:p>
    <w:p w14:paraId="41DEC3F8" w14:textId="39E599F9"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1A10C71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superior interpersonal and collaborative abilities</w:t>
      </w:r>
      <w:r w:rsidRPr="0000520B">
        <w:rPr>
          <w:shd w:val="clear" w:color="auto" w:fill="D9E2F3" w:themeFill="accent5" w:themeFillTint="33"/>
        </w:rPr>
        <w:tab/>
      </w:r>
      <w:r w:rsidRPr="0000520B">
        <w:rPr>
          <w:shd w:val="clear" w:color="auto" w:fill="D9E2F3" w:themeFill="accent5" w:themeFillTint="33"/>
        </w:rPr>
        <w:tab/>
      </w:r>
    </w:p>
    <w:p w14:paraId="10B216C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Produce high quality group projects for a variety of audiences</w:t>
      </w:r>
      <w:r w:rsidRPr="0000520B">
        <w:rPr>
          <w:shd w:val="clear" w:color="auto" w:fill="D9E2F3" w:themeFill="accent5" w:themeFillTint="33"/>
        </w:rPr>
        <w:tab/>
      </w:r>
      <w:r w:rsidRPr="0000520B">
        <w:rPr>
          <w:shd w:val="clear" w:color="auto" w:fill="D9E2F3" w:themeFill="accent5" w:themeFillTint="33"/>
        </w:rPr>
        <w:tab/>
      </w:r>
    </w:p>
    <w:p w14:paraId="1B20488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Function in various group roles</w:t>
      </w:r>
    </w:p>
    <w:p w14:paraId="408A3489"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Contribute cooperatively to a group effort</w:t>
      </w:r>
    </w:p>
    <w:p w14:paraId="110E440A"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Exercise leadership and work with diversity</w:t>
      </w:r>
    </w:p>
    <w:p w14:paraId="6B54E60F"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Help others learn </w:t>
      </w:r>
    </w:p>
    <w:p w14:paraId="330AB0A8"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p>
    <w:p w14:paraId="3C27E36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technological literacy</w:t>
      </w:r>
      <w:r w:rsidRPr="0000520B">
        <w:rPr>
          <w:shd w:val="clear" w:color="auto" w:fill="D9E2F3" w:themeFill="accent5" w:themeFillTint="33"/>
        </w:rPr>
        <w:tab/>
      </w:r>
      <w:r w:rsidRPr="0000520B">
        <w:rPr>
          <w:shd w:val="clear" w:color="auto" w:fill="D9E2F3" w:themeFill="accent5" w:themeFillTint="33"/>
        </w:rPr>
        <w:tab/>
      </w:r>
    </w:p>
    <w:p w14:paraId="614B3C4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Be</w:t>
      </w:r>
      <w:proofErr w:type="gramEnd"/>
      <w:r w:rsidRPr="0000520B">
        <w:rPr>
          <w:shd w:val="clear" w:color="auto" w:fill="D9E2F3" w:themeFill="accent5" w:themeFillTint="33"/>
        </w:rPr>
        <w:t xml:space="preserve"> able to select and apply appropriate technology to task</w:t>
      </w:r>
      <w:r w:rsidRPr="0000520B">
        <w:rPr>
          <w:shd w:val="clear" w:color="auto" w:fill="D9E2F3" w:themeFill="accent5" w:themeFillTint="33"/>
        </w:rPr>
        <w:tab/>
      </w:r>
      <w:r w:rsidRPr="0000520B">
        <w:rPr>
          <w:shd w:val="clear" w:color="auto" w:fill="D9E2F3" w:themeFill="accent5" w:themeFillTint="33"/>
        </w:rPr>
        <w:tab/>
      </w:r>
    </w:p>
    <w:p w14:paraId="1E55796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Effectively use technology to critically gather information</w:t>
      </w:r>
      <w:r w:rsidRPr="0000520B">
        <w:rPr>
          <w:shd w:val="clear" w:color="auto" w:fill="D9E2F3" w:themeFill="accent5" w:themeFillTint="33"/>
        </w:rPr>
        <w:tab/>
      </w:r>
      <w:r w:rsidRPr="0000520B">
        <w:rPr>
          <w:shd w:val="clear" w:color="auto" w:fill="D9E2F3" w:themeFill="accent5" w:themeFillTint="33"/>
        </w:rPr>
        <w:tab/>
      </w:r>
    </w:p>
    <w:p w14:paraId="501ED13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Choose appropriate technology to communicate ideas </w:t>
      </w:r>
    </w:p>
    <w:p w14:paraId="494DD7D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p>
    <w:p w14:paraId="4A5D51C7"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the ability to engage in a participatory democracy</w:t>
      </w:r>
    </w:p>
    <w:p w14:paraId="79172BD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Give back to the community and recognize the needs of others</w:t>
      </w:r>
    </w:p>
    <w:p w14:paraId="08FA9EB2"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Participate in democratic process, including judicial and governance structures</w:t>
      </w:r>
    </w:p>
    <w:p w14:paraId="11A6CB3D" w14:textId="1C6DC32F"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Take owners</w:t>
      </w:r>
      <w:r>
        <w:rPr>
          <w:shd w:val="clear" w:color="auto" w:fill="D9E2F3" w:themeFill="accent5" w:themeFillTint="33"/>
        </w:rPr>
        <w:t>hip and responsibility for well</w:t>
      </w:r>
      <w:r w:rsidRPr="0000520B">
        <w:rPr>
          <w:shd w:val="clear" w:color="auto" w:fill="D9E2F3" w:themeFill="accent5" w:themeFillTint="33"/>
        </w:rPr>
        <w:t>being of the community and themselves</w:t>
      </w:r>
    </w:p>
    <w:p w14:paraId="71C4C707" w14:textId="259ED3B5" w:rsidR="0000520B" w:rsidRPr="00016C44"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Participate in decisions that affect their own learning experience </w:t>
      </w:r>
    </w:p>
    <w:p w14:paraId="557B9E60" w14:textId="42A4A2E9" w:rsidR="00AA6BE9" w:rsidRDefault="001228C2" w:rsidP="00B61E1E">
      <w:pPr>
        <w:pStyle w:val="Heading3"/>
      </w:pPr>
      <w:r>
        <w:t>LCAP Highlights</w:t>
      </w:r>
    </w:p>
    <w:p w14:paraId="0277BDC4" w14:textId="77777777" w:rsidR="00AA6BE9" w:rsidRPr="00E26E65" w:rsidRDefault="00AA6BE9" w:rsidP="00AA6BE9">
      <w:pPr>
        <w:pStyle w:val="TemplateText"/>
        <w:spacing w:after="120"/>
        <w:rPr>
          <w:sz w:val="22"/>
        </w:rPr>
      </w:pPr>
      <w:r w:rsidRPr="00E26E65">
        <w:rPr>
          <w:sz w:val="22"/>
        </w:rPr>
        <w:t>Identify and briefly summarize the key features of this year’s LCAP.</w:t>
      </w:r>
    </w:p>
    <w:p w14:paraId="46B7C977" w14:textId="286CDC0F" w:rsidR="00AA6BE9" w:rsidRDefault="00D413D7" w:rsidP="00AA6BE9">
      <w:pPr>
        <w:pStyle w:val="EditableA"/>
        <w:jc w:val="left"/>
      </w:pPr>
      <w:r>
        <w:lastRenderedPageBreak/>
        <w:t>There has been a great deal of change to the 2018-19 LCAP when compared to the 2019-20 LCAP, which is indicative of the many changes and the growth experienced at the school this year.</w:t>
      </w:r>
    </w:p>
    <w:p w14:paraId="7342FD45" w14:textId="6BFB2764" w:rsidR="00D413D7" w:rsidRDefault="00D413D7" w:rsidP="00AA6BE9">
      <w:pPr>
        <w:pStyle w:val="EditableA"/>
        <w:jc w:val="left"/>
      </w:pPr>
      <w:r>
        <w:t xml:space="preserve">Structurally, the LCAP has been reduced from 6 goals to 3, and those goals have been expanded to show the evolving priorities of the school. </w:t>
      </w:r>
    </w:p>
    <w:p w14:paraId="4DB53923" w14:textId="1D546A26" w:rsidR="004F2530" w:rsidRDefault="004F2530" w:rsidP="00AA6BE9">
      <w:pPr>
        <w:pStyle w:val="EditableA"/>
        <w:jc w:val="left"/>
      </w:pPr>
      <w:r w:rsidRPr="004F2530">
        <w:rPr>
          <w:noProof/>
        </w:rPr>
        <w:drawing>
          <wp:inline distT="0" distB="0" distL="0" distR="0" wp14:anchorId="6453DC57" wp14:editId="6CC7B99C">
            <wp:extent cx="6858000" cy="4184073"/>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184073"/>
                    </a:xfrm>
                    <a:prstGeom prst="rect">
                      <a:avLst/>
                    </a:prstGeom>
                    <a:noFill/>
                    <a:ln>
                      <a:noFill/>
                    </a:ln>
                  </pic:spPr>
                </pic:pic>
              </a:graphicData>
            </a:graphic>
          </wp:inline>
        </w:drawing>
      </w:r>
    </w:p>
    <w:p w14:paraId="178CAB73" w14:textId="45287B6D" w:rsidR="00241E1B" w:rsidRDefault="00241E1B" w:rsidP="00AA6BE9">
      <w:pPr>
        <w:pStyle w:val="EditableA"/>
        <w:jc w:val="left"/>
      </w:pPr>
    </w:p>
    <w:p w14:paraId="3B6E9066" w14:textId="1A7CDDCB" w:rsidR="00241E1B" w:rsidRDefault="00241E1B" w:rsidP="00AA6BE9">
      <w:pPr>
        <w:pStyle w:val="EditableA"/>
        <w:jc w:val="left"/>
      </w:pPr>
      <w:r>
        <w:t>The 2017-18 goals are all still represented as metrics, outcomes, or action steps with</w:t>
      </w:r>
      <w:r w:rsidR="001C5818">
        <w:t>in the 2018-19 goals, but from</w:t>
      </w:r>
      <w:r>
        <w:t xml:space="preserve"> workflow</w:t>
      </w:r>
      <w:r w:rsidR="001C5818">
        <w:t>,</w:t>
      </w:r>
      <w:r>
        <w:t xml:space="preserve"> management</w:t>
      </w:r>
      <w:r w:rsidR="001C5818">
        <w:t>,</w:t>
      </w:r>
      <w:r>
        <w:t xml:space="preserve"> and organizational perspective</w:t>
      </w:r>
      <w:r w:rsidR="001C5818">
        <w:t>s</w:t>
      </w:r>
      <w:r>
        <w:t>, the 2018-19 goals are more easily accessible</w:t>
      </w:r>
      <w:r w:rsidR="001C5818">
        <w:t xml:space="preserve"> and implementable</w:t>
      </w:r>
      <w:r>
        <w:t>.</w:t>
      </w:r>
    </w:p>
    <w:p w14:paraId="2455977E" w14:textId="6F4F66D1" w:rsidR="00241E1B" w:rsidRDefault="00241E1B" w:rsidP="00AA6BE9">
      <w:pPr>
        <w:pStyle w:val="EditableA"/>
        <w:jc w:val="left"/>
      </w:pPr>
      <w:r>
        <w:t>The restructuring of the goals also reflects the restructuring of priorities at ACLC. Through the work on the Sustainability Plan, ACLC has refocused itself as a leadership-focused, college-prep institution that utilizes a democratic model to facilitate knowledge and efficacy development. These goals, and the resulting metrics, outcomes, and action items reflect this work.</w:t>
      </w:r>
    </w:p>
    <w:p w14:paraId="13B8BC18" w14:textId="0A1DB349" w:rsidR="00AA6BE9" w:rsidRPr="0053408B" w:rsidRDefault="001228C2" w:rsidP="00B61E1E">
      <w:pPr>
        <w:pStyle w:val="Heading3"/>
      </w:pPr>
      <w:r>
        <w:t>Review of Performance</w:t>
      </w:r>
    </w:p>
    <w:p w14:paraId="1DA2AF46" w14:textId="77777777" w:rsidR="001921A0" w:rsidRDefault="00AA6BE9" w:rsidP="001921A0">
      <w:pPr>
        <w:pStyle w:val="TemplateText"/>
        <w:spacing w:after="360"/>
        <w:rPr>
          <w:rFonts w:eastAsia="Calibri"/>
          <w:sz w:val="22"/>
        </w:rPr>
      </w:pPr>
      <w:r w:rsidRPr="00E26E65">
        <w:rPr>
          <w:sz w:val="22"/>
        </w:rPr>
        <w:t xml:space="preserve">Based on a review of performance on the state indicators and local performance indicators included in the LCFF Evaluation Rubrics, progress toward LCAP goals, local self-assessment tools, stakeholder input, or other information, what progress is the LEA most proud of and how does the LEA plan to maintain or build upon that success? This may include identifying </w:t>
      </w:r>
      <w:r w:rsidRPr="00E26E65">
        <w:rPr>
          <w:rFonts w:eastAsia="Calibri"/>
          <w:sz w:val="22"/>
        </w:rPr>
        <w:t xml:space="preserve">any specific examples of how past increases or improvements in services for </w:t>
      </w:r>
      <w:r w:rsidRPr="00E26E65">
        <w:rPr>
          <w:sz w:val="22"/>
        </w:rPr>
        <w:t>low-income students, English learners, and foster youth</w:t>
      </w:r>
      <w:r w:rsidRPr="00E26E65">
        <w:rPr>
          <w:rFonts w:eastAsia="Calibri"/>
          <w:sz w:val="22"/>
        </w:rPr>
        <w:t xml:space="preserve"> have led to improved performance for these students.</w:t>
      </w:r>
    </w:p>
    <w:p w14:paraId="67A35214" w14:textId="052AC602" w:rsidR="00AA6BE9" w:rsidRPr="001921A0" w:rsidRDefault="001228C2" w:rsidP="001921A0">
      <w:pPr>
        <w:pStyle w:val="TemplateText"/>
        <w:spacing w:after="120"/>
        <w:rPr>
          <w:rFonts w:eastAsia="Calibri" w:cstheme="majorBidi"/>
          <w:b/>
          <w:iCs/>
          <w:color w:val="auto"/>
          <w:sz w:val="28"/>
          <w:szCs w:val="24"/>
        </w:rPr>
      </w:pPr>
      <w:r w:rsidRPr="001921A0">
        <w:rPr>
          <w:rFonts w:eastAsia="Calibri" w:cstheme="majorBidi"/>
          <w:b/>
          <w:iCs/>
          <w:color w:val="auto"/>
          <w:sz w:val="28"/>
          <w:szCs w:val="24"/>
        </w:rPr>
        <w:t>Greatest Progress</w:t>
      </w:r>
    </w:p>
    <w:p w14:paraId="209EE532" w14:textId="77777777" w:rsidR="001B7372" w:rsidRDefault="001B7372" w:rsidP="007C7A45">
      <w:pPr>
        <w:pStyle w:val="EditableA"/>
        <w:jc w:val="left"/>
      </w:pPr>
      <w:r>
        <w:lastRenderedPageBreak/>
        <w:t xml:space="preserve">ACLC has made significant progress in all LCAP goals this year, and especially towards goals 1, 2, 4, and 5. </w:t>
      </w:r>
    </w:p>
    <w:p w14:paraId="7F90C245" w14:textId="5625A8A5" w:rsidR="00AA6BE9" w:rsidRDefault="001B7372" w:rsidP="007C7A45">
      <w:pPr>
        <w:pStyle w:val="EditableA"/>
        <w:jc w:val="left"/>
      </w:pPr>
      <w:r>
        <w:t>For the first</w:t>
      </w:r>
      <w:r w:rsidR="00043D9B">
        <w:t xml:space="preserve"> goal, which was centered on</w:t>
      </w:r>
      <w:r>
        <w:t xml:space="preserve"> using data-driven instructional best practices, ACLC implemented a much more robust data collection, analysis, and use system. Overseeing this system is the newly created position of Curriculum and Instruction Lead, and the primary tools being used to collect benchmark data are the MAP testing system and our own internal grade data. MAP testing is occurring triennially and grade reports are being pulled monthly. These data points are discussed in faculty meetings and the results have been changes in curriculum and instruction in individual classes and for individual learners. Furthermore, this data has been used to drive </w:t>
      </w:r>
      <w:r w:rsidR="00C52EC3">
        <w:t xml:space="preserve">placement in new extra support programs that have led to significant progress in goal 4. </w:t>
      </w:r>
    </w:p>
    <w:p w14:paraId="136C7FE3" w14:textId="2B79E366" w:rsidR="00C52EC3" w:rsidRDefault="00D93365" w:rsidP="007C7A45">
      <w:pPr>
        <w:pStyle w:val="EditableA"/>
        <w:jc w:val="left"/>
      </w:pPr>
      <w:r>
        <w:t>Regarding goal</w:t>
      </w:r>
      <w:r w:rsidR="00C52EC3">
        <w:t xml:space="preserve"> 4, which concerned helping struggling learners, we saw approximately a 16 percent decrease in our fai</w:t>
      </w:r>
      <w:r w:rsidR="00833C5A">
        <w:t>lure rate and approximately a 29</w:t>
      </w:r>
      <w:r w:rsidR="00C52EC3">
        <w:t xml:space="preserve"> percent decrease in our rate of learners failing multiple classes, as of the May grade report. </w:t>
      </w:r>
      <w:r w:rsidR="009823AE">
        <w:t>This progress was undoubtedly caused by the myriad efforts and programs that were put in place, including increased attention to data, mandating tutoring for struggling learners, and having struggling learners enrolled in the much more structured and supportive Learning Labs instead of some of their project periods.</w:t>
      </w:r>
      <w:r w:rsidR="00AD280D">
        <w:t xml:space="preserve"> Additionally, we have piloted an “on-boarding” approach for new learners where we initially enroll them in a couple of learning labs instead of only project periods. The goal is that learners develop some time management skills and learn to use the Project Period for work first. With the changes, we</w:t>
      </w:r>
      <w:r w:rsidR="009823AE">
        <w:t xml:space="preserve"> have also seen a steady rise in MAP scores</w:t>
      </w:r>
      <w:r w:rsidR="00330989">
        <w:t xml:space="preserve">, </w:t>
      </w:r>
      <w:r w:rsidR="009823AE">
        <w:t xml:space="preserve">and are anticipating a corresponding rise in CAASPP scores as a result. </w:t>
      </w:r>
    </w:p>
    <w:p w14:paraId="0253648E" w14:textId="2E2F4C81" w:rsidR="00DF0A56" w:rsidRDefault="00D93365" w:rsidP="007C7A45">
      <w:pPr>
        <w:pStyle w:val="EditableA"/>
        <w:jc w:val="left"/>
      </w:pPr>
      <w:r>
        <w:t>This year has also seen an affirmation for our college prep focus and a great deal of progress towards overhauling that system, which was a major component of goal 2. Two major ini</w:t>
      </w:r>
      <w:r w:rsidR="00E835D0">
        <w:t xml:space="preserve">tiatives have occurred this year. First, our counseling </w:t>
      </w:r>
      <w:r w:rsidR="00DF0A56">
        <w:t xml:space="preserve">team has conducted a major evaluation and overhaul of our </w:t>
      </w:r>
      <w:proofErr w:type="gramStart"/>
      <w:r w:rsidR="00DF0A56">
        <w:t>college counseling</w:t>
      </w:r>
      <w:proofErr w:type="gramEnd"/>
      <w:r w:rsidR="00DF0A56">
        <w:t xml:space="preserve"> program, working from the desired outcome of sending all learners to college back through high school and into the middle school years. A timeline has been created and resources created and/or collected to assist in the implementation of this process in future years. Second, through the creation of a Sustainability plan, ACLC has surveyed its stakeholders and reaffirmed our college prep mission. </w:t>
      </w:r>
      <w:r w:rsidR="00B87556">
        <w:t>This has resulted in a more streamlined direction for goal 2, as we now can focus entirely on college prep and post-college career prep.</w:t>
      </w:r>
    </w:p>
    <w:p w14:paraId="53A2F8CA" w14:textId="70C9AAE0" w:rsidR="00B87556" w:rsidRDefault="00E00A27" w:rsidP="007C7A45">
      <w:pPr>
        <w:pStyle w:val="EditableA"/>
        <w:jc w:val="left"/>
      </w:pPr>
      <w:r>
        <w:t xml:space="preserve">We have also made substantial progress toward re-evaluating and redefining the Center and our Project Periods, which was the heart of goal 5. From the first week of school, administration, faculty, and learners have worked together to help make the Center a more productive space, whether that is academically or social-emotional learning. Attendance is now taken just like any other class- at the beginning of every period through </w:t>
      </w:r>
      <w:proofErr w:type="spellStart"/>
      <w:r>
        <w:t>Powerschool</w:t>
      </w:r>
      <w:proofErr w:type="spellEnd"/>
      <w:r>
        <w:t>. A newly hired campus supervisor works with the faculty member who is supervising the re-branded Project Periods. The result has been an increase in the safety, decrease in liability, and more upperclassmen working alongside the younger learners and passing on the time management and organization skills that have made them successful ACLC learners. Additionally, time has been devoted at staff meetings, our community-wide Constitutional Convention, and our Winter Learner Led Conferences to further discuss and explain the importance of properly utilizing the Project Periods.</w:t>
      </w:r>
    </w:p>
    <w:p w14:paraId="543EF933" w14:textId="26698C47" w:rsidR="00043D9B" w:rsidRDefault="00043D9B" w:rsidP="007C7A45">
      <w:pPr>
        <w:pStyle w:val="EditableA"/>
        <w:jc w:val="left"/>
      </w:pPr>
      <w:r>
        <w:t xml:space="preserve">In parts of </w:t>
      </w:r>
      <w:r w:rsidR="008425C0">
        <w:t>g</w:t>
      </w:r>
      <w:r w:rsidR="00D9129B">
        <w:t>oals 3 (establishing an onboarding program for new facilitators) and 6 (communication between facilitators and with families) ACLC also made notable progress. This year, we have revised our</w:t>
      </w:r>
      <w:r w:rsidR="008425C0">
        <w:t xml:space="preserve"> orientation day for new staff and our coaching model, as well as solicited feedback from new staff as to how they would like to see the process changed for next year. For goal 6, we have worked to improve document and information access for facilitators, and we continue to receive positive feedback around Jupiter use from families.</w:t>
      </w:r>
    </w:p>
    <w:p w14:paraId="27985EA2" w14:textId="77777777" w:rsidR="00061E82" w:rsidRDefault="00061E82" w:rsidP="007C7A45">
      <w:pPr>
        <w:pStyle w:val="EditableA"/>
        <w:jc w:val="left"/>
      </w:pPr>
    </w:p>
    <w:p w14:paraId="1B733F20" w14:textId="165FDBAB" w:rsidR="00061E82" w:rsidRDefault="00544151" w:rsidP="007C7A45">
      <w:pPr>
        <w:pStyle w:val="EditableA"/>
        <w:jc w:val="left"/>
      </w:pPr>
      <w:r>
        <w:t>Per the CA Dashboard ACLC have also</w:t>
      </w:r>
      <w:r w:rsidR="00061E82">
        <w:t xml:space="preserve"> increased our graduation rates across th</w:t>
      </w:r>
      <w:r>
        <w:t>e b</w:t>
      </w:r>
      <w:r w:rsidR="00061E82">
        <w:t>oard.</w:t>
      </w:r>
    </w:p>
    <w:p w14:paraId="2F497309" w14:textId="3EEA98D0" w:rsidR="00061E82" w:rsidRDefault="00061E82" w:rsidP="007C7A45">
      <w:pPr>
        <w:pStyle w:val="EditableA"/>
        <w:jc w:val="left"/>
      </w:pPr>
      <w:r>
        <w:rPr>
          <w:noProof/>
        </w:rPr>
        <w:drawing>
          <wp:inline distT="0" distB="0" distL="0" distR="0" wp14:anchorId="5BF3FD51" wp14:editId="5A9FC8E3">
            <wp:extent cx="6845300" cy="3981450"/>
            <wp:effectExtent l="0" t="0" r="12700" b="6350"/>
            <wp:docPr id="3" name="Picture 3" descr="Macintosh HD:Users:annalisa:Desktop:Screen Shot 2018-05-11 at 9.05.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isa:Desktop:Screen Shot 2018-05-11 at 9.05.0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5300" cy="3981450"/>
                    </a:xfrm>
                    <a:prstGeom prst="rect">
                      <a:avLst/>
                    </a:prstGeom>
                    <a:noFill/>
                    <a:ln>
                      <a:noFill/>
                    </a:ln>
                  </pic:spPr>
                </pic:pic>
              </a:graphicData>
            </a:graphic>
          </wp:inline>
        </w:drawing>
      </w:r>
    </w:p>
    <w:p w14:paraId="316F4094" w14:textId="77777777" w:rsidR="00061E82" w:rsidRDefault="00061E82" w:rsidP="007C7A45">
      <w:pPr>
        <w:pStyle w:val="EditableA"/>
        <w:jc w:val="left"/>
      </w:pPr>
    </w:p>
    <w:p w14:paraId="62B6974B" w14:textId="77777777" w:rsidR="00AA6BE9" w:rsidRPr="00E26E65" w:rsidRDefault="00AA6BE9" w:rsidP="00056FC5">
      <w:pPr>
        <w:pStyle w:val="TemplateText"/>
        <w:spacing w:before="240" w:after="240"/>
        <w:rPr>
          <w:sz w:val="22"/>
        </w:rPr>
      </w:pPr>
      <w:r w:rsidRPr="00E26E65">
        <w:rPr>
          <w:sz w:val="22"/>
        </w:rPr>
        <w:t>Referring to the LCFF Evaluation Rubrics, identify any state indicator or local performance indicator for which overall performance was in the “Red” or “Orange” performance category or where the LEA received a “Not Met” or “Not Met for Two or More Years” rating. Additionally, identify any areas that the LEA has determined need significant improvement based on review of local performance indicators or other local indicators. What steps is the LEA planning to take to address these areas with the greatest need for improvement?</w:t>
      </w:r>
    </w:p>
    <w:p w14:paraId="00708C61" w14:textId="3534921B" w:rsidR="00AA6BE9" w:rsidRDefault="001228C2" w:rsidP="008A311E">
      <w:pPr>
        <w:pStyle w:val="Heading4"/>
      </w:pPr>
      <w:r>
        <w:t>Greatest Needs</w:t>
      </w:r>
    </w:p>
    <w:p w14:paraId="78C62513" w14:textId="0D7D37CC" w:rsidR="00AA6BE9" w:rsidRDefault="00367616" w:rsidP="007C7A45">
      <w:pPr>
        <w:pStyle w:val="EditableA"/>
        <w:jc w:val="left"/>
      </w:pPr>
      <w:r>
        <w:t xml:space="preserve">In evaluating our recent WASC visit, the California Dashboard, and our own priorities, </w:t>
      </w:r>
      <w:r w:rsidR="000608A0">
        <w:t>f</w:t>
      </w:r>
      <w:r>
        <w:t>or the 2017-18 school year, the follo</w:t>
      </w:r>
      <w:r w:rsidR="000608A0">
        <w:t>wing areas need to be addressed:</w:t>
      </w:r>
    </w:p>
    <w:p w14:paraId="6018598A" w14:textId="5BF5C2B9" w:rsidR="000608A0" w:rsidRDefault="000608A0" w:rsidP="000608A0">
      <w:pPr>
        <w:pStyle w:val="EditableA"/>
        <w:jc w:val="left"/>
      </w:pPr>
      <w:r>
        <w:rPr>
          <w:b/>
        </w:rPr>
        <w:t>Suspension Rate</w:t>
      </w:r>
      <w:r>
        <w:t>:</w:t>
      </w:r>
      <w:r w:rsidRPr="000608A0">
        <w:rPr>
          <w:b/>
        </w:rPr>
        <w:t xml:space="preserve"> </w:t>
      </w:r>
      <w:r w:rsidR="00544442">
        <w:t xml:space="preserve">The only state indicator in the Red or Orange for the Fall 2017 Dashboard Report was the Suspension Rate. </w:t>
      </w:r>
    </w:p>
    <w:p w14:paraId="6134D260" w14:textId="6B532CF1" w:rsidR="00544442" w:rsidRDefault="00544442" w:rsidP="000608A0">
      <w:pPr>
        <w:pStyle w:val="EditableA"/>
        <w:jc w:val="left"/>
      </w:pPr>
      <w:r>
        <w:rPr>
          <w:noProof/>
        </w:rPr>
        <w:lastRenderedPageBreak/>
        <w:drawing>
          <wp:inline distT="0" distB="0" distL="0" distR="0" wp14:anchorId="6B45E68F" wp14:editId="143E45C2">
            <wp:extent cx="6858000" cy="18703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70364"/>
                    </a:xfrm>
                    <a:prstGeom prst="rect">
                      <a:avLst/>
                    </a:prstGeom>
                    <a:noFill/>
                    <a:ln>
                      <a:noFill/>
                    </a:ln>
                  </pic:spPr>
                </pic:pic>
              </a:graphicData>
            </a:graphic>
          </wp:inline>
        </w:drawing>
      </w:r>
    </w:p>
    <w:p w14:paraId="3406D95A" w14:textId="38F4D60D" w:rsidR="00544442" w:rsidRDefault="00544442" w:rsidP="000608A0">
      <w:pPr>
        <w:pStyle w:val="EditableA"/>
        <w:jc w:val="left"/>
      </w:pPr>
      <w:r>
        <w:t xml:space="preserve">It should be noted that for the 2016-17 school year, many of the subgroups and the overall indicator for All Students Increased or Increased Significantly. </w:t>
      </w:r>
      <w:r w:rsidR="002333FB">
        <w:t>T</w:t>
      </w:r>
      <w:r w:rsidR="007839A8">
        <w:t>his is likely the result of a one year increase in the number of</w:t>
      </w:r>
      <w:r w:rsidR="005A28AC">
        <w:t xml:space="preserve"> suspensions related to drugs,</w:t>
      </w:r>
      <w:r w:rsidR="007839A8">
        <w:t xml:space="preserve"> alcohol</w:t>
      </w:r>
      <w:r w:rsidR="005A28AC">
        <w:t>, or weapons,</w:t>
      </w:r>
      <w:r w:rsidR="007839A8">
        <w:t xml:space="preserve"> </w:t>
      </w:r>
      <w:r w:rsidR="005A28AC">
        <w:t xml:space="preserve">which accounted </w:t>
      </w:r>
      <w:r w:rsidR="006F557C">
        <w:t>for 23</w:t>
      </w:r>
      <w:r w:rsidR="005A28AC">
        <w:t xml:space="preserve">% of suspensions, </w:t>
      </w:r>
      <w:r w:rsidR="007839A8">
        <w:t xml:space="preserve">and that ACLC’s preliminary internal numbers have this rate returning to the Yellow or Green for </w:t>
      </w:r>
      <w:r w:rsidR="002333FB">
        <w:t>the 2017-18 school year.</w:t>
      </w:r>
    </w:p>
    <w:p w14:paraId="6AD54536" w14:textId="4AD33E8C" w:rsidR="007839A8" w:rsidRDefault="007839A8" w:rsidP="000608A0">
      <w:pPr>
        <w:pStyle w:val="EditableA"/>
        <w:jc w:val="left"/>
      </w:pPr>
      <w:r>
        <w:t>This year, administration has also already taken two steps to help mitigate this problem. First, ACLC has developed a new Discipline Matrix that includes a new, lower category and more emphasis on alternative restorative practices. Second, ACLC and CLCS administration has worked to evaluate the needs of the staff to examine the best way to implement equitable and culturally responsive pedagogical practices.</w:t>
      </w:r>
    </w:p>
    <w:p w14:paraId="736A29D1" w14:textId="4D6C628B" w:rsidR="007839A8" w:rsidRDefault="007839A8" w:rsidP="000608A0">
      <w:pPr>
        <w:pStyle w:val="EditableA"/>
        <w:jc w:val="left"/>
      </w:pPr>
      <w:r>
        <w:t xml:space="preserve">Still, more work needs to be done, and ACLC is committed to revising and streamlining our progressive discipline practices. This work will be implemented at the outset </w:t>
      </w:r>
      <w:proofErr w:type="gramStart"/>
      <w:r>
        <w:t>of the 2018-19 school year</w:t>
      </w:r>
      <w:proofErr w:type="gramEnd"/>
      <w:r>
        <w:t xml:space="preserve"> and re-evaluated throughout the year as part our LCAP goal 4. </w:t>
      </w:r>
    </w:p>
    <w:p w14:paraId="05CD1C2E" w14:textId="77777777" w:rsidR="00544442" w:rsidRPr="00544442" w:rsidRDefault="00544442" w:rsidP="000608A0">
      <w:pPr>
        <w:pStyle w:val="EditableA"/>
        <w:jc w:val="left"/>
      </w:pPr>
    </w:p>
    <w:p w14:paraId="3AA6042A" w14:textId="42C19D77" w:rsidR="000608A0" w:rsidRDefault="000608A0" w:rsidP="000608A0">
      <w:pPr>
        <w:pStyle w:val="EditableA"/>
        <w:jc w:val="left"/>
      </w:pPr>
      <w:r>
        <w:rPr>
          <w:b/>
        </w:rPr>
        <w:t>Continued Improvement for Struggling Learners:</w:t>
      </w:r>
      <w:r w:rsidR="007839A8">
        <w:rPr>
          <w:b/>
        </w:rPr>
        <w:t xml:space="preserve"> </w:t>
      </w:r>
      <w:r w:rsidR="007839A8">
        <w:t>Although there has been significant improvement toward LCAP goal 4, new learners</w:t>
      </w:r>
      <w:r w:rsidR="008A2313">
        <w:t xml:space="preserve"> </w:t>
      </w:r>
      <w:r w:rsidR="007839A8">
        <w:t xml:space="preserve">and </w:t>
      </w:r>
      <w:r w:rsidR="00D7134C">
        <w:t>learners from traditionally underserved</w:t>
      </w:r>
      <w:r w:rsidR="00330989">
        <w:t xml:space="preserve"> backgrounds</w:t>
      </w:r>
      <w:r w:rsidR="00D7134C">
        <w:t xml:space="preserve"> </w:t>
      </w:r>
      <w:r w:rsidR="00B56050">
        <w:t xml:space="preserve">continue to show gaps in grades. </w:t>
      </w:r>
      <w:r w:rsidR="008A2313">
        <w:t>These problems become more acute in the high school years, as the rigor of the school increases and new learners have a harder time adjusting to the school. More needs to be done to incorporate new learners into the ACLC model and to more rapidly identify and more effectively intervene with struggling learners.</w:t>
      </w:r>
      <w:r w:rsidR="00AE73EE">
        <w:t xml:space="preserve"> ACLC has shown </w:t>
      </w:r>
      <w:r w:rsidR="00061E82">
        <w:t>academic success falling in the green on the CA Dashboard for both ELA and Mathematics. Although our academic performance is strong, we did see a decline for Math and ELA that we will address through our continued work towards intervention and supports for struggling learners.</w:t>
      </w:r>
    </w:p>
    <w:p w14:paraId="351A777D" w14:textId="609D5A9C" w:rsidR="00061E82" w:rsidRDefault="00061E82" w:rsidP="00D413D7">
      <w:pPr>
        <w:pStyle w:val="EditableA"/>
        <w:jc w:val="left"/>
        <w:rPr>
          <w:u w:val="single"/>
        </w:rPr>
      </w:pPr>
      <w:r w:rsidRPr="00061E82">
        <w:rPr>
          <w:u w:val="single"/>
        </w:rPr>
        <w:t>English Language Arts</w:t>
      </w:r>
    </w:p>
    <w:p w14:paraId="0FA9F402" w14:textId="0D009CDD" w:rsidR="00D413D7" w:rsidRDefault="00D413D7" w:rsidP="00D413D7">
      <w:pPr>
        <w:pStyle w:val="EditableA"/>
        <w:jc w:val="left"/>
        <w:rPr>
          <w:u w:val="single"/>
        </w:rPr>
      </w:pPr>
      <w:r>
        <w:rPr>
          <w:noProof/>
          <w:u w:val="single"/>
        </w:rPr>
        <w:lastRenderedPageBreak/>
        <w:drawing>
          <wp:inline distT="0" distB="0" distL="0" distR="0" wp14:anchorId="083A6920" wp14:editId="12C81DED">
            <wp:extent cx="6858000" cy="196110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61106"/>
                    </a:xfrm>
                    <a:prstGeom prst="rect">
                      <a:avLst/>
                    </a:prstGeom>
                    <a:noFill/>
                    <a:ln>
                      <a:noFill/>
                    </a:ln>
                  </pic:spPr>
                </pic:pic>
              </a:graphicData>
            </a:graphic>
          </wp:inline>
        </w:drawing>
      </w:r>
    </w:p>
    <w:p w14:paraId="0602A255" w14:textId="77777777" w:rsidR="00D413D7" w:rsidRDefault="00D413D7" w:rsidP="00D413D7">
      <w:pPr>
        <w:pStyle w:val="EditableA"/>
        <w:jc w:val="left"/>
      </w:pPr>
    </w:p>
    <w:p w14:paraId="0B4C083A" w14:textId="735840EC" w:rsidR="00061E82" w:rsidRDefault="00061E82" w:rsidP="000608A0">
      <w:pPr>
        <w:pStyle w:val="EditableA"/>
        <w:jc w:val="left"/>
      </w:pPr>
      <w:r w:rsidRPr="00061E82">
        <w:rPr>
          <w:u w:val="single"/>
        </w:rPr>
        <w:t>Mathematics</w:t>
      </w:r>
    </w:p>
    <w:p w14:paraId="1BBFA0A3" w14:textId="066AB447" w:rsidR="00D413D7" w:rsidRDefault="00D413D7" w:rsidP="000608A0">
      <w:pPr>
        <w:pStyle w:val="EditableA"/>
        <w:jc w:val="left"/>
      </w:pPr>
      <w:r>
        <w:rPr>
          <w:noProof/>
        </w:rPr>
        <w:drawing>
          <wp:inline distT="0" distB="0" distL="0" distR="0" wp14:anchorId="1C3AFC93" wp14:editId="7E74ED24">
            <wp:extent cx="6858000" cy="1994086"/>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994086"/>
                    </a:xfrm>
                    <a:prstGeom prst="rect">
                      <a:avLst/>
                    </a:prstGeom>
                    <a:noFill/>
                    <a:ln>
                      <a:noFill/>
                    </a:ln>
                  </pic:spPr>
                </pic:pic>
              </a:graphicData>
            </a:graphic>
          </wp:inline>
        </w:drawing>
      </w:r>
    </w:p>
    <w:p w14:paraId="21824D48" w14:textId="77777777" w:rsidR="00D413D7" w:rsidRDefault="00D413D7" w:rsidP="000608A0">
      <w:pPr>
        <w:pStyle w:val="EditableA"/>
        <w:jc w:val="left"/>
      </w:pPr>
    </w:p>
    <w:p w14:paraId="6561D5A5" w14:textId="6E4C54C6" w:rsidR="008A2313" w:rsidRDefault="008A2313" w:rsidP="008A2313">
      <w:pPr>
        <w:pStyle w:val="EditableA"/>
        <w:jc w:val="left"/>
      </w:pPr>
      <w:r>
        <w:rPr>
          <w:b/>
        </w:rPr>
        <w:t>Continued Growth Regarding Data Driven Instruction:</w:t>
      </w:r>
      <w:r>
        <w:t xml:space="preserve"> As ACLC continues to incorporate data more and more into its educational model, more training and direction is needed to help facilitators effectively use the data that has been collected and analyzed. The staff has made great strides in implementing these systems in the 2017-18 school year, but these initiatives are still too new to be removed from this list. </w:t>
      </w:r>
    </w:p>
    <w:p w14:paraId="015D27E5" w14:textId="7A47BD7E" w:rsidR="008A2313" w:rsidRPr="008A2313" w:rsidRDefault="008A2313" w:rsidP="008A2313">
      <w:pPr>
        <w:pStyle w:val="EditableA"/>
        <w:jc w:val="left"/>
      </w:pPr>
      <w:r>
        <w:t>We have surveyed staff on for feedback on how these initiati</w:t>
      </w:r>
      <w:r w:rsidR="00167288">
        <w:t xml:space="preserve">ves are working so far, and the preliminary results were promising. Staff universally reported using data in their decision-making, although the type of data, and their comfort levels with using various types of data varied. Overall, the impression is that </w:t>
      </w:r>
      <w:proofErr w:type="gramStart"/>
      <w:r w:rsidR="00167288">
        <w:t>staff need</w:t>
      </w:r>
      <w:proofErr w:type="gramEnd"/>
      <w:r w:rsidR="00167288">
        <w:t xml:space="preserve"> ongoing support and more training at deeper levels to continue the strong progress that was made in the 2017-18 year.</w:t>
      </w:r>
    </w:p>
    <w:p w14:paraId="3F6DB25E" w14:textId="77777777" w:rsidR="008A2313" w:rsidRPr="007839A8" w:rsidRDefault="008A2313" w:rsidP="000608A0">
      <w:pPr>
        <w:pStyle w:val="EditableA"/>
        <w:jc w:val="left"/>
      </w:pPr>
    </w:p>
    <w:p w14:paraId="0A7033BB" w14:textId="7D0E2D0E" w:rsidR="000608A0" w:rsidRPr="002F6A3D" w:rsidRDefault="000608A0" w:rsidP="007C7A45">
      <w:pPr>
        <w:pStyle w:val="EditableA"/>
        <w:jc w:val="left"/>
      </w:pPr>
      <w:r>
        <w:rPr>
          <w:b/>
        </w:rPr>
        <w:t>Continued Improvement for Staff Onboarding Process:</w:t>
      </w:r>
      <w:r w:rsidR="002F6A3D">
        <w:rPr>
          <w:b/>
        </w:rPr>
        <w:t xml:space="preserve"> </w:t>
      </w:r>
      <w:r w:rsidR="00636939">
        <w:t xml:space="preserve">During the 2017-18 school year, </w:t>
      </w:r>
      <w:r w:rsidR="00667E3F">
        <w:t>the new staff orientation day was retooled, our instructional support model was revamped, and administration solicited feedback from the new staff to determine further revisions. The feedback was clear. New staff would like more continued orientation and mentorship during this first year</w:t>
      </w:r>
      <w:r w:rsidR="009378DD">
        <w:t>, as well as</w:t>
      </w:r>
      <w:r w:rsidR="00667E3F">
        <w:t xml:space="preserve"> more streamlined </w:t>
      </w:r>
      <w:r w:rsidR="003D4998">
        <w:t>communication of documents and in staff meetings.</w:t>
      </w:r>
      <w:r w:rsidR="009378DD">
        <w:t xml:space="preserve"> These last two items are action items from goal 6 that will be moving into goal 3.</w:t>
      </w:r>
    </w:p>
    <w:p w14:paraId="4991B887" w14:textId="77777777" w:rsidR="00061E82" w:rsidRDefault="00061E82" w:rsidP="007C7A45">
      <w:pPr>
        <w:pStyle w:val="EditableA"/>
        <w:jc w:val="left"/>
        <w:rPr>
          <w:b/>
        </w:rPr>
      </w:pPr>
    </w:p>
    <w:p w14:paraId="3DE86842" w14:textId="1C20E14A" w:rsidR="000608A0" w:rsidRPr="003D4998" w:rsidRDefault="000608A0" w:rsidP="007C7A45">
      <w:pPr>
        <w:pStyle w:val="EditableA"/>
        <w:jc w:val="left"/>
      </w:pPr>
      <w:r>
        <w:rPr>
          <w:b/>
        </w:rPr>
        <w:lastRenderedPageBreak/>
        <w:t>Continued College Prep Re-evaluation:</w:t>
      </w:r>
      <w:r w:rsidR="003D4998">
        <w:t xml:space="preserve"> Throughout the development of a sustainability plan during the 2017-18 school year, ACLC’s college preparation efforts were repeatedly cited as the primary reason families come to the school </w:t>
      </w:r>
      <w:r w:rsidR="006F557C">
        <w:t xml:space="preserve">(45% of respondents) </w:t>
      </w:r>
      <w:r w:rsidR="003D4998">
        <w:t xml:space="preserve">and as </w:t>
      </w:r>
      <w:proofErr w:type="gramStart"/>
      <w:r w:rsidR="003D4998">
        <w:t>a strength</w:t>
      </w:r>
      <w:proofErr w:type="gramEnd"/>
      <w:r w:rsidR="003D4998">
        <w:t xml:space="preserve"> of the school. Continued improvement of this already strong program was also named as an area where families want even more! Simply put, families want their learners to go to, be able to pay for, and thrive in college, and they want as much help as possible in making these priorities happen.</w:t>
      </w:r>
      <w:r w:rsidR="00061E82">
        <w:t xml:space="preserve"> Our focus is to implement structures that support our struggling learners so that they can be successful in our college preparatory program.</w:t>
      </w:r>
    </w:p>
    <w:p w14:paraId="0A1CEC97" w14:textId="77777777" w:rsidR="00AA6BE9" w:rsidRPr="00E26E65" w:rsidRDefault="00AA6BE9" w:rsidP="00056FC5">
      <w:pPr>
        <w:pStyle w:val="TemplateText"/>
        <w:spacing w:before="240" w:after="240"/>
        <w:rPr>
          <w:sz w:val="22"/>
        </w:rPr>
      </w:pPr>
      <w:r w:rsidRPr="00E26E65">
        <w:rPr>
          <w:sz w:val="22"/>
        </w:rPr>
        <w:t>Referring to the LCFF Evaluation Rubrics, identify any state indicator for which performance for any student group was two or more performance levels below the “all student</w:t>
      </w:r>
      <w:r w:rsidRPr="00E26E65">
        <w:rPr>
          <w:i/>
          <w:sz w:val="22"/>
        </w:rPr>
        <w:t>”</w:t>
      </w:r>
      <w:r w:rsidRPr="00E26E65">
        <w:rPr>
          <w:sz w:val="22"/>
        </w:rPr>
        <w:t xml:space="preserve"> performance. What steps is the LEA planning to take to address these performance gaps?</w:t>
      </w:r>
    </w:p>
    <w:p w14:paraId="1366F4EB" w14:textId="7391A359" w:rsidR="00AA6BE9" w:rsidRPr="00EE64A0" w:rsidRDefault="001228C2" w:rsidP="008A311E">
      <w:pPr>
        <w:pStyle w:val="Heading4"/>
      </w:pPr>
      <w:r>
        <w:t>Performance Gaps</w:t>
      </w:r>
    </w:p>
    <w:p w14:paraId="6FCE9DF1" w14:textId="0C467422" w:rsidR="00AA6BE9" w:rsidRDefault="000608A0" w:rsidP="007C7A45">
      <w:pPr>
        <w:pStyle w:val="EditableA"/>
        <w:jc w:val="left"/>
      </w:pPr>
      <w:r>
        <w:t xml:space="preserve">There are no statistically significant performance gaps at ACLC. </w:t>
      </w:r>
    </w:p>
    <w:p w14:paraId="263D1EA2" w14:textId="77777777" w:rsidR="00AA6BE9" w:rsidRPr="00E26E65" w:rsidRDefault="00AA6BE9" w:rsidP="00056FC5">
      <w:pPr>
        <w:pStyle w:val="TemplateText"/>
        <w:spacing w:before="240" w:after="240"/>
        <w:rPr>
          <w:sz w:val="22"/>
        </w:rPr>
      </w:pPr>
      <w:r w:rsidRPr="00E26E65">
        <w:rPr>
          <w:sz w:val="22"/>
        </w:rPr>
        <w:t>If not previously addressed, identify the two to three most significant ways that the LEA will increase or improve services for low-income students, English learners, and foster youth.</w:t>
      </w:r>
    </w:p>
    <w:p w14:paraId="7F1F61A5" w14:textId="585D44FC" w:rsidR="00AA6BE9" w:rsidRPr="00EE64A0" w:rsidRDefault="00AA6BE9" w:rsidP="008A311E">
      <w:pPr>
        <w:pStyle w:val="Heading4"/>
      </w:pPr>
      <w:r w:rsidRPr="00EE64A0">
        <w:t xml:space="preserve">Increased or </w:t>
      </w:r>
      <w:r w:rsidR="001228C2">
        <w:t>I</w:t>
      </w:r>
      <w:r w:rsidRPr="00EE64A0">
        <w:t>mproved services</w:t>
      </w:r>
    </w:p>
    <w:p w14:paraId="061B58A2" w14:textId="77777777" w:rsidR="00AC3E73" w:rsidRPr="00167B91" w:rsidRDefault="00AC3E73" w:rsidP="00AC3E73">
      <w:pPr>
        <w:pStyle w:val="EditableA"/>
        <w:jc w:val="left"/>
      </w:pPr>
      <w:r>
        <w:rPr>
          <w:b/>
        </w:rPr>
        <w:t>Meeting time to identify struggling learners, including possible ELD or other Unduplicated Pupils.</w:t>
      </w:r>
      <w:r>
        <w:t xml:space="preserve"> The first step in ensuring that learners with special needs receive extra services and support is to identify those learners. We ask about different potential signs during the admission process, test new learners, and work to determine status through other identifiers. Still, classroom facilitators provide a necessary line of identification, and that feedback needs to be solicited from them. According to the research of Walsh and Farrell, even educators with limited to no training are able to identify and aid learners in underprivileged circumstances.</w:t>
      </w:r>
    </w:p>
    <w:p w14:paraId="6223EC42" w14:textId="77777777" w:rsidR="00AC3E73" w:rsidRPr="00AF7AC2" w:rsidRDefault="00AC3E73" w:rsidP="00AC3E73">
      <w:pPr>
        <w:pStyle w:val="EditableA"/>
        <w:jc w:val="left"/>
      </w:pPr>
      <w:r>
        <w:rPr>
          <w:b/>
        </w:rPr>
        <w:t xml:space="preserve">Learning Labs. </w:t>
      </w:r>
      <w:r>
        <w:t xml:space="preserve">Learning labs disproportionately serve low-income learners. These classes provide a more structured environment where all learners also receive support in building basic academic skills. The rate of low-income learners in learning labs is 42% compared to a 31% rate of middle and </w:t>
      </w:r>
      <w:proofErr w:type="gramStart"/>
      <w:r>
        <w:t>high income</w:t>
      </w:r>
      <w:proofErr w:type="gramEnd"/>
      <w:r>
        <w:t xml:space="preserve"> learners.</w:t>
      </w:r>
    </w:p>
    <w:p w14:paraId="172B7CAA" w14:textId="77777777" w:rsidR="00AC3E73" w:rsidRPr="00AF7AC2" w:rsidRDefault="00AC3E73" w:rsidP="00AC3E73">
      <w:pPr>
        <w:pStyle w:val="EditableA"/>
        <w:jc w:val="left"/>
      </w:pPr>
      <w:r>
        <w:rPr>
          <w:b/>
        </w:rPr>
        <w:t xml:space="preserve">ELD Classes. </w:t>
      </w:r>
      <w:r>
        <w:t>English learners have been provided an extra two hours weekly of small group instruction that is based on language acquisition best practices.</w:t>
      </w:r>
    </w:p>
    <w:p w14:paraId="7A5A53AE" w14:textId="77777777" w:rsidR="00AC3E73" w:rsidRPr="00DC25C6" w:rsidRDefault="00AC3E73" w:rsidP="00AC3E73">
      <w:pPr>
        <w:pStyle w:val="EditableA"/>
        <w:jc w:val="left"/>
      </w:pPr>
      <w:r>
        <w:rPr>
          <w:b/>
        </w:rPr>
        <w:t xml:space="preserve">Translated Documents. </w:t>
      </w:r>
      <w:r>
        <w:t>To improve family access to their children’s learning. ACLC will be translating all essential documents into Arabic, Mandarin, and Spanish. If ACLC does not pay to have the documents translated, ACLC will continue to have a gap in the services provided to English and LOTE families.</w:t>
      </w:r>
    </w:p>
    <w:p w14:paraId="12779893" w14:textId="15C3D47C" w:rsidR="00AA6BE9" w:rsidRPr="00BE1197" w:rsidRDefault="00CF5803" w:rsidP="00BE1197">
      <w:pPr>
        <w:pStyle w:val="Heading3"/>
      </w:pPr>
      <w:hyperlink w:anchor="_Budget_Summary" w:tooltip="Link to Budget Summary Instructions" w:history="1">
        <w:r w:rsidR="00AA6BE9" w:rsidRPr="00BE1197">
          <w:rPr>
            <w:rStyle w:val="Hyperlink"/>
            <w:color w:val="auto"/>
            <w:sz w:val="36"/>
            <w:u w:val="none"/>
          </w:rPr>
          <w:t>Budget Summary</w:t>
        </w:r>
      </w:hyperlink>
    </w:p>
    <w:p w14:paraId="1124F2F5" w14:textId="77777777" w:rsidR="00AA6BE9" w:rsidRPr="00E26E65" w:rsidRDefault="00AA6BE9" w:rsidP="00AA6BE9">
      <w:pPr>
        <w:pStyle w:val="TemplateText"/>
        <w:spacing w:before="240"/>
      </w:pPr>
      <w:r w:rsidRPr="00E26E65">
        <w:rPr>
          <w:rFonts w:eastAsia="Calibri"/>
          <w:sz w:val="22"/>
        </w:rPr>
        <w:t>Complete the table below. LEAs may include additional information or more detail, including graphics.</w:t>
      </w:r>
    </w:p>
    <w:tbl>
      <w:tblPr>
        <w:tblStyle w:val="PlainTable3"/>
        <w:tblW w:w="5092" w:type="pct"/>
        <w:tblCellSpacing w:w="36" w:type="dxa"/>
        <w:tblCellMar>
          <w:left w:w="115" w:type="dxa"/>
          <w:right w:w="115" w:type="dxa"/>
        </w:tblCellMar>
        <w:tblLook w:val="04A0" w:firstRow="1" w:lastRow="0" w:firstColumn="1" w:lastColumn="0" w:noHBand="0" w:noVBand="1"/>
        <w:tblCaption w:val="Budget Summary"/>
        <w:tblDescription w:val="Description and amount of funds budgeted for LCAP year."/>
      </w:tblPr>
      <w:tblGrid>
        <w:gridCol w:w="6373"/>
        <w:gridCol w:w="5007"/>
      </w:tblGrid>
      <w:tr w:rsidR="00AA6BE9" w:rsidRPr="00CD5639" w14:paraId="6877F6C2" w14:textId="77777777" w:rsidTr="00AE1398">
        <w:trPr>
          <w:cnfStyle w:val="100000000000" w:firstRow="1" w:lastRow="0" w:firstColumn="0" w:lastColumn="0" w:oddVBand="0" w:evenVBand="0" w:oddHBand="0" w:evenHBand="0" w:firstRowFirstColumn="0" w:firstRowLastColumn="0" w:lastRowFirstColumn="0" w:lastRowLastColumn="0"/>
          <w:cantSplit/>
          <w:tblHeader/>
          <w:tblCellSpacing w:w="36" w:type="dxa"/>
        </w:trPr>
        <w:tc>
          <w:tcPr>
            <w:cnfStyle w:val="001000000100" w:firstRow="0" w:lastRow="0" w:firstColumn="1" w:lastColumn="0" w:oddVBand="0" w:evenVBand="0" w:oddHBand="0" w:evenHBand="0" w:firstRowFirstColumn="1" w:firstRowLastColumn="0" w:lastRowFirstColumn="0" w:lastRowLastColumn="0"/>
            <w:tcW w:w="6051" w:type="dxa"/>
            <w:tcBorders>
              <w:bottom w:val="none" w:sz="0" w:space="0" w:color="auto"/>
            </w:tcBorders>
            <w:vAlign w:val="center"/>
          </w:tcPr>
          <w:p w14:paraId="1C4CC66D" w14:textId="77777777" w:rsidR="00AA6BE9" w:rsidRPr="00D0525D" w:rsidRDefault="00AA6BE9" w:rsidP="00AA6BE9">
            <w:pPr>
              <w:spacing w:before="60" w:after="60"/>
              <w:rPr>
                <w:rFonts w:cs="Arial"/>
                <w:sz w:val="20"/>
                <w:szCs w:val="18"/>
              </w:rPr>
            </w:pPr>
            <w:r w:rsidRPr="00E26E65">
              <w:rPr>
                <w:rFonts w:cs="Arial"/>
                <w:sz w:val="22"/>
                <w:szCs w:val="18"/>
              </w:rPr>
              <w:t>DESCRIPTION</w:t>
            </w:r>
          </w:p>
        </w:tc>
        <w:tc>
          <w:tcPr>
            <w:tcW w:w="4732" w:type="dxa"/>
            <w:tcBorders>
              <w:bottom w:val="none" w:sz="0" w:space="0" w:color="auto"/>
            </w:tcBorders>
            <w:vAlign w:val="center"/>
          </w:tcPr>
          <w:p w14:paraId="48651232" w14:textId="77777777" w:rsidR="00AA6BE9" w:rsidRPr="00D0525D" w:rsidRDefault="00AA6BE9" w:rsidP="00AA6BE9">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18"/>
              </w:rPr>
            </w:pPr>
            <w:r w:rsidRPr="00E26E65">
              <w:rPr>
                <w:rFonts w:cs="Arial"/>
                <w:sz w:val="22"/>
                <w:szCs w:val="18"/>
              </w:rPr>
              <w:t>AMOUNT</w:t>
            </w:r>
          </w:p>
        </w:tc>
      </w:tr>
      <w:tr w:rsidR="00AA6BE9" w14:paraId="6D7B35C9" w14:textId="77777777" w:rsidTr="00941A5D">
        <w:trPr>
          <w:cnfStyle w:val="000000100000" w:firstRow="0" w:lastRow="0" w:firstColumn="0" w:lastColumn="0" w:oddVBand="0" w:evenVBand="0" w:oddHBand="1" w:evenHBand="0" w:firstRowFirstColumn="0" w:firstRowLastColumn="0" w:lastRowFirstColumn="0" w:lastRowLastColumn="0"/>
          <w:trHeight w:val="576"/>
          <w:tblCellSpacing w:w="36" w:type="dxa"/>
        </w:trPr>
        <w:tc>
          <w:tcPr>
            <w:cnfStyle w:val="001000000000" w:firstRow="0" w:lastRow="0" w:firstColumn="1" w:lastColumn="0" w:oddVBand="0" w:evenVBand="0" w:oddHBand="0" w:evenHBand="0" w:firstRowFirstColumn="0" w:firstRowLastColumn="0" w:lastRowFirstColumn="0" w:lastRowLastColumn="0"/>
            <w:tcW w:w="6051" w:type="dxa"/>
            <w:tcBorders>
              <w:right w:val="none" w:sz="0" w:space="0" w:color="auto"/>
            </w:tcBorders>
            <w:shd w:val="clear" w:color="auto" w:fill="auto"/>
            <w:vAlign w:val="center"/>
          </w:tcPr>
          <w:p w14:paraId="5D424E36" w14:textId="77777777" w:rsidR="00AA6BE9" w:rsidRPr="00E26E65" w:rsidRDefault="00AA6BE9" w:rsidP="00AA6BE9">
            <w:pPr>
              <w:pStyle w:val="TemplateText"/>
              <w:rPr>
                <w:b w:val="0"/>
                <w:sz w:val="22"/>
              </w:rPr>
            </w:pPr>
            <w:r w:rsidRPr="00E26E65">
              <w:rPr>
                <w:b w:val="0"/>
                <w:caps w:val="0"/>
                <w:sz w:val="22"/>
              </w:rPr>
              <w:lastRenderedPageBreak/>
              <w:t>Total General Fund Budget Expenditures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53BF505F" w14:textId="15D05CD5" w:rsidR="00AA6BE9" w:rsidRPr="00BD7140" w:rsidRDefault="00BD7140" w:rsidP="00AA6BE9">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BD7140">
              <w:rPr>
                <w:rFonts w:cs="Arial"/>
                <w:bCs/>
                <w:szCs w:val="20"/>
              </w:rPr>
              <w:t xml:space="preserve">$3,811,817 </w:t>
            </w:r>
          </w:p>
        </w:tc>
      </w:tr>
      <w:tr w:rsidR="00AA6BE9" w14:paraId="2B21D521" w14:textId="77777777" w:rsidTr="00941A5D">
        <w:trPr>
          <w:trHeight w:val="576"/>
          <w:tblCellSpacing w:w="36" w:type="dxa"/>
        </w:trPr>
        <w:tc>
          <w:tcPr>
            <w:cnfStyle w:val="001000000000" w:firstRow="0" w:lastRow="0" w:firstColumn="1" w:lastColumn="0" w:oddVBand="0" w:evenVBand="0" w:oddHBand="0" w:evenHBand="0" w:firstRowFirstColumn="0" w:firstRowLastColumn="0" w:lastRowFirstColumn="0" w:lastRowLastColumn="0"/>
            <w:tcW w:w="6051" w:type="dxa"/>
            <w:tcBorders>
              <w:right w:val="none" w:sz="0" w:space="0" w:color="auto"/>
            </w:tcBorders>
            <w:shd w:val="clear" w:color="auto" w:fill="auto"/>
            <w:vAlign w:val="center"/>
          </w:tcPr>
          <w:p w14:paraId="2ACB41BA" w14:textId="77777777" w:rsidR="00AA6BE9" w:rsidRPr="00E26E65" w:rsidRDefault="00AA6BE9" w:rsidP="00AA6BE9">
            <w:pPr>
              <w:pStyle w:val="TemplateText"/>
              <w:rPr>
                <w:b w:val="0"/>
                <w:sz w:val="22"/>
              </w:rPr>
            </w:pPr>
            <w:r w:rsidRPr="00E26E65">
              <w:rPr>
                <w:b w:val="0"/>
                <w:caps w:val="0"/>
                <w:sz w:val="22"/>
              </w:rPr>
              <w:t>Total Funds Budgeted for Planned Actions/Services to Meet The Goals in the LCAP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52A55104" w14:textId="74AB6F84" w:rsidR="00AA6BE9" w:rsidRPr="00E14946" w:rsidRDefault="004B11E0" w:rsidP="00AA6BE9">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4B11E0">
              <w:rPr>
                <w:rFonts w:cs="Arial"/>
                <w:bCs/>
                <w:szCs w:val="20"/>
              </w:rPr>
              <w:t>$3,157,782</w:t>
            </w:r>
          </w:p>
        </w:tc>
      </w:tr>
    </w:tbl>
    <w:p w14:paraId="1B7786DB" w14:textId="24EB3F25" w:rsidR="00AA6BE9" w:rsidRPr="00056FC5" w:rsidRDefault="00AA6BE9" w:rsidP="00941A5D">
      <w:pPr>
        <w:pStyle w:val="TemplateText"/>
        <w:spacing w:before="240"/>
        <w:rPr>
          <w:rFonts w:eastAsia="Calibri"/>
          <w:sz w:val="22"/>
        </w:rPr>
      </w:pPr>
      <w:r w:rsidRPr="00E26E65">
        <w:rPr>
          <w:rFonts w:eastAsia="Calibri"/>
          <w:sz w:val="22"/>
        </w:rPr>
        <w:t>The LCAP is intended to be a comprehensive planning tool but may not describe all General Fund Budget Expenditures. Briefly describe any of the General Fund Budget Expenditures specified above for the LCAP year not included in the LCAP.</w:t>
      </w:r>
    </w:p>
    <w:p w14:paraId="5BC1B46C" w14:textId="24EEF18E" w:rsidR="00D72697" w:rsidRDefault="004B11E0" w:rsidP="00D72697">
      <w:pPr>
        <w:pStyle w:val="EditableA"/>
        <w:jc w:val="left"/>
      </w:pPr>
      <w:r>
        <w:t>The following are the specific budget codes and amounts that are not included in the 2018-19 LCAP.</w:t>
      </w:r>
    </w:p>
    <w:p w14:paraId="6593B5A4" w14:textId="13495D6A" w:rsidR="00D72697" w:rsidRDefault="00CF5803" w:rsidP="00D72697">
      <w:pPr>
        <w:pStyle w:val="EditableA"/>
        <w:jc w:val="left"/>
      </w:pPr>
      <w:r w:rsidRPr="00CF5803">
        <w:drawing>
          <wp:inline distT="0" distB="0" distL="0" distR="0" wp14:anchorId="2584CC85" wp14:editId="7166E418">
            <wp:extent cx="4302125" cy="356362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2125" cy="3563620"/>
                    </a:xfrm>
                    <a:prstGeom prst="rect">
                      <a:avLst/>
                    </a:prstGeom>
                    <a:noFill/>
                    <a:ln>
                      <a:noFill/>
                    </a:ln>
                  </pic:spPr>
                </pic:pic>
              </a:graphicData>
            </a:graphic>
          </wp:inline>
        </w:drawing>
      </w:r>
    </w:p>
    <w:tbl>
      <w:tblPr>
        <w:tblStyle w:val="PlainTable3"/>
        <w:tblW w:w="5094" w:type="pct"/>
        <w:tblCellSpacing w:w="36" w:type="dxa"/>
        <w:tblCellMar>
          <w:left w:w="115" w:type="dxa"/>
          <w:right w:w="115" w:type="dxa"/>
        </w:tblCellMar>
        <w:tblLook w:val="04A0" w:firstRow="1" w:lastRow="0" w:firstColumn="1" w:lastColumn="0" w:noHBand="0" w:noVBand="1"/>
        <w:tblCaption w:val="Budget Summary"/>
        <w:tblDescription w:val="Description and amount of LCFF revenue projected for the LCAP year."/>
      </w:tblPr>
      <w:tblGrid>
        <w:gridCol w:w="6375"/>
        <w:gridCol w:w="5009"/>
      </w:tblGrid>
      <w:tr w:rsidR="00941A5D" w:rsidRPr="00941A5D" w14:paraId="4504CB69" w14:textId="77777777" w:rsidTr="00A72339">
        <w:trPr>
          <w:cnfStyle w:val="100000000000" w:firstRow="1" w:lastRow="0" w:firstColumn="0" w:lastColumn="0" w:oddVBand="0" w:evenVBand="0" w:oddHBand="0" w:evenHBand="0" w:firstRowFirstColumn="0" w:firstRowLastColumn="0" w:lastRowFirstColumn="0" w:lastRowLastColumn="0"/>
          <w:trHeight w:val="432"/>
          <w:tblHeader/>
          <w:tblCellSpacing w:w="36" w:type="dxa"/>
        </w:trPr>
        <w:tc>
          <w:tcPr>
            <w:cnfStyle w:val="001000000100" w:firstRow="0" w:lastRow="0" w:firstColumn="1" w:lastColumn="0" w:oddVBand="0" w:evenVBand="0" w:oddHBand="0" w:evenHBand="0" w:firstRowFirstColumn="1" w:firstRowLastColumn="0" w:lastRowFirstColumn="0" w:lastRowLastColumn="0"/>
            <w:tcW w:w="6050" w:type="dxa"/>
            <w:tcBorders>
              <w:bottom w:val="none" w:sz="0" w:space="0" w:color="auto"/>
              <w:right w:val="none" w:sz="0" w:space="0" w:color="auto"/>
            </w:tcBorders>
            <w:shd w:val="clear" w:color="auto" w:fill="auto"/>
            <w:vAlign w:val="bottom"/>
          </w:tcPr>
          <w:p w14:paraId="5CA413D9" w14:textId="4A740542" w:rsidR="00941A5D" w:rsidRPr="00941A5D" w:rsidRDefault="00941A5D" w:rsidP="00941A5D">
            <w:pPr>
              <w:spacing w:before="60" w:after="60"/>
              <w:rPr>
                <w:b w:val="0"/>
                <w:caps w:val="0"/>
              </w:rPr>
            </w:pPr>
            <w:r w:rsidRPr="00E26E65">
              <w:rPr>
                <w:rFonts w:cs="Arial"/>
                <w:sz w:val="22"/>
                <w:szCs w:val="18"/>
              </w:rPr>
              <w:t>DESCRIPTION</w:t>
            </w:r>
          </w:p>
        </w:tc>
        <w:tc>
          <w:tcPr>
            <w:tcW w:w="4732" w:type="dxa"/>
            <w:tcBorders>
              <w:bottom w:val="none" w:sz="0" w:space="0" w:color="auto"/>
            </w:tcBorders>
            <w:shd w:val="clear" w:color="auto" w:fill="auto"/>
            <w:vAlign w:val="bottom"/>
          </w:tcPr>
          <w:p w14:paraId="1D9A56E8" w14:textId="0AF19598" w:rsidR="00941A5D" w:rsidRPr="00941A5D" w:rsidRDefault="00941A5D" w:rsidP="00941A5D">
            <w:pPr>
              <w:spacing w:before="60" w:after="60"/>
              <w:cnfStyle w:val="100000000000" w:firstRow="1" w:lastRow="0" w:firstColumn="0" w:lastColumn="0" w:oddVBand="0" w:evenVBand="0" w:oddHBand="0" w:evenHBand="0" w:firstRowFirstColumn="0" w:firstRowLastColumn="0" w:lastRowFirstColumn="0" w:lastRowLastColumn="0"/>
              <w:rPr>
                <w:caps w:val="0"/>
              </w:rPr>
            </w:pPr>
            <w:r w:rsidRPr="00E26E65">
              <w:rPr>
                <w:rFonts w:cs="Arial"/>
                <w:sz w:val="22"/>
                <w:szCs w:val="18"/>
              </w:rPr>
              <w:t>AMOUNT</w:t>
            </w:r>
          </w:p>
        </w:tc>
      </w:tr>
      <w:tr w:rsidR="00941A5D" w:rsidRPr="00941A5D" w14:paraId="1215174C" w14:textId="77777777" w:rsidTr="00941A5D">
        <w:trPr>
          <w:cnfStyle w:val="000000100000" w:firstRow="0" w:lastRow="0" w:firstColumn="0" w:lastColumn="0" w:oddVBand="0" w:evenVBand="0" w:oddHBand="1" w:evenHBand="0" w:firstRowFirstColumn="0" w:firstRowLastColumn="0" w:lastRowFirstColumn="0" w:lastRowLastColumn="0"/>
          <w:trHeight w:val="432"/>
          <w:tblCellSpacing w:w="36" w:type="dxa"/>
        </w:trPr>
        <w:tc>
          <w:tcPr>
            <w:cnfStyle w:val="001000000000" w:firstRow="0" w:lastRow="0" w:firstColumn="1" w:lastColumn="0" w:oddVBand="0" w:evenVBand="0" w:oddHBand="0" w:evenHBand="0" w:firstRowFirstColumn="0" w:firstRowLastColumn="0" w:lastRowFirstColumn="0" w:lastRowLastColumn="0"/>
            <w:tcW w:w="6050" w:type="dxa"/>
            <w:tcBorders>
              <w:right w:val="none" w:sz="0" w:space="0" w:color="auto"/>
            </w:tcBorders>
            <w:shd w:val="clear" w:color="auto" w:fill="auto"/>
            <w:vAlign w:val="center"/>
          </w:tcPr>
          <w:p w14:paraId="7E407841" w14:textId="04693148" w:rsidR="00941A5D" w:rsidRPr="00941A5D" w:rsidRDefault="00941A5D" w:rsidP="00941A5D">
            <w:pPr>
              <w:spacing w:before="60" w:after="60"/>
              <w:rPr>
                <w:bCs w:val="0"/>
              </w:rPr>
            </w:pPr>
            <w:r w:rsidRPr="00941A5D">
              <w:rPr>
                <w:b w:val="0"/>
                <w:caps w:val="0"/>
              </w:rPr>
              <w:t>Total Projected LCFF Revenues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0A524B08" w14:textId="54F68C9C" w:rsidR="00941A5D" w:rsidRPr="004B11E0" w:rsidRDefault="004B11E0" w:rsidP="00941A5D">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4B11E0">
              <w:rPr>
                <w:rFonts w:cs="Arial"/>
                <w:bCs/>
                <w:szCs w:val="20"/>
              </w:rPr>
              <w:t xml:space="preserve">$3,227,682 </w:t>
            </w:r>
          </w:p>
        </w:tc>
      </w:tr>
    </w:tbl>
    <w:p w14:paraId="643F9A94" w14:textId="77777777" w:rsidR="00941A5D" w:rsidRDefault="00941A5D" w:rsidP="00D72697"/>
    <w:p w14:paraId="3EF60E07" w14:textId="77777777" w:rsidR="00941A5D" w:rsidRDefault="00941A5D" w:rsidP="00D72697">
      <w:pPr>
        <w:sectPr w:rsidR="00941A5D" w:rsidSect="00D72697">
          <w:headerReference w:type="default" r:id="rId17"/>
          <w:footerReference w:type="first" r:id="rId18"/>
          <w:type w:val="continuous"/>
          <w:pgSz w:w="12240" w:h="15840"/>
          <w:pgMar w:top="720" w:right="720" w:bottom="720" w:left="720" w:header="720" w:footer="720" w:gutter="0"/>
          <w:cols w:space="720"/>
          <w:formProt w:val="0"/>
          <w:titlePg/>
          <w:docGrid w:linePitch="360"/>
        </w:sectPr>
      </w:pPr>
    </w:p>
    <w:p w14:paraId="0FAFC512" w14:textId="55BB2773" w:rsidR="00A577ED" w:rsidRPr="00BE1197" w:rsidRDefault="00CF5803" w:rsidP="00BE1197">
      <w:pPr>
        <w:pStyle w:val="Heading2"/>
      </w:pPr>
      <w:hyperlink w:anchor="_Annual_Update" w:tooltip="Link to Annual Update Instructions" w:history="1">
        <w:r w:rsidR="006518B4" w:rsidRPr="00BE1197">
          <w:rPr>
            <w:rStyle w:val="Hyperlink"/>
            <w:color w:val="auto"/>
            <w:sz w:val="40"/>
            <w:u w:val="none"/>
          </w:rPr>
          <w:t>Annual Update</w:t>
        </w:r>
      </w:hyperlink>
    </w:p>
    <w:p w14:paraId="652800AE" w14:textId="44816A3D" w:rsidR="00DC67DF" w:rsidRPr="003718FF" w:rsidRDefault="006518B4" w:rsidP="00A577ED">
      <w:pPr>
        <w:pStyle w:val="SectionBreak0"/>
        <w:rPr>
          <w:b/>
          <w:sz w:val="24"/>
        </w:rPr>
      </w:pPr>
      <w:r w:rsidRPr="003718FF">
        <w:rPr>
          <w:b/>
          <w:sz w:val="24"/>
        </w:rPr>
        <w:t xml:space="preserve">LCAP Year Reviewed: </w:t>
      </w:r>
      <w:r w:rsidR="002963C5">
        <w:rPr>
          <w:b/>
          <w:sz w:val="28"/>
        </w:rPr>
        <w:t>2017-18</w:t>
      </w:r>
    </w:p>
    <w:p w14:paraId="4AAEF571" w14:textId="77777777" w:rsidR="00150EE7" w:rsidRPr="004C11B4" w:rsidRDefault="00A42D7C" w:rsidP="004C11B4">
      <w:pPr>
        <w:pStyle w:val="TemplateText"/>
        <w:spacing w:before="120" w:after="120"/>
        <w:rPr>
          <w:sz w:val="24"/>
        </w:rPr>
      </w:pPr>
      <w:r w:rsidRPr="004C11B4">
        <w:rPr>
          <w:sz w:val="24"/>
        </w:rPr>
        <w:t>Complete a copy of the following table for each of the LEA’s goals from the prior year LCAP. Duplicate the table as needed.</w:t>
      </w:r>
    </w:p>
    <w:p w14:paraId="79118377" w14:textId="429C4DB0" w:rsidR="00EE64A0" w:rsidRPr="001228C2" w:rsidRDefault="00492A92" w:rsidP="004C11B4">
      <w:pPr>
        <w:pStyle w:val="Heading3"/>
        <w:spacing w:after="60"/>
      </w:pPr>
      <w:r w:rsidRPr="001228C2">
        <w:t>Goal 1</w:t>
      </w:r>
    </w:p>
    <w:p w14:paraId="41024AA4" w14:textId="5CCFEB6E" w:rsidR="00C3372F" w:rsidRPr="00963E44" w:rsidRDefault="002963C5" w:rsidP="00DD14B8">
      <w:pPr>
        <w:pStyle w:val="EditableB"/>
        <w:pBdr>
          <w:left w:val="single" w:sz="4" w:space="5" w:color="D39EE6"/>
        </w:pBdr>
        <w:jc w:val="left"/>
      </w:pPr>
      <w:r w:rsidRPr="002963C5">
        <w:t>ACLC must create and implement systems to routinely collect and analyze data on the effectiveness of their curriculum, (including benchmark assessments, observation of student engagement, and student work), as well as staff development focusing on data collection and analysis in order to guide instructional decisions.</w:t>
      </w:r>
    </w:p>
    <w:p w14:paraId="233A5AF5" w14:textId="4EB3957C" w:rsidR="00BC1432" w:rsidRPr="004C11B4" w:rsidRDefault="00CF5803" w:rsidP="00847209">
      <w:pPr>
        <w:pStyle w:val="TemplateText"/>
        <w:rPr>
          <w:rFonts w:eastAsia="Calibri"/>
          <w:sz w:val="24"/>
          <w:szCs w:val="24"/>
        </w:rPr>
      </w:pPr>
      <w:hyperlink w:anchor="_State_Priorities_1" w:tooltip="Link to State Priorities" w:history="1">
        <w:r w:rsidR="00BC1432" w:rsidRPr="004C11B4">
          <w:rPr>
            <w:sz w:val="24"/>
            <w:szCs w:val="24"/>
          </w:rPr>
          <w:t>State and/or Local Priorities</w:t>
        </w:r>
      </w:hyperlink>
      <w:r w:rsidR="00BC1432" w:rsidRPr="004C11B4">
        <w:rPr>
          <w:rFonts w:eastAsia="Calibri"/>
          <w:sz w:val="24"/>
          <w:szCs w:val="24"/>
        </w:rPr>
        <w:t xml:space="preserve"> addressed by this goal:</w:t>
      </w:r>
    </w:p>
    <w:p w14:paraId="10C04146" w14:textId="06D92F80" w:rsidR="009357E2" w:rsidRDefault="009357E2" w:rsidP="004C11B4">
      <w:pPr>
        <w:pStyle w:val="EditableB"/>
        <w:spacing w:before="120"/>
        <w:jc w:val="left"/>
      </w:pPr>
      <w:r w:rsidRPr="009357E2">
        <w:rPr>
          <w:rFonts w:eastAsia="Calibri"/>
        </w:rPr>
        <w:t xml:space="preserve">State Priorities: </w:t>
      </w:r>
      <w:r w:rsidR="002963C5">
        <w:rPr>
          <w:rFonts w:eastAsia="Calibri"/>
        </w:rPr>
        <w:t>1-5, 7</w:t>
      </w:r>
    </w:p>
    <w:p w14:paraId="59E6CA8A" w14:textId="77B12BA8" w:rsidR="00016C44" w:rsidRDefault="009357E2" w:rsidP="004C11B4">
      <w:pPr>
        <w:pStyle w:val="EditableB"/>
        <w:spacing w:before="120"/>
        <w:jc w:val="left"/>
      </w:pPr>
      <w:r w:rsidRPr="00A8199A">
        <w:rPr>
          <w:rFonts w:eastAsia="Calibri"/>
        </w:rPr>
        <w:t>Local Priorities:</w:t>
      </w:r>
      <w:r w:rsidRPr="00FB2AC7">
        <w:t xml:space="preserve"> </w:t>
      </w:r>
      <w:bookmarkStart w:id="5" w:name="_Annual_Measureable_Outcomes"/>
      <w:bookmarkEnd w:id="5"/>
      <w:r w:rsidR="002963C5">
        <w:rPr>
          <w:rFonts w:eastAsia="Calibri"/>
        </w:rPr>
        <w:t>10</w:t>
      </w:r>
    </w:p>
    <w:p w14:paraId="50ECB58F" w14:textId="2715CF39" w:rsidR="00DC67DF" w:rsidRPr="00BE1197" w:rsidRDefault="00CF5803" w:rsidP="00BE1197">
      <w:pPr>
        <w:pStyle w:val="Heading4"/>
      </w:pPr>
      <w:hyperlink w:anchor="Instructions_AU_AnnMeasOutcomes" w:tooltip="Instructions" w:history="1">
        <w:r w:rsidR="000F0F8C"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9934F6" w:rsidRPr="00951464" w14:paraId="34B3B5FD" w14:textId="77777777" w:rsidTr="00710379">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bottom w:val="none" w:sz="0" w:space="0" w:color="auto"/>
            </w:tcBorders>
            <w:shd w:val="clear" w:color="auto" w:fill="auto"/>
          </w:tcPr>
          <w:p w14:paraId="23FE1E5F" w14:textId="77777777" w:rsidR="009934F6" w:rsidRPr="00B059DF" w:rsidRDefault="009934F6" w:rsidP="006657DF">
            <w:pPr>
              <w:pStyle w:val="SectionBreak0"/>
              <w:jc w:val="center"/>
              <w:rPr>
                <w:rFonts w:eastAsia="Calibri"/>
                <w:b w:val="0"/>
                <w:sz w:val="24"/>
                <w:szCs w:val="24"/>
              </w:rPr>
            </w:pPr>
            <w:r w:rsidRPr="00B059DF">
              <w:rPr>
                <w:rFonts w:eastAsia="Calibri"/>
                <w:b w:val="0"/>
                <w:sz w:val="24"/>
                <w:szCs w:val="24"/>
              </w:rPr>
              <w:t>Expected</w:t>
            </w:r>
          </w:p>
        </w:tc>
        <w:tc>
          <w:tcPr>
            <w:tcW w:w="7363" w:type="dxa"/>
            <w:tcBorders>
              <w:bottom w:val="none" w:sz="0" w:space="0" w:color="auto"/>
            </w:tcBorders>
            <w:shd w:val="clear" w:color="auto" w:fill="auto"/>
          </w:tcPr>
          <w:p w14:paraId="66DFD9CF" w14:textId="77777777" w:rsidR="009934F6" w:rsidRPr="00D927D6" w:rsidRDefault="009934F6" w:rsidP="006657DF">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38480F" w:rsidRPr="00951464" w14:paraId="368C7F79"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54BBE82" w14:textId="0B9A1F3B" w:rsidR="0038480F" w:rsidRPr="0038480F" w:rsidRDefault="0038480F" w:rsidP="00710379">
            <w:pPr>
              <w:widowControl w:val="0"/>
              <w:autoSpaceDE w:val="0"/>
              <w:autoSpaceDN w:val="0"/>
              <w:adjustRightInd w:val="0"/>
              <w:spacing w:after="240"/>
              <w:rPr>
                <w:rFonts w:cs="Arial"/>
                <w:b w:val="0"/>
                <w:bCs w:val="0"/>
              </w:rPr>
            </w:pPr>
            <w:r w:rsidRPr="0038480F">
              <w:rPr>
                <w:b w:val="0"/>
                <w:bCs w:val="0"/>
              </w:rPr>
              <w:t>Tracking data exists in a useful warehouse tool for all staff and compliance bodies.</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5D85046" w14:textId="5FC8F3C2" w:rsidR="0038480F" w:rsidRPr="0038480F" w:rsidRDefault="0038480F"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sidRPr="0038480F">
              <w:rPr>
                <w:sz w:val="24"/>
                <w:szCs w:val="24"/>
              </w:rPr>
              <w:t xml:space="preserve">Different data </w:t>
            </w:r>
            <w:r>
              <w:rPr>
                <w:sz w:val="24"/>
                <w:szCs w:val="24"/>
              </w:rPr>
              <w:t xml:space="preserve">lives in different places, including Jupiter, NWEA, </w:t>
            </w:r>
            <w:proofErr w:type="spellStart"/>
            <w:r>
              <w:rPr>
                <w:sz w:val="24"/>
                <w:szCs w:val="24"/>
              </w:rPr>
              <w:t>Powerschool</w:t>
            </w:r>
            <w:proofErr w:type="spellEnd"/>
            <w:r>
              <w:rPr>
                <w:sz w:val="24"/>
                <w:szCs w:val="24"/>
              </w:rPr>
              <w:t>, and Google Drive. A</w:t>
            </w:r>
            <w:r w:rsidRPr="0038480F">
              <w:rPr>
                <w:sz w:val="24"/>
                <w:szCs w:val="24"/>
              </w:rPr>
              <w:t>ll are accessible for staff.</w:t>
            </w:r>
          </w:p>
        </w:tc>
      </w:tr>
      <w:tr w:rsidR="009934F6" w:rsidRPr="00951464" w14:paraId="7455B524"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A0CF44C" w14:textId="77777777" w:rsidR="00710379" w:rsidRPr="00710379" w:rsidRDefault="00710379" w:rsidP="00710379">
            <w:pPr>
              <w:widowControl w:val="0"/>
              <w:autoSpaceDE w:val="0"/>
              <w:autoSpaceDN w:val="0"/>
              <w:adjustRightInd w:val="0"/>
              <w:spacing w:after="240"/>
              <w:rPr>
                <w:rFonts w:cs="Arial"/>
                <w:b w:val="0"/>
              </w:rPr>
            </w:pPr>
            <w:r w:rsidRPr="00710379">
              <w:rPr>
                <w:rFonts w:cs="Arial"/>
                <w:b w:val="0"/>
                <w:bCs w:val="0"/>
              </w:rPr>
              <w:t xml:space="preserve">Create an archive of critical data this includes vital demographic data including: </w:t>
            </w:r>
          </w:p>
          <w:p w14:paraId="771E4FA7" w14:textId="77777777" w:rsidR="0038480F" w:rsidRPr="0038480F" w:rsidRDefault="00710379" w:rsidP="0038480F">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State testing (CAASPP) </w:t>
            </w:r>
          </w:p>
          <w:p w14:paraId="72FC0909" w14:textId="77777777" w:rsidR="0038480F" w:rsidRPr="0038480F" w:rsidRDefault="00710379" w:rsidP="0038480F">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College going tests (SAT/ACT) </w:t>
            </w:r>
          </w:p>
          <w:p w14:paraId="6D5971F1" w14:textId="49F38B84" w:rsidR="009934F6" w:rsidRPr="0038480F" w:rsidRDefault="00710379" w:rsidP="0038480F">
            <w:pPr>
              <w:pStyle w:val="ListParagraph"/>
              <w:widowControl w:val="0"/>
              <w:numPr>
                <w:ilvl w:val="0"/>
                <w:numId w:val="27"/>
              </w:numPr>
              <w:autoSpaceDE w:val="0"/>
              <w:autoSpaceDN w:val="0"/>
              <w:adjustRightInd w:val="0"/>
              <w:spacing w:after="240"/>
              <w:rPr>
                <w:rFonts w:cs="Arial"/>
              </w:rPr>
            </w:pPr>
            <w:r w:rsidRPr="0038480F">
              <w:rPr>
                <w:rFonts w:cs="Arial"/>
                <w:b w:val="0"/>
              </w:rPr>
              <w:t>College Acceptance rates</w:t>
            </w:r>
            <w:r w:rsidRPr="0038480F">
              <w:rPr>
                <w:rFonts w:cs="Arial"/>
              </w:rPr>
              <w:t xml:space="preserve"> </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B750BE3" w14:textId="6CE3D1AD" w:rsidR="009934F6" w:rsidRPr="00D927D6" w:rsidRDefault="0038480F"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An archive was created in the Spring of 2017 and data for 2017-18 will be added to it.</w:t>
            </w:r>
          </w:p>
        </w:tc>
      </w:tr>
      <w:tr w:rsidR="009934F6" w:rsidRPr="00951464" w14:paraId="5847512E"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7131054" w14:textId="0B152809" w:rsidR="009934F6" w:rsidRPr="00710379" w:rsidRDefault="00710379" w:rsidP="000D43BF">
            <w:pPr>
              <w:widowControl w:val="0"/>
              <w:autoSpaceDE w:val="0"/>
              <w:autoSpaceDN w:val="0"/>
              <w:adjustRightInd w:val="0"/>
              <w:spacing w:after="240"/>
              <w:rPr>
                <w:rFonts w:cs="Arial"/>
                <w:b w:val="0"/>
              </w:rPr>
            </w:pPr>
            <w:r w:rsidRPr="00710379">
              <w:rPr>
                <w:rFonts w:cs="Arial"/>
                <w:b w:val="0"/>
                <w:bCs w:val="0"/>
              </w:rPr>
              <w:t xml:space="preserve">Re-examine school-wide learner outcomes to determine if they </w:t>
            </w:r>
            <w:proofErr w:type="gramStart"/>
            <w:r w:rsidRPr="00710379">
              <w:rPr>
                <w:rFonts w:cs="Arial"/>
                <w:b w:val="0"/>
                <w:bCs w:val="0"/>
              </w:rPr>
              <w:t>are</w:t>
            </w:r>
            <w:proofErr w:type="gramEnd"/>
            <w:r w:rsidRPr="00710379">
              <w:rPr>
                <w:rFonts w:cs="Arial"/>
                <w:b w:val="0"/>
                <w:bCs w:val="0"/>
              </w:rPr>
              <w:t xml:space="preserve"> as they need to be. </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0B8ED8" w14:textId="77777777" w:rsidR="009934F6" w:rsidRDefault="006651F5"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 xml:space="preserve">Through the creation of a Sustainability plan, stakeholders have weighed in on the desired outcomes for our learners. When looking at this data side by side with the graduate profile, a clear picture of the desired outcomes for our learners has emerged. We </w:t>
            </w:r>
            <w:r>
              <w:rPr>
                <w:sz w:val="24"/>
                <w:szCs w:val="22"/>
              </w:rPr>
              <w:lastRenderedPageBreak/>
              <w:t>have begun collecting data on whether or not we are hitting those outcomes.</w:t>
            </w:r>
          </w:p>
          <w:p w14:paraId="51662FDF" w14:textId="3FE6910D" w:rsidR="00CF19EB" w:rsidRPr="00D927D6" w:rsidRDefault="00CF19EB"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Furthermore, this year saw an 80% rate of learners going to a four year college or university, and a 96% overall rate of learners going to college.</w:t>
            </w:r>
          </w:p>
        </w:tc>
      </w:tr>
    </w:tbl>
    <w:bookmarkStart w:id="6" w:name="_ACTIONS_/_SERVICES"/>
    <w:bookmarkEnd w:id="6"/>
    <w:p w14:paraId="7140DDD5" w14:textId="3BD348A4" w:rsidR="00611DC0" w:rsidRPr="00BE1197" w:rsidRDefault="008B1388" w:rsidP="00BE1197">
      <w:pPr>
        <w:pStyle w:val="Heading4"/>
        <w:rPr>
          <w:rStyle w:val="Hyperlink"/>
          <w:color w:val="auto"/>
          <w:sz w:val="28"/>
          <w:u w:val="none"/>
        </w:rPr>
      </w:pPr>
      <w:r w:rsidRPr="00BE1197">
        <w:rPr>
          <w:rStyle w:val="Hyperlink"/>
          <w:color w:val="auto"/>
          <w:sz w:val="28"/>
          <w:u w:val="none"/>
        </w:rPr>
        <w:lastRenderedPageBreak/>
        <w:fldChar w:fldCharType="begin"/>
      </w:r>
      <w:r w:rsidRPr="00BE1197">
        <w:rPr>
          <w:rStyle w:val="Hyperlink"/>
          <w:color w:val="auto"/>
          <w:sz w:val="28"/>
          <w:u w:val="none"/>
        </w:rPr>
        <w:instrText xml:space="preserve"> HYPERLINK  \l "_Actions/Services_1" </w:instrText>
      </w:r>
      <w:r w:rsidRPr="00BE1197">
        <w:rPr>
          <w:rStyle w:val="Hyperlink"/>
          <w:color w:val="auto"/>
          <w:sz w:val="28"/>
          <w:u w:val="none"/>
        </w:rPr>
        <w:fldChar w:fldCharType="separate"/>
      </w:r>
      <w:r w:rsidR="00AC292A" w:rsidRPr="00BE1197">
        <w:rPr>
          <w:rStyle w:val="Hyperlink"/>
          <w:color w:val="auto"/>
          <w:sz w:val="28"/>
          <w:u w:val="none"/>
        </w:rPr>
        <w:t>Actions / Services</w:t>
      </w:r>
      <w:r w:rsidRPr="00BE1197">
        <w:rPr>
          <w:rStyle w:val="Hyperlink"/>
          <w:color w:val="auto"/>
          <w:sz w:val="28"/>
          <w:u w:val="none"/>
        </w:rPr>
        <w:fldChar w:fldCharType="end"/>
      </w:r>
    </w:p>
    <w:p w14:paraId="608B1F26" w14:textId="77777777" w:rsidR="00611DC0" w:rsidRPr="004C11B4" w:rsidRDefault="00611DC0" w:rsidP="00EE3D0F">
      <w:pPr>
        <w:pStyle w:val="TemplateText"/>
        <w:spacing w:before="120"/>
        <w:rPr>
          <w:sz w:val="22"/>
        </w:rPr>
      </w:pPr>
      <w:r w:rsidRPr="004C11B4">
        <w:rPr>
          <w:sz w:val="22"/>
        </w:rPr>
        <w:t>Duplicate the Actions/Services from the prior year LCAP and complete a copy of the following table for each. Duplicate the table as needed.</w:t>
      </w:r>
    </w:p>
    <w:p w14:paraId="5436EEDD" w14:textId="77777777" w:rsidR="00611DC0" w:rsidRDefault="00611DC0" w:rsidP="008A311E">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73214B" w:rsidRPr="005F754B" w14:paraId="01A708C8"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0BCD7A6A"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64DDE403"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2F812713"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08C4D188"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Estimated Actual Expenditures</w:t>
            </w:r>
          </w:p>
        </w:tc>
      </w:tr>
      <w:tr w:rsidR="0073214B" w:rsidRPr="00EE4E4C" w14:paraId="54CEA8DB"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00880E1" w14:textId="4E24F646" w:rsidR="008A7330" w:rsidRPr="00D14D4F" w:rsidRDefault="009A5F5E" w:rsidP="00EE64A0">
            <w:pPr>
              <w:pStyle w:val="TemplateText"/>
              <w:rPr>
                <w:sz w:val="24"/>
                <w:szCs w:val="24"/>
              </w:rPr>
            </w:pPr>
            <w:r w:rsidRPr="00D14D4F">
              <w:rPr>
                <w:bCs/>
                <w:sz w:val="24"/>
                <w:szCs w:val="24"/>
              </w:rPr>
              <w:t>Tracking data exists in a useful warehouse tool for all staff and compliance bodies.</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44EF42" w14:textId="76EC6D4C" w:rsidR="008A7330" w:rsidRPr="00D14D4F" w:rsidRDefault="00D14D4F" w:rsidP="00EE64A0">
            <w:pPr>
              <w:pStyle w:val="TemplateText"/>
              <w:rPr>
                <w:sz w:val="24"/>
                <w:szCs w:val="24"/>
              </w:rPr>
            </w:pPr>
            <w:r w:rsidRPr="00D14D4F">
              <w:rPr>
                <w:sz w:val="24"/>
                <w:szCs w:val="24"/>
              </w:rPr>
              <w:t>Different data lives in different places, but all are accessible for staff.</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9F6D40" w14:textId="77777777" w:rsidR="00D14D4F" w:rsidRPr="00D14D4F" w:rsidRDefault="00D14D4F" w:rsidP="00D14D4F">
            <w:pPr>
              <w:spacing w:before="60" w:after="60"/>
              <w:rPr>
                <w:rFonts w:eastAsia="Calibri" w:cs="Arial"/>
              </w:rPr>
            </w:pPr>
            <w:r w:rsidRPr="00D14D4F">
              <w:rPr>
                <w:rFonts w:eastAsia="Calibri" w:cs="Arial"/>
              </w:rPr>
              <w:t>Certified Salaries = $ 1,670,874</w:t>
            </w:r>
          </w:p>
          <w:p w14:paraId="742F2DE7" w14:textId="77777777" w:rsidR="00D14D4F" w:rsidRPr="00D14D4F" w:rsidRDefault="00D14D4F" w:rsidP="00D14D4F">
            <w:pPr>
              <w:spacing w:before="60" w:after="60"/>
              <w:rPr>
                <w:rFonts w:eastAsia="Calibri" w:cs="Arial"/>
              </w:rPr>
            </w:pPr>
            <w:r w:rsidRPr="00D14D4F">
              <w:rPr>
                <w:rFonts w:eastAsia="Calibri" w:cs="Arial"/>
              </w:rPr>
              <w:t>Classified Salaries = $191,388</w:t>
            </w:r>
          </w:p>
          <w:p w14:paraId="5100E849" w14:textId="77777777" w:rsidR="00D14D4F" w:rsidRPr="00D14D4F" w:rsidRDefault="00D14D4F" w:rsidP="00D14D4F">
            <w:pPr>
              <w:spacing w:before="60" w:after="60"/>
              <w:rPr>
                <w:rFonts w:eastAsia="Calibri" w:cs="Arial"/>
              </w:rPr>
            </w:pPr>
            <w:r w:rsidRPr="00D14D4F">
              <w:rPr>
                <w:rFonts w:eastAsia="Calibri" w:cs="Arial"/>
              </w:rPr>
              <w:t>Benefits = $529,154</w:t>
            </w:r>
          </w:p>
          <w:p w14:paraId="2ADC0B9E" w14:textId="77777777" w:rsidR="00D14D4F" w:rsidRPr="00D14D4F" w:rsidRDefault="00D14D4F" w:rsidP="00D14D4F">
            <w:pPr>
              <w:spacing w:before="60" w:after="60"/>
              <w:rPr>
                <w:rFonts w:eastAsia="Calibri" w:cs="Arial"/>
              </w:rPr>
            </w:pPr>
            <w:r w:rsidRPr="00D14D4F">
              <w:rPr>
                <w:rFonts w:eastAsia="Calibri" w:cs="Arial"/>
              </w:rPr>
              <w:t>Instructional Consultants – $56,000</w:t>
            </w:r>
          </w:p>
          <w:p w14:paraId="56B670BB"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2C9BB32B" w14:textId="300FA8F3" w:rsidR="008A7330"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C35536F" w14:textId="5D5A3800" w:rsidR="008A7330" w:rsidRPr="00D14D4F" w:rsidRDefault="0062296D" w:rsidP="00EE64A0">
            <w:pPr>
              <w:pStyle w:val="TemplateText"/>
              <w:rPr>
                <w:sz w:val="24"/>
                <w:szCs w:val="24"/>
              </w:rPr>
            </w:pPr>
            <w:r>
              <w:rPr>
                <w:sz w:val="24"/>
                <w:szCs w:val="24"/>
              </w:rPr>
              <w:t>$106,500</w:t>
            </w:r>
          </w:p>
        </w:tc>
      </w:tr>
    </w:tbl>
    <w:p w14:paraId="686DCAC8" w14:textId="583A652E" w:rsidR="00D14D4F" w:rsidRDefault="00D14D4F" w:rsidP="00D14D4F">
      <w:pPr>
        <w:pStyle w:val="Heading4"/>
      </w:pPr>
      <w:bookmarkStart w:id="7" w:name="_ANALYSIS_1"/>
      <w:bookmarkEnd w:id="7"/>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D14D4F" w:rsidRPr="005F754B" w14:paraId="5412C6BB"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57094DBF"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1AF8723A"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4842ECBE"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4A810E6A"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Estimated Actual Expenditures</w:t>
            </w:r>
          </w:p>
        </w:tc>
      </w:tr>
      <w:tr w:rsidR="00D14D4F" w:rsidRPr="00EE4E4C" w14:paraId="13E6823D"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C8651E3" w14:textId="77777777" w:rsidR="00D14D4F" w:rsidRPr="00D14D4F" w:rsidRDefault="00D14D4F" w:rsidP="00D14D4F">
            <w:pPr>
              <w:widowControl w:val="0"/>
              <w:autoSpaceDE w:val="0"/>
              <w:autoSpaceDN w:val="0"/>
              <w:adjustRightInd w:val="0"/>
              <w:spacing w:after="240"/>
              <w:rPr>
                <w:rFonts w:cs="Arial"/>
                <w:bCs/>
              </w:rPr>
            </w:pPr>
            <w:r w:rsidRPr="00D14D4F">
              <w:rPr>
                <w:rFonts w:cs="Arial"/>
                <w:bCs/>
              </w:rPr>
              <w:t xml:space="preserve">PD meeting/planning time to review and discuss our program effectiveness </w:t>
            </w:r>
            <w:r w:rsidRPr="00D14D4F">
              <w:rPr>
                <w:rFonts w:cs="Arial"/>
                <w:bCs/>
              </w:rPr>
              <w:lastRenderedPageBreak/>
              <w:t xml:space="preserve">based on data review </w:t>
            </w:r>
          </w:p>
          <w:p w14:paraId="6F5EE60C" w14:textId="4BB1C22E" w:rsidR="00D14D4F" w:rsidRPr="00D14D4F" w:rsidRDefault="00D14D4F" w:rsidP="00D14D4F">
            <w:pPr>
              <w:pStyle w:val="TemplateText"/>
              <w:rPr>
                <w:sz w:val="24"/>
                <w:szCs w:val="24"/>
              </w:rPr>
            </w:pPr>
            <w:r w:rsidRPr="00D14D4F">
              <w:rPr>
                <w:bCs/>
                <w:sz w:val="24"/>
                <w:szCs w:val="24"/>
              </w:rPr>
              <w:t>Improved levels of performance for targeted demographic group</w:t>
            </w:r>
            <w:r>
              <w:rPr>
                <w:bCs/>
                <w:sz w:val="24"/>
                <w:szCs w:val="24"/>
              </w:rPr>
              <w:t>s</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6AC4CB4" w14:textId="0ED454EA" w:rsidR="00D14D4F" w:rsidRPr="00D14D4F" w:rsidRDefault="00724A1E" w:rsidP="00D14D4F">
            <w:pPr>
              <w:pStyle w:val="TemplateText"/>
              <w:rPr>
                <w:sz w:val="24"/>
                <w:szCs w:val="24"/>
              </w:rPr>
            </w:pPr>
            <w:r>
              <w:rPr>
                <w:sz w:val="24"/>
                <w:szCs w:val="24"/>
              </w:rPr>
              <w:lastRenderedPageBreak/>
              <w:t xml:space="preserve">Staff meeting time was organized to accommodate for data reviews, collaboration, and </w:t>
            </w:r>
            <w:r>
              <w:rPr>
                <w:sz w:val="24"/>
                <w:szCs w:val="24"/>
              </w:rPr>
              <w:lastRenderedPageBreak/>
              <w:t>discussion around both whole class initiatives and individual learners. These various efforts were allotted roughly two hours each month.</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07500F" w14:textId="77777777" w:rsidR="00D14D4F" w:rsidRPr="00D14D4F" w:rsidRDefault="00D14D4F" w:rsidP="00D14D4F">
            <w:pPr>
              <w:spacing w:before="60" w:after="60"/>
              <w:rPr>
                <w:rFonts w:eastAsia="Calibri" w:cs="Arial"/>
              </w:rPr>
            </w:pPr>
            <w:r w:rsidRPr="00D14D4F">
              <w:rPr>
                <w:rFonts w:eastAsia="Calibri" w:cs="Arial"/>
              </w:rPr>
              <w:lastRenderedPageBreak/>
              <w:t>Certified Salaries = $ 1,670,874</w:t>
            </w:r>
          </w:p>
          <w:p w14:paraId="229731E8" w14:textId="77777777" w:rsidR="00D14D4F" w:rsidRPr="00D14D4F" w:rsidRDefault="00D14D4F" w:rsidP="00D14D4F">
            <w:pPr>
              <w:spacing w:before="60" w:after="60"/>
              <w:rPr>
                <w:rFonts w:eastAsia="Calibri" w:cs="Arial"/>
              </w:rPr>
            </w:pPr>
            <w:r w:rsidRPr="00D14D4F">
              <w:rPr>
                <w:rFonts w:eastAsia="Calibri" w:cs="Arial"/>
              </w:rPr>
              <w:lastRenderedPageBreak/>
              <w:t>Classified Salaries = $191,388</w:t>
            </w:r>
          </w:p>
          <w:p w14:paraId="1D625EAF" w14:textId="77777777" w:rsidR="00D14D4F" w:rsidRPr="00D14D4F" w:rsidRDefault="00D14D4F" w:rsidP="00D14D4F">
            <w:pPr>
              <w:spacing w:before="60" w:after="60"/>
              <w:rPr>
                <w:rFonts w:eastAsia="Calibri" w:cs="Arial"/>
              </w:rPr>
            </w:pPr>
            <w:r w:rsidRPr="00D14D4F">
              <w:rPr>
                <w:rFonts w:eastAsia="Calibri" w:cs="Arial"/>
              </w:rPr>
              <w:t>Benefits = $529,154</w:t>
            </w:r>
          </w:p>
          <w:p w14:paraId="61D72B66" w14:textId="77777777" w:rsidR="00D14D4F" w:rsidRPr="00D14D4F" w:rsidRDefault="00D14D4F" w:rsidP="00D14D4F">
            <w:pPr>
              <w:spacing w:before="60" w:after="60"/>
              <w:rPr>
                <w:rFonts w:eastAsia="Calibri" w:cs="Arial"/>
              </w:rPr>
            </w:pPr>
            <w:r w:rsidRPr="00D14D4F">
              <w:rPr>
                <w:rFonts w:eastAsia="Calibri" w:cs="Arial"/>
              </w:rPr>
              <w:t>Instructional Consultants – $56,000</w:t>
            </w:r>
          </w:p>
          <w:p w14:paraId="16A8E15E"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67DA898B" w14:textId="77777777" w:rsidR="00D14D4F"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5DB94C1" w14:textId="05C8DBF4" w:rsidR="00D14D4F" w:rsidRPr="00D14D4F" w:rsidRDefault="0062296D" w:rsidP="0062296D">
            <w:pPr>
              <w:pStyle w:val="TemplateText"/>
              <w:rPr>
                <w:sz w:val="24"/>
                <w:szCs w:val="24"/>
              </w:rPr>
            </w:pPr>
            <w:r>
              <w:rPr>
                <w:sz w:val="24"/>
                <w:szCs w:val="24"/>
              </w:rPr>
              <w:lastRenderedPageBreak/>
              <w:t>$61,650</w:t>
            </w:r>
          </w:p>
        </w:tc>
      </w:tr>
    </w:tbl>
    <w:p w14:paraId="0ED573F9" w14:textId="20841C83" w:rsidR="00D14D4F" w:rsidRDefault="00D14D4F" w:rsidP="00D14D4F">
      <w:pPr>
        <w:pStyle w:val="Heading4"/>
      </w:pPr>
      <w:r>
        <w:lastRenderedPageBreak/>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D14D4F" w:rsidRPr="005F754B" w14:paraId="5B114E92"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2DCED067"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721DDB0D"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7E69878B"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3181C939"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Estimated Actual Expenditures</w:t>
            </w:r>
          </w:p>
        </w:tc>
      </w:tr>
      <w:tr w:rsidR="00D14D4F" w:rsidRPr="00EE4E4C" w14:paraId="602E9F40"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2002017" w14:textId="194E0A0D" w:rsidR="00D14D4F" w:rsidRPr="00D14D4F" w:rsidRDefault="00D14D4F" w:rsidP="00D14D4F">
            <w:pPr>
              <w:pStyle w:val="TemplateText"/>
              <w:rPr>
                <w:sz w:val="24"/>
                <w:szCs w:val="24"/>
              </w:rPr>
            </w:pPr>
            <w:r w:rsidRPr="00D14D4F">
              <w:rPr>
                <w:bCs/>
                <w:sz w:val="24"/>
                <w:szCs w:val="24"/>
              </w:rPr>
              <w:t>Staff and committee meeting time for collaborative discussions &amp; to review data</w:t>
            </w:r>
            <w:r>
              <w:rPr>
                <w:bCs/>
                <w:sz w:val="24"/>
                <w:szCs w:val="24"/>
              </w:rPr>
              <w:t>.</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9DBDF29" w14:textId="67008325" w:rsidR="00D14D4F" w:rsidRPr="00D14D4F" w:rsidRDefault="00724A1E" w:rsidP="00D14D4F">
            <w:pPr>
              <w:pStyle w:val="TemplateText"/>
              <w:rPr>
                <w:sz w:val="24"/>
                <w:szCs w:val="24"/>
              </w:rPr>
            </w:pPr>
            <w:r>
              <w:rPr>
                <w:sz w:val="24"/>
                <w:szCs w:val="22"/>
              </w:rPr>
              <w:t>An Assessment committee has been newly created this year to facilitate these discussions and evaluations. The Curriculum and Instruction Lead chairs this committee and has come to present to both staff and the board four times each this school year. Discussion time was provided for each.</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30CE257" w14:textId="77777777" w:rsidR="00D14D4F" w:rsidRPr="00D14D4F" w:rsidRDefault="00D14D4F" w:rsidP="00D14D4F">
            <w:pPr>
              <w:spacing w:before="60" w:after="60"/>
              <w:rPr>
                <w:rFonts w:eastAsia="Calibri" w:cs="Arial"/>
              </w:rPr>
            </w:pPr>
            <w:r w:rsidRPr="00D14D4F">
              <w:rPr>
                <w:rFonts w:eastAsia="Calibri" w:cs="Arial"/>
              </w:rPr>
              <w:t>Certified Salaries = $ 1,670,874</w:t>
            </w:r>
          </w:p>
          <w:p w14:paraId="4053F128" w14:textId="77777777" w:rsidR="00D14D4F" w:rsidRPr="00D14D4F" w:rsidRDefault="00D14D4F" w:rsidP="00D14D4F">
            <w:pPr>
              <w:spacing w:before="60" w:after="60"/>
              <w:rPr>
                <w:rFonts w:eastAsia="Calibri" w:cs="Arial"/>
              </w:rPr>
            </w:pPr>
            <w:r w:rsidRPr="00D14D4F">
              <w:rPr>
                <w:rFonts w:eastAsia="Calibri" w:cs="Arial"/>
              </w:rPr>
              <w:t>Classified Salaries = $191,388</w:t>
            </w:r>
          </w:p>
          <w:p w14:paraId="6F57654B" w14:textId="77777777" w:rsidR="00D14D4F" w:rsidRPr="00D14D4F" w:rsidRDefault="00D14D4F" w:rsidP="00D14D4F">
            <w:pPr>
              <w:spacing w:before="60" w:after="60"/>
              <w:rPr>
                <w:rFonts w:eastAsia="Calibri" w:cs="Arial"/>
              </w:rPr>
            </w:pPr>
            <w:r w:rsidRPr="00D14D4F">
              <w:rPr>
                <w:rFonts w:eastAsia="Calibri" w:cs="Arial"/>
              </w:rPr>
              <w:t>Benefits = $529,154</w:t>
            </w:r>
          </w:p>
          <w:p w14:paraId="06D5DF51" w14:textId="77777777" w:rsidR="00D14D4F" w:rsidRPr="00D14D4F" w:rsidRDefault="00D14D4F" w:rsidP="00D14D4F">
            <w:pPr>
              <w:spacing w:before="60" w:after="60"/>
              <w:rPr>
                <w:rFonts w:eastAsia="Calibri" w:cs="Arial"/>
              </w:rPr>
            </w:pPr>
            <w:r w:rsidRPr="00D14D4F">
              <w:rPr>
                <w:rFonts w:eastAsia="Calibri" w:cs="Arial"/>
              </w:rPr>
              <w:t>Instructional Consultants – $56,000</w:t>
            </w:r>
          </w:p>
          <w:p w14:paraId="55E4DDA6"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4817FE20" w14:textId="77777777" w:rsidR="00D14D4F"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B7CDCC7" w14:textId="645BD977" w:rsidR="0062296D" w:rsidRPr="00D14D4F" w:rsidRDefault="0062296D" w:rsidP="00D14D4F">
            <w:pPr>
              <w:pStyle w:val="TemplateText"/>
              <w:rPr>
                <w:sz w:val="24"/>
                <w:szCs w:val="24"/>
              </w:rPr>
            </w:pPr>
            <w:r>
              <w:rPr>
                <w:sz w:val="24"/>
                <w:szCs w:val="24"/>
              </w:rPr>
              <w:t>$61,650</w:t>
            </w:r>
          </w:p>
        </w:tc>
      </w:tr>
    </w:tbl>
    <w:p w14:paraId="4EBEF064" w14:textId="3FF8F6CC" w:rsidR="00D14D4F" w:rsidRDefault="00D14D4F" w:rsidP="00BE1197">
      <w:pPr>
        <w:pStyle w:val="Heading3"/>
      </w:pPr>
    </w:p>
    <w:p w14:paraId="1730CA2E" w14:textId="7E57B355" w:rsidR="004062D0" w:rsidRPr="00BE1197" w:rsidRDefault="00CF5803" w:rsidP="00BE1197">
      <w:pPr>
        <w:pStyle w:val="Heading3"/>
      </w:pPr>
      <w:hyperlink w:anchor="_Analysis" w:history="1">
        <w:r w:rsidR="00AC292A" w:rsidRPr="00BE1197">
          <w:rPr>
            <w:rStyle w:val="Hyperlink"/>
            <w:color w:val="auto"/>
            <w:sz w:val="36"/>
            <w:u w:val="none"/>
          </w:rPr>
          <w:t>Analysis</w:t>
        </w:r>
      </w:hyperlink>
    </w:p>
    <w:p w14:paraId="45C8FA69" w14:textId="77777777" w:rsidR="009934F6" w:rsidRPr="00DD14B8" w:rsidRDefault="004062D0" w:rsidP="006657DF">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00A72AF2" w:rsidRPr="00DD14B8">
        <w:rPr>
          <w:rStyle w:val="TemplateTextChar"/>
          <w:rFonts w:eastAsia="Calibri"/>
          <w:sz w:val="24"/>
          <w:szCs w:val="24"/>
        </w:rPr>
        <w:t xml:space="preserve"> </w:t>
      </w:r>
      <w:r w:rsidRPr="00DD14B8">
        <w:rPr>
          <w:rStyle w:val="TemplateTextChar"/>
          <w:rFonts w:eastAsia="Calibri"/>
          <w:sz w:val="24"/>
          <w:szCs w:val="24"/>
        </w:rPr>
        <w:t xml:space="preserve">Use actual annual measurable outcome data, including performance data from the LCFF Evaluation Rubrics, as </w:t>
      </w:r>
      <w:r w:rsidR="00A72AF2" w:rsidRPr="00DD14B8">
        <w:rPr>
          <w:rStyle w:val="TemplateTextChar"/>
          <w:rFonts w:eastAsia="Calibri"/>
          <w:sz w:val="24"/>
          <w:szCs w:val="24"/>
        </w:rPr>
        <w:t>applicable.</w:t>
      </w:r>
      <w:r w:rsidRPr="00DD14B8">
        <w:rPr>
          <w:rFonts w:eastAsia="Calibri"/>
          <w:b/>
          <w:color w:val="FFFFFF"/>
          <w:sz w:val="24"/>
          <w:szCs w:val="24"/>
        </w:rPr>
        <w:t xml:space="preserve"> </w:t>
      </w:r>
    </w:p>
    <w:p w14:paraId="4A3B74B9" w14:textId="77777777" w:rsidR="004062D0" w:rsidRPr="00DD14B8" w:rsidRDefault="004062D0" w:rsidP="006657DF">
      <w:pPr>
        <w:pStyle w:val="SectionBreak0"/>
        <w:rPr>
          <w:rFonts w:eastAsia="Calibri"/>
          <w:sz w:val="24"/>
          <w:szCs w:val="24"/>
        </w:rPr>
      </w:pPr>
      <w:r w:rsidRPr="00DD14B8">
        <w:rPr>
          <w:rFonts w:eastAsia="Calibri"/>
          <w:b/>
          <w:color w:val="FFFFFF"/>
          <w:sz w:val="24"/>
          <w:szCs w:val="24"/>
        </w:rPr>
        <w:t>Cell</w:t>
      </w:r>
    </w:p>
    <w:p w14:paraId="36048F26"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73E8B765" w14:textId="5A9DD843" w:rsidR="00A72AF2" w:rsidRPr="004C11B4" w:rsidRDefault="00612B8D" w:rsidP="004C11B4">
      <w:pPr>
        <w:pStyle w:val="EditableB"/>
        <w:jc w:val="left"/>
      </w:pPr>
      <w:r>
        <w:t xml:space="preserve">Data collection, review and analysis, as well as the subsequent action steps, have all been top priority at ACLC this year. </w:t>
      </w:r>
      <w:r w:rsidR="003E06D3">
        <w:t xml:space="preserve">Overseeing this system is the newly created position of Curriculum and Instruction Lead, and the primary tools being used to collect benchmark data are the MAP testing system and our own internal grade data. </w:t>
      </w:r>
      <w:r>
        <w:t>ACLC now uses the NWEA’s MAP te</w:t>
      </w:r>
      <w:r w:rsidR="00886C04">
        <w:t xml:space="preserve">sting for benchmark testing in our Math, ELA, and middle school science classes. Social Studies, high school science classes, Spanish classes, and electives use in-house benchmarks to assess their learner’s progress. The data is analyzed and discussed </w:t>
      </w:r>
      <w:proofErr w:type="spellStart"/>
      <w:r w:rsidR="00886C04">
        <w:t>triannually</w:t>
      </w:r>
      <w:proofErr w:type="spellEnd"/>
      <w:r w:rsidR="00886C04">
        <w:t xml:space="preserve">, and is correlated with grade, discipline, and observational data to determine plans for </w:t>
      </w:r>
      <w:r w:rsidR="00E5643F">
        <w:t>whole classes and individual learners.</w:t>
      </w:r>
    </w:p>
    <w:p w14:paraId="41D08A1D"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01EDED96" w14:textId="6041DFC7" w:rsidR="00A72AF2" w:rsidRDefault="00E5643F" w:rsidP="004C11B4">
      <w:pPr>
        <w:pStyle w:val="EditableB"/>
        <w:jc w:val="left"/>
      </w:pPr>
      <w:r>
        <w:t>With the large focus on data collection, analysis, and action, staff has become much more comfortable discussing and using data to inform their instruction, according to both informal anecdotal observations and survey results. In terms of academic outputs, ACLC has already seen a rise in MAP scores and a drop in the number of lea</w:t>
      </w:r>
      <w:r w:rsidR="003E06D3">
        <w:t>rners that are failing courses, which will be further discussed in the evaluation of goal 4. Specifically, MAP scores indicated an average RIT score increase that corresponds to one year of growth in math classes, and 1.2 years of average growth in ELA classes, based on the national mean scores provided by NWEA.</w:t>
      </w:r>
    </w:p>
    <w:p w14:paraId="1FC05030"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3DEDE877" w14:textId="02085D21" w:rsidR="008C4596" w:rsidRDefault="008D3AE1" w:rsidP="004C11B4">
      <w:pPr>
        <w:pStyle w:val="EditableB"/>
        <w:jc w:val="left"/>
      </w:pPr>
      <w:r>
        <w:t xml:space="preserve">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w:t>
      </w:r>
      <w:r w:rsidR="008C4596">
        <w:t>between what was planned, and what actually occurred. The Estimate</w:t>
      </w:r>
      <w:r w:rsidR="002B0789">
        <w:t>d</w:t>
      </w:r>
      <w:r w:rsidR="008C4596">
        <w:t xml:space="preserve"> Actual Expenditures give an appropriate estimate to how ACLC has spent its funding to further the learners’ education.</w:t>
      </w:r>
    </w:p>
    <w:p w14:paraId="63E55FAE" w14:textId="6AFC0574" w:rsidR="00A72AF2" w:rsidRPr="004C11B4" w:rsidRDefault="008D3AE1" w:rsidP="004C11B4">
      <w:pPr>
        <w:pStyle w:val="EditableB"/>
        <w:jc w:val="left"/>
      </w:pPr>
      <w:r>
        <w:t>These errors have been corrected for the 2018-19 LCAP.</w:t>
      </w:r>
    </w:p>
    <w:p w14:paraId="71947E22"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lastRenderedPageBreak/>
        <w:t>Describe any changes made to this goal, expected outcomes, metrics, or actions and services to achieve this goal as a result of this analysis and analysis of the LCFF Evaluation Rubrics, as applicable. Identify where those changes can be found in the LCAP.</w:t>
      </w:r>
    </w:p>
    <w:p w14:paraId="7082E3AC" w14:textId="1A1D9D5A" w:rsidR="002C5C27" w:rsidRDefault="00E5643F" w:rsidP="002C5C27">
      <w:pPr>
        <w:pStyle w:val="EditableB"/>
        <w:jc w:val="left"/>
      </w:pPr>
      <w:r>
        <w:t xml:space="preserve">The initial necessary measures to effectively make progress toward this goal have been implemented, and we are already gathering data on the effectiveness of our data driven instruction programs and practices. At this point, the subsequent years from this goal will need to be updated and revised to reflect the successes of this year, and the need for ongoing evaluation and improvement of our data collection, analysis, and action practices. </w:t>
      </w:r>
    </w:p>
    <w:p w14:paraId="73AB200A" w14:textId="495AD1D7" w:rsidR="006651F5" w:rsidRPr="00DD14B8" w:rsidRDefault="006651F5" w:rsidP="002C5C27">
      <w:pPr>
        <w:pStyle w:val="EditableB"/>
        <w:jc w:val="left"/>
      </w:pPr>
      <w:r>
        <w:t>Additionally</w:t>
      </w:r>
      <w:r w:rsidR="00497646">
        <w:t>,</w:t>
      </w:r>
      <w:r>
        <w:t xml:space="preserve"> the overall measureable outcomes will need to be revised to reflect the evolved priorities of the school’s efforts around data driven instruction.</w:t>
      </w:r>
      <w:r w:rsidR="00AD6DA1">
        <w:t xml:space="preserve"> Due to the large-</w:t>
      </w:r>
      <w:r w:rsidR="00497646">
        <w:t>scale redesign of the ACLC LCAP as a whole, this goal has also been revised to include action items concerni</w:t>
      </w:r>
      <w:r w:rsidR="00AD6DA1">
        <w:t>ng parent communication and community involvement.</w:t>
      </w:r>
    </w:p>
    <w:p w14:paraId="18FC332A" w14:textId="77777777" w:rsidR="00E5643F" w:rsidRDefault="00E5643F">
      <w:pPr>
        <w:rPr>
          <w:rStyle w:val="Hyperlink"/>
          <w:bCs/>
          <w:iCs/>
        </w:rPr>
      </w:pPr>
      <w:r>
        <w:rPr>
          <w:rStyle w:val="Hyperlink"/>
          <w:bCs/>
          <w:iCs/>
        </w:rPr>
        <w:br w:type="page"/>
      </w:r>
    </w:p>
    <w:p w14:paraId="26B372AF" w14:textId="77777777" w:rsidR="00710379" w:rsidRPr="00BE1197" w:rsidRDefault="00E5643F" w:rsidP="00710379">
      <w:pPr>
        <w:pStyle w:val="Heading2"/>
      </w:pPr>
      <w:r>
        <w:rPr>
          <w:rStyle w:val="Hyperlink"/>
          <w:bCs/>
          <w:iCs/>
        </w:rPr>
        <w:lastRenderedPageBreak/>
        <w:t xml:space="preserve"> </w:t>
      </w:r>
      <w:hyperlink w:anchor="_Annual_Update" w:tooltip="Link to Annual Update Instructions" w:history="1">
        <w:r w:rsidR="00710379" w:rsidRPr="00BE1197">
          <w:rPr>
            <w:rStyle w:val="Hyperlink"/>
            <w:color w:val="auto"/>
            <w:sz w:val="40"/>
            <w:u w:val="none"/>
          </w:rPr>
          <w:t>Annual Update</w:t>
        </w:r>
      </w:hyperlink>
    </w:p>
    <w:p w14:paraId="4D43588C" w14:textId="4971C7C8" w:rsidR="00710379" w:rsidRPr="003718FF" w:rsidRDefault="00710379" w:rsidP="00710379">
      <w:pPr>
        <w:pStyle w:val="SectionBreak0"/>
        <w:rPr>
          <w:b/>
          <w:sz w:val="24"/>
        </w:rPr>
      </w:pPr>
      <w:r w:rsidRPr="003718FF">
        <w:rPr>
          <w:b/>
          <w:sz w:val="24"/>
        </w:rPr>
        <w:t xml:space="preserve">LCAP Year Reviewed: </w:t>
      </w:r>
      <w:r w:rsidR="006F6AFF">
        <w:rPr>
          <w:b/>
          <w:sz w:val="28"/>
        </w:rPr>
        <w:t>2017-18</w:t>
      </w:r>
    </w:p>
    <w:p w14:paraId="2BA8DCCF" w14:textId="77777777" w:rsidR="00710379" w:rsidRPr="004C11B4" w:rsidRDefault="00710379" w:rsidP="00710379">
      <w:pPr>
        <w:pStyle w:val="TemplateText"/>
        <w:spacing w:before="120" w:after="120"/>
        <w:rPr>
          <w:sz w:val="24"/>
        </w:rPr>
      </w:pPr>
      <w:r w:rsidRPr="004C11B4">
        <w:rPr>
          <w:sz w:val="24"/>
        </w:rPr>
        <w:t>Complete a copy of the following table for each of the LEA’s goals from the prior year LCAP. Duplicate the table as needed.</w:t>
      </w:r>
    </w:p>
    <w:p w14:paraId="082BC4E6" w14:textId="5BFCCC61" w:rsidR="00710379" w:rsidRPr="001228C2" w:rsidRDefault="00710379" w:rsidP="00710379">
      <w:pPr>
        <w:pStyle w:val="Heading3"/>
        <w:spacing w:after="60"/>
      </w:pPr>
      <w:r>
        <w:t>Goal 2</w:t>
      </w:r>
    </w:p>
    <w:p w14:paraId="122D5AEA" w14:textId="0D62028C" w:rsidR="00710379" w:rsidRPr="00963E44" w:rsidRDefault="00710379" w:rsidP="00710379">
      <w:pPr>
        <w:pStyle w:val="EditableB"/>
        <w:pBdr>
          <w:left w:val="single" w:sz="4" w:space="5" w:color="D39EE6"/>
        </w:pBdr>
        <w:jc w:val="left"/>
      </w:pPr>
      <w:r w:rsidRPr="00710379">
        <w:t>Develop a comprehensive guidance program to ensure students are given appropriate support to increase Career and College readiness.</w:t>
      </w:r>
    </w:p>
    <w:p w14:paraId="71056EB0" w14:textId="77777777" w:rsidR="00710379" w:rsidRPr="004C11B4" w:rsidRDefault="00CF5803" w:rsidP="00710379">
      <w:pPr>
        <w:pStyle w:val="TemplateText"/>
        <w:rPr>
          <w:rFonts w:eastAsia="Calibri"/>
          <w:sz w:val="24"/>
          <w:szCs w:val="24"/>
        </w:rPr>
      </w:pPr>
      <w:hyperlink w:anchor="_State_Priorities_1" w:tooltip="Link to State Priorities" w:history="1">
        <w:r w:rsidR="00710379" w:rsidRPr="004C11B4">
          <w:rPr>
            <w:sz w:val="24"/>
            <w:szCs w:val="24"/>
          </w:rPr>
          <w:t>State and/or Local Priorities</w:t>
        </w:r>
      </w:hyperlink>
      <w:r w:rsidR="00710379" w:rsidRPr="004C11B4">
        <w:rPr>
          <w:rFonts w:eastAsia="Calibri"/>
          <w:sz w:val="24"/>
          <w:szCs w:val="24"/>
        </w:rPr>
        <w:t xml:space="preserve"> addressed by this goal:</w:t>
      </w:r>
    </w:p>
    <w:p w14:paraId="7874522A" w14:textId="185E8118" w:rsidR="00710379" w:rsidRDefault="00710379" w:rsidP="00710379">
      <w:pPr>
        <w:pStyle w:val="EditableB"/>
        <w:spacing w:before="120"/>
        <w:jc w:val="left"/>
      </w:pPr>
      <w:r w:rsidRPr="009357E2">
        <w:rPr>
          <w:rFonts w:eastAsia="Calibri"/>
        </w:rPr>
        <w:t xml:space="preserve">State Priorities: </w:t>
      </w:r>
      <w:r>
        <w:rPr>
          <w:rFonts w:eastAsia="Calibri"/>
        </w:rPr>
        <w:t>1-6, 8</w:t>
      </w:r>
    </w:p>
    <w:p w14:paraId="21811BC2" w14:textId="18272415" w:rsidR="00710379" w:rsidRDefault="00710379" w:rsidP="00710379">
      <w:pPr>
        <w:pStyle w:val="EditableB"/>
        <w:spacing w:before="120"/>
        <w:jc w:val="left"/>
      </w:pPr>
      <w:r w:rsidRPr="00A8199A">
        <w:rPr>
          <w:rFonts w:eastAsia="Calibri"/>
        </w:rPr>
        <w:t>Local Priorities:</w:t>
      </w:r>
      <w:r w:rsidRPr="00FB2AC7">
        <w:t xml:space="preserve"> </w:t>
      </w:r>
      <w:r>
        <w:rPr>
          <w:rFonts w:eastAsia="Calibri"/>
        </w:rPr>
        <w:t>10</w:t>
      </w:r>
    </w:p>
    <w:p w14:paraId="711296BF" w14:textId="77777777" w:rsidR="00710379" w:rsidRPr="00BE1197" w:rsidRDefault="00CF5803" w:rsidP="00710379">
      <w:pPr>
        <w:pStyle w:val="Heading4"/>
      </w:pPr>
      <w:hyperlink w:anchor="Instructions_AU_AnnMeasOutcomes" w:tooltip="Instructions" w:history="1">
        <w:r w:rsidR="00710379"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710379" w:rsidRPr="00951464" w14:paraId="1432090D" w14:textId="77777777" w:rsidTr="00710379">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712E2335" w14:textId="77777777" w:rsidR="00710379" w:rsidRPr="00D927D6" w:rsidRDefault="00710379" w:rsidP="00710379">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120991FB" w14:textId="77777777" w:rsidR="00710379" w:rsidRPr="00D927D6" w:rsidRDefault="00710379" w:rsidP="0071037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710379" w:rsidRPr="00951464" w14:paraId="3CEDD6B9"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9BA81CA" w14:textId="77777777" w:rsidR="006651F5" w:rsidRPr="006651F5" w:rsidRDefault="006651F5" w:rsidP="006651F5">
            <w:pPr>
              <w:widowControl w:val="0"/>
              <w:autoSpaceDE w:val="0"/>
              <w:autoSpaceDN w:val="0"/>
              <w:adjustRightInd w:val="0"/>
              <w:spacing w:after="240"/>
              <w:rPr>
                <w:rFonts w:cs="Arial"/>
                <w:b w:val="0"/>
              </w:rPr>
            </w:pPr>
            <w:r w:rsidRPr="006651F5">
              <w:rPr>
                <w:rFonts w:cs="Arial"/>
                <w:b w:val="0"/>
                <w:bCs w:val="0"/>
              </w:rPr>
              <w:t xml:space="preserve">Examine what </w:t>
            </w:r>
            <w:proofErr w:type="gramStart"/>
            <w:r w:rsidRPr="006651F5">
              <w:rPr>
                <w:rFonts w:cs="Arial"/>
                <w:b w:val="0"/>
                <w:bCs w:val="0"/>
              </w:rPr>
              <w:t>is being provided by the school counselor and college counselor</w:t>
            </w:r>
            <w:proofErr w:type="gramEnd"/>
            <w:r w:rsidRPr="006651F5">
              <w:rPr>
                <w:rFonts w:cs="Arial"/>
                <w:b w:val="0"/>
                <w:bCs w:val="0"/>
              </w:rPr>
              <w:t xml:space="preserve">. </w:t>
            </w:r>
          </w:p>
          <w:p w14:paraId="5E91FA68" w14:textId="122DFFC9" w:rsidR="00710379" w:rsidRPr="006651F5" w:rsidRDefault="00710379" w:rsidP="006651F5">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405AF3" w14:textId="37A35B75" w:rsidR="00710379" w:rsidRPr="00D927D6" w:rsidRDefault="000C59B7" w:rsidP="000C59B7">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Administration worked with the school and college counselor to determine a rough baseline, then quickly moved to what should be provided. The counseling team created and immediately implemented a timeline for the year in August.</w:t>
            </w:r>
          </w:p>
        </w:tc>
      </w:tr>
      <w:tr w:rsidR="00710379" w:rsidRPr="00951464" w14:paraId="4BED353A"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D3E4CE6" w14:textId="77777777" w:rsidR="006651F5" w:rsidRPr="006651F5" w:rsidRDefault="006651F5" w:rsidP="006651F5">
            <w:pPr>
              <w:widowControl w:val="0"/>
              <w:autoSpaceDE w:val="0"/>
              <w:autoSpaceDN w:val="0"/>
              <w:adjustRightInd w:val="0"/>
              <w:spacing w:after="240"/>
              <w:rPr>
                <w:rFonts w:cs="Arial"/>
                <w:b w:val="0"/>
              </w:rPr>
            </w:pPr>
            <w:r w:rsidRPr="006651F5">
              <w:rPr>
                <w:rFonts w:cs="Arial"/>
                <w:b w:val="0"/>
                <w:bCs w:val="0"/>
              </w:rPr>
              <w:t xml:space="preserve">Conduct a full examination of career &amp; college readiness curriculum and projects currently in place across all subjects and grades. </w:t>
            </w:r>
          </w:p>
          <w:p w14:paraId="0B5344C3" w14:textId="1B2D2056" w:rsidR="00710379" w:rsidRPr="006651F5" w:rsidRDefault="00710379" w:rsidP="006651F5">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481A03E" w14:textId="4ED964A4" w:rsidR="00710379" w:rsidRPr="00D927D6" w:rsidRDefault="000C59B7" w:rsidP="00710379">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Working closely with our sister school, Nea CLC, administration and the counseling team has worked to review and change our approach to college counseling. A new College and Career Prep elective has been added to help interested learners develop</w:t>
            </w:r>
            <w:r w:rsidR="00E828C8">
              <w:rPr>
                <w:sz w:val="24"/>
                <w:szCs w:val="22"/>
              </w:rPr>
              <w:t xml:space="preserve"> further skills, as well. Classroom </w:t>
            </w:r>
            <w:proofErr w:type="gramStart"/>
            <w:r w:rsidR="00E828C8">
              <w:rPr>
                <w:sz w:val="24"/>
                <w:szCs w:val="22"/>
              </w:rPr>
              <w:t>staff have</w:t>
            </w:r>
            <w:proofErr w:type="gramEnd"/>
            <w:r>
              <w:rPr>
                <w:sz w:val="24"/>
                <w:szCs w:val="22"/>
              </w:rPr>
              <w:t xml:space="preserve"> been largely uninvolved in the </w:t>
            </w:r>
            <w:r w:rsidR="00E828C8">
              <w:rPr>
                <w:sz w:val="24"/>
                <w:szCs w:val="22"/>
              </w:rPr>
              <w:t xml:space="preserve">redesign </w:t>
            </w:r>
            <w:r>
              <w:rPr>
                <w:sz w:val="24"/>
                <w:szCs w:val="22"/>
              </w:rPr>
              <w:t>process.</w:t>
            </w:r>
          </w:p>
        </w:tc>
      </w:tr>
      <w:tr w:rsidR="00710379" w:rsidRPr="00951464" w14:paraId="49A7F075"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1FCF94" w14:textId="2B6F2F25" w:rsidR="00710379" w:rsidRPr="006651F5" w:rsidRDefault="006651F5" w:rsidP="000C59B7">
            <w:pPr>
              <w:widowControl w:val="0"/>
              <w:autoSpaceDE w:val="0"/>
              <w:autoSpaceDN w:val="0"/>
              <w:adjustRightInd w:val="0"/>
              <w:spacing w:after="240"/>
              <w:rPr>
                <w:rFonts w:cs="Arial"/>
                <w:b w:val="0"/>
              </w:rPr>
            </w:pPr>
            <w:r w:rsidRPr="006651F5">
              <w:rPr>
                <w:rFonts w:cs="Arial"/>
                <w:b w:val="0"/>
                <w:bCs w:val="0"/>
              </w:rPr>
              <w:t xml:space="preserve">Examine the extent to which our “no D-grade” policy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6B54FA" w14:textId="0C26ADDF" w:rsidR="00710379" w:rsidRPr="00D927D6" w:rsidRDefault="006F6AFF" w:rsidP="00710379">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We have discussed our “no D” policy at the board level, and tabled the discussion pending more data from the Sustainability Plan pro</w:t>
            </w:r>
            <w:r w:rsidR="00CF19EB">
              <w:rPr>
                <w:sz w:val="24"/>
                <w:szCs w:val="22"/>
              </w:rPr>
              <w:t>cess and surveys. The issue was</w:t>
            </w:r>
            <w:r>
              <w:rPr>
                <w:sz w:val="24"/>
                <w:szCs w:val="22"/>
              </w:rPr>
              <w:t xml:space="preserve"> revisited in May 2018 </w:t>
            </w:r>
            <w:proofErr w:type="gramStart"/>
            <w:r>
              <w:rPr>
                <w:sz w:val="24"/>
                <w:szCs w:val="22"/>
              </w:rPr>
              <w:t>for the 2018-2019 school year</w:t>
            </w:r>
            <w:proofErr w:type="gramEnd"/>
            <w:r>
              <w:rPr>
                <w:sz w:val="24"/>
                <w:szCs w:val="22"/>
              </w:rPr>
              <w:t xml:space="preserve"> and beyond.</w:t>
            </w:r>
            <w:r w:rsidR="00CF19EB">
              <w:rPr>
                <w:sz w:val="24"/>
                <w:szCs w:val="22"/>
              </w:rPr>
              <w:t xml:space="preserve"> It was determined that further </w:t>
            </w:r>
            <w:r w:rsidR="00CF19EB">
              <w:rPr>
                <w:sz w:val="24"/>
                <w:szCs w:val="22"/>
              </w:rPr>
              <w:lastRenderedPageBreak/>
              <w:t>data is needed to make an informed decision, and the work has been assigned to the Assessment Committee for spring 2019.</w:t>
            </w:r>
          </w:p>
        </w:tc>
      </w:tr>
    </w:tbl>
    <w:p w14:paraId="4AC0993C" w14:textId="77777777" w:rsidR="00710379" w:rsidRPr="00BE1197" w:rsidRDefault="00CF5803" w:rsidP="00710379">
      <w:pPr>
        <w:pStyle w:val="Heading4"/>
        <w:rPr>
          <w:rStyle w:val="Hyperlink"/>
          <w:color w:val="auto"/>
          <w:sz w:val="28"/>
          <w:u w:val="none"/>
        </w:rPr>
      </w:pPr>
      <w:hyperlink w:anchor="_Actions/Services_1" w:history="1">
        <w:r w:rsidR="00710379" w:rsidRPr="00BE1197">
          <w:rPr>
            <w:rStyle w:val="Hyperlink"/>
            <w:color w:val="auto"/>
            <w:sz w:val="28"/>
            <w:u w:val="none"/>
          </w:rPr>
          <w:t>Actions / Services</w:t>
        </w:r>
      </w:hyperlink>
    </w:p>
    <w:p w14:paraId="0E4CEB00" w14:textId="227219CB" w:rsidR="0024357B" w:rsidRDefault="00710379" w:rsidP="00710379">
      <w:pPr>
        <w:pStyle w:val="TemplateText"/>
        <w:spacing w:before="120"/>
        <w:rPr>
          <w:sz w:val="22"/>
        </w:rPr>
      </w:pPr>
      <w:r w:rsidRPr="004C11B4">
        <w:rPr>
          <w:sz w:val="22"/>
        </w:rPr>
        <w:t>Duplicate the Actions/Services from the prior year LCAP and complete a copy of the following table for each. Duplicate the table as needed.</w:t>
      </w:r>
    </w:p>
    <w:p w14:paraId="2A1AA507" w14:textId="51416AE9" w:rsidR="0024357B" w:rsidRDefault="0024357B" w:rsidP="0024357B">
      <w:pPr>
        <w:pStyle w:val="Heading4"/>
      </w:pPr>
      <w:r>
        <w:t xml:space="preserve">Action </w:t>
      </w:r>
      <w:r>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4357B" w:rsidRPr="005F754B" w14:paraId="2873F4ED"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5B39D189"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428665C"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CEBBF59"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6B1890B2"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24357B" w:rsidRPr="00EE4E4C" w14:paraId="2A650C49"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387F01C" w14:textId="77777777" w:rsidR="0024357B" w:rsidRPr="006F6AFF" w:rsidRDefault="0024357B" w:rsidP="0024357B">
            <w:pPr>
              <w:pStyle w:val="TemplateText"/>
              <w:rPr>
                <w:sz w:val="24"/>
                <w:szCs w:val="24"/>
              </w:rPr>
            </w:pPr>
            <w:r w:rsidRPr="006F6AFF">
              <w:rPr>
                <w:bCs/>
                <w:sz w:val="24"/>
                <w:szCs w:val="24"/>
              </w:rPr>
              <w:t>PD/Release time to conduct full examination of classroom assessment data across all grades, disaggregated by subgroups, as well as progress report grades/term. Examine correlation between NC grades and college application, acceptance/denial rates.</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11304A4" w14:textId="77777777" w:rsidR="0024357B" w:rsidRPr="006F6AFF" w:rsidRDefault="0024357B" w:rsidP="0024357B">
            <w:pPr>
              <w:pStyle w:val="TemplateText"/>
              <w:rPr>
                <w:sz w:val="24"/>
                <w:szCs w:val="24"/>
              </w:rPr>
            </w:pPr>
            <w:r>
              <w:rPr>
                <w:sz w:val="24"/>
                <w:szCs w:val="24"/>
              </w:rPr>
              <w:t>Staff has examined grade and assessment data as a whole, as well as disaggregated by subgroups. Data on college application and acceptance/denial rates has proven more difficult to obtain, so the correlations and regressions remain a work in progress.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A5D056" w14:textId="77777777" w:rsidR="0024357B" w:rsidRPr="00E828C8" w:rsidRDefault="0024357B" w:rsidP="0024357B">
            <w:pPr>
              <w:spacing w:before="60" w:after="60"/>
              <w:rPr>
                <w:rFonts w:eastAsia="Calibri" w:cs="Arial"/>
              </w:rPr>
            </w:pPr>
            <w:r w:rsidRPr="00E828C8">
              <w:rPr>
                <w:rFonts w:eastAsia="Calibri" w:cs="Arial"/>
              </w:rPr>
              <w:t>Certified Salaries = $ 1,670,874</w:t>
            </w:r>
          </w:p>
          <w:p w14:paraId="71363507" w14:textId="77777777" w:rsidR="0024357B" w:rsidRPr="00E828C8" w:rsidRDefault="0024357B" w:rsidP="0024357B">
            <w:pPr>
              <w:spacing w:before="60" w:after="60"/>
              <w:rPr>
                <w:rFonts w:eastAsia="Calibri" w:cs="Arial"/>
              </w:rPr>
            </w:pPr>
            <w:r w:rsidRPr="00E828C8">
              <w:rPr>
                <w:rFonts w:eastAsia="Calibri" w:cs="Arial"/>
              </w:rPr>
              <w:t>Classified Salaries = $191,388</w:t>
            </w:r>
          </w:p>
          <w:p w14:paraId="479D39D0" w14:textId="77777777" w:rsidR="0024357B" w:rsidRPr="00E828C8" w:rsidRDefault="0024357B" w:rsidP="0024357B">
            <w:pPr>
              <w:spacing w:before="60" w:after="60"/>
              <w:rPr>
                <w:rFonts w:eastAsia="Calibri" w:cs="Arial"/>
              </w:rPr>
            </w:pPr>
            <w:r w:rsidRPr="00E828C8">
              <w:rPr>
                <w:rFonts w:eastAsia="Calibri" w:cs="Arial"/>
              </w:rPr>
              <w:t>Benefits = $529,154</w:t>
            </w:r>
          </w:p>
          <w:p w14:paraId="75BFCC88" w14:textId="77777777" w:rsidR="0024357B" w:rsidRPr="006F6AFF" w:rsidRDefault="0024357B" w:rsidP="0024357B">
            <w:pPr>
              <w:pStyle w:val="TemplateText"/>
              <w:rPr>
                <w:sz w:val="24"/>
                <w:szCs w:val="24"/>
              </w:rPr>
            </w:pPr>
            <w:r w:rsidRPr="00E828C8">
              <w:rPr>
                <w:sz w:val="24"/>
                <w:szCs w:val="24"/>
              </w:rPr>
              <w:t>Books &amp; Other Reference Materials -$3750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A1673CB" w14:textId="4D759CBA" w:rsidR="0062296D" w:rsidRPr="006F6AFF" w:rsidRDefault="0062296D" w:rsidP="0024357B">
            <w:pPr>
              <w:pStyle w:val="TemplateText"/>
              <w:rPr>
                <w:sz w:val="24"/>
                <w:szCs w:val="24"/>
              </w:rPr>
            </w:pPr>
            <w:r>
              <w:rPr>
                <w:sz w:val="24"/>
                <w:szCs w:val="24"/>
              </w:rPr>
              <w:t>$95,000</w:t>
            </w:r>
          </w:p>
        </w:tc>
      </w:tr>
    </w:tbl>
    <w:p w14:paraId="37E011E1" w14:textId="7641981E" w:rsidR="0024357B" w:rsidRPr="004C11B4" w:rsidRDefault="0024357B" w:rsidP="00710379">
      <w:pPr>
        <w:pStyle w:val="TemplateText"/>
        <w:spacing w:before="120"/>
        <w:rPr>
          <w:sz w:val="22"/>
        </w:rPr>
      </w:pPr>
    </w:p>
    <w:p w14:paraId="55AF4C7A" w14:textId="1731417C" w:rsidR="0024357B" w:rsidRDefault="0024357B" w:rsidP="0024357B">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4357B" w:rsidRPr="005F754B" w14:paraId="6CA02E50"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115CA5F"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C01877C"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1B78C3E"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598C0B73"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24357B" w:rsidRPr="00EE4E4C" w14:paraId="3C97B09A"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81DB6B6" w14:textId="4FBEBDDC" w:rsidR="0024357B" w:rsidRPr="006F6AFF" w:rsidRDefault="0024357B" w:rsidP="0024357B">
            <w:pPr>
              <w:pStyle w:val="TemplateText"/>
              <w:rPr>
                <w:sz w:val="24"/>
                <w:szCs w:val="24"/>
              </w:rPr>
            </w:pPr>
            <w:r>
              <w:rPr>
                <w:bCs/>
                <w:sz w:val="24"/>
                <w:szCs w:val="24"/>
              </w:rPr>
              <w:t>Career Counseling</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6F74381" w14:textId="6937E5A5" w:rsidR="0024357B" w:rsidRPr="006F6AFF" w:rsidRDefault="00600C74" w:rsidP="0024357B">
            <w:pPr>
              <w:pStyle w:val="TemplateText"/>
              <w:rPr>
                <w:sz w:val="24"/>
                <w:szCs w:val="24"/>
              </w:rPr>
            </w:pPr>
            <w:r>
              <w:rPr>
                <w:sz w:val="24"/>
                <w:szCs w:val="24"/>
              </w:rPr>
              <w:t xml:space="preserve">The CTE portion of this goal has been suspended, pending the results of a Sustainability Plan. Classroom facilitators have continued </w:t>
            </w:r>
            <w:r w:rsidR="00E56A1F">
              <w:rPr>
                <w:sz w:val="24"/>
                <w:szCs w:val="24"/>
              </w:rPr>
              <w:t>to provide a high level of long-</w:t>
            </w:r>
            <w:r>
              <w:rPr>
                <w:sz w:val="24"/>
                <w:szCs w:val="24"/>
              </w:rPr>
              <w:t xml:space="preserve">term career training through the use of authentic projects and assessments. For example our math classes have looked at </w:t>
            </w:r>
            <w:r>
              <w:rPr>
                <w:sz w:val="24"/>
                <w:szCs w:val="24"/>
              </w:rPr>
              <w:lastRenderedPageBreak/>
              <w:t>investments and career payouts and our seniors have been working on financial literacy and 20 year plans.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6E5681B" w14:textId="77777777" w:rsidR="0024357B" w:rsidRPr="00E828C8" w:rsidRDefault="0024357B" w:rsidP="0024357B">
            <w:pPr>
              <w:spacing w:before="60" w:after="60"/>
              <w:rPr>
                <w:rFonts w:eastAsia="Calibri" w:cs="Arial"/>
              </w:rPr>
            </w:pPr>
            <w:r w:rsidRPr="00E828C8">
              <w:rPr>
                <w:rFonts w:eastAsia="Calibri" w:cs="Arial"/>
              </w:rPr>
              <w:lastRenderedPageBreak/>
              <w:t>Certified Salaries = $ 1,670,874</w:t>
            </w:r>
          </w:p>
          <w:p w14:paraId="39D7AF26" w14:textId="77777777" w:rsidR="0024357B" w:rsidRPr="00E828C8" w:rsidRDefault="0024357B" w:rsidP="0024357B">
            <w:pPr>
              <w:spacing w:before="60" w:after="60"/>
              <w:rPr>
                <w:rFonts w:eastAsia="Calibri" w:cs="Arial"/>
              </w:rPr>
            </w:pPr>
            <w:r w:rsidRPr="00E828C8">
              <w:rPr>
                <w:rFonts w:eastAsia="Calibri" w:cs="Arial"/>
              </w:rPr>
              <w:t>Classified Salaries = $191,388</w:t>
            </w:r>
          </w:p>
          <w:p w14:paraId="22670864" w14:textId="77777777" w:rsidR="0024357B" w:rsidRPr="00E828C8" w:rsidRDefault="0024357B" w:rsidP="0024357B">
            <w:pPr>
              <w:spacing w:before="60" w:after="60"/>
              <w:rPr>
                <w:rFonts w:eastAsia="Calibri" w:cs="Arial"/>
              </w:rPr>
            </w:pPr>
            <w:r w:rsidRPr="00E828C8">
              <w:rPr>
                <w:rFonts w:eastAsia="Calibri" w:cs="Arial"/>
              </w:rPr>
              <w:t>Benefits = $529,154</w:t>
            </w:r>
          </w:p>
          <w:p w14:paraId="65B9B805" w14:textId="77777777" w:rsidR="0024357B" w:rsidRPr="006F6AFF" w:rsidRDefault="0024357B" w:rsidP="0024357B">
            <w:pPr>
              <w:pStyle w:val="TemplateText"/>
              <w:rPr>
                <w:sz w:val="24"/>
                <w:szCs w:val="24"/>
              </w:rPr>
            </w:pPr>
            <w:r w:rsidRPr="00E828C8">
              <w:rPr>
                <w:sz w:val="24"/>
                <w:szCs w:val="24"/>
              </w:rPr>
              <w:t>Books &amp; Other Reference Materials -</w:t>
            </w:r>
            <w:r w:rsidRPr="00E828C8">
              <w:rPr>
                <w:sz w:val="24"/>
                <w:szCs w:val="24"/>
              </w:rPr>
              <w:lastRenderedPageBreak/>
              <w:t>$3750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D593E6" w14:textId="45771653" w:rsidR="00090D06" w:rsidRPr="006F6AFF" w:rsidRDefault="00090D06" w:rsidP="0024357B">
            <w:pPr>
              <w:pStyle w:val="TemplateText"/>
              <w:rPr>
                <w:sz w:val="24"/>
                <w:szCs w:val="24"/>
              </w:rPr>
            </w:pPr>
            <w:r>
              <w:rPr>
                <w:sz w:val="24"/>
                <w:szCs w:val="24"/>
              </w:rPr>
              <w:lastRenderedPageBreak/>
              <w:t>$54,150</w:t>
            </w:r>
          </w:p>
        </w:tc>
      </w:tr>
    </w:tbl>
    <w:p w14:paraId="3C0879E9" w14:textId="0D7E6861" w:rsidR="00710379" w:rsidRDefault="00710379" w:rsidP="00710379">
      <w:pPr>
        <w:pStyle w:val="Heading4"/>
      </w:pPr>
      <w:r>
        <w:lastRenderedPageBreak/>
        <w:t xml:space="preserve">Action </w:t>
      </w:r>
      <w:r w:rsidR="0024357B">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710379" w:rsidRPr="005F754B" w14:paraId="26877B8D" w14:textId="77777777" w:rsidTr="00710379">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2C39A9FA"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B3A967D"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1AC1BDD"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52B5E10C"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Estimated Actual Expenditures</w:t>
            </w:r>
          </w:p>
        </w:tc>
      </w:tr>
      <w:tr w:rsidR="00710379" w:rsidRPr="00EE4E4C" w14:paraId="3F092FD0" w14:textId="77777777" w:rsidTr="00710379">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69BA32B" w14:textId="6789FC5C" w:rsidR="00710379" w:rsidRPr="006F6AFF" w:rsidRDefault="00224154" w:rsidP="00710379">
            <w:pPr>
              <w:pStyle w:val="TemplateText"/>
              <w:rPr>
                <w:sz w:val="24"/>
                <w:szCs w:val="24"/>
              </w:rPr>
            </w:pPr>
            <w:r>
              <w:rPr>
                <w:bCs/>
                <w:sz w:val="24"/>
                <w:szCs w:val="24"/>
              </w:rPr>
              <w:t xml:space="preserve">1 day per week of college counseling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CF8563" w14:textId="4A90D30F" w:rsidR="00E828C8" w:rsidRPr="006F6AFF" w:rsidRDefault="00E56A1F" w:rsidP="00224154">
            <w:pPr>
              <w:pStyle w:val="TemplateText"/>
              <w:rPr>
                <w:sz w:val="24"/>
                <w:szCs w:val="24"/>
              </w:rPr>
            </w:pPr>
            <w:r>
              <w:rPr>
                <w:sz w:val="24"/>
                <w:szCs w:val="24"/>
              </w:rPr>
              <w:t>Our college counselor has worked for the equivalent of one day per week for the year. This has been usually been split into two half days, although that has varied to allow for evening parent information sessions and college field trips.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4C17102" w14:textId="77777777" w:rsidR="00E828C8" w:rsidRPr="00E828C8" w:rsidRDefault="00E828C8" w:rsidP="00E828C8">
            <w:pPr>
              <w:spacing w:before="60" w:after="60"/>
              <w:rPr>
                <w:rFonts w:eastAsia="Calibri" w:cs="Arial"/>
              </w:rPr>
            </w:pPr>
            <w:r w:rsidRPr="00E828C8">
              <w:rPr>
                <w:rFonts w:eastAsia="Calibri" w:cs="Arial"/>
              </w:rPr>
              <w:t>Certified Salaries = $ 1,670,874</w:t>
            </w:r>
          </w:p>
          <w:p w14:paraId="7C192494" w14:textId="77777777" w:rsidR="00E828C8" w:rsidRPr="00E828C8" w:rsidRDefault="00E828C8" w:rsidP="00E828C8">
            <w:pPr>
              <w:spacing w:before="60" w:after="60"/>
              <w:rPr>
                <w:rFonts w:eastAsia="Calibri" w:cs="Arial"/>
              </w:rPr>
            </w:pPr>
            <w:r w:rsidRPr="00E828C8">
              <w:rPr>
                <w:rFonts w:eastAsia="Calibri" w:cs="Arial"/>
              </w:rPr>
              <w:t>Classified Salaries = $191,388</w:t>
            </w:r>
          </w:p>
          <w:p w14:paraId="07DC5CBE" w14:textId="162E30EF" w:rsidR="00E828C8" w:rsidRPr="00E828C8" w:rsidRDefault="00E828C8" w:rsidP="00E828C8">
            <w:pPr>
              <w:spacing w:before="60" w:after="60"/>
              <w:rPr>
                <w:rFonts w:eastAsia="Calibri" w:cs="Arial"/>
              </w:rPr>
            </w:pPr>
            <w:r w:rsidRPr="00E828C8">
              <w:rPr>
                <w:rFonts w:eastAsia="Calibri" w:cs="Arial"/>
              </w:rPr>
              <w:t>Benefits = $529,154</w:t>
            </w:r>
          </w:p>
          <w:p w14:paraId="333CD57F" w14:textId="2BDE9CB2" w:rsidR="00710379" w:rsidRPr="006F6AFF" w:rsidRDefault="00E828C8" w:rsidP="00E828C8">
            <w:pPr>
              <w:pStyle w:val="TemplateText"/>
              <w:rPr>
                <w:sz w:val="24"/>
                <w:szCs w:val="24"/>
              </w:rPr>
            </w:pPr>
            <w:r w:rsidRPr="00E828C8">
              <w:rPr>
                <w:sz w:val="24"/>
                <w:szCs w:val="24"/>
              </w:rPr>
              <w:t>Books &amp; Other Reference Materials -$3750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D73B42" w14:textId="705A6CAD" w:rsidR="00090D06" w:rsidRPr="006F6AFF" w:rsidRDefault="00090D06" w:rsidP="00090D06">
            <w:pPr>
              <w:pStyle w:val="TemplateText"/>
              <w:rPr>
                <w:sz w:val="24"/>
                <w:szCs w:val="24"/>
              </w:rPr>
            </w:pPr>
            <w:r>
              <w:rPr>
                <w:sz w:val="24"/>
                <w:szCs w:val="24"/>
              </w:rPr>
              <w:t>$12,500</w:t>
            </w:r>
          </w:p>
        </w:tc>
      </w:tr>
    </w:tbl>
    <w:p w14:paraId="5E7C1A6C" w14:textId="5ACFC8E2" w:rsidR="00710379" w:rsidRPr="00BE1197" w:rsidRDefault="00CF5803" w:rsidP="00710379">
      <w:pPr>
        <w:pStyle w:val="Heading3"/>
      </w:pPr>
      <w:hyperlink w:anchor="_Analysis" w:history="1">
        <w:r w:rsidR="00710379" w:rsidRPr="00BE1197">
          <w:rPr>
            <w:rStyle w:val="Hyperlink"/>
            <w:color w:val="auto"/>
            <w:sz w:val="36"/>
            <w:u w:val="none"/>
          </w:rPr>
          <w:t>Analysis</w:t>
        </w:r>
      </w:hyperlink>
    </w:p>
    <w:p w14:paraId="5A0E9599" w14:textId="77777777" w:rsidR="00710379" w:rsidRPr="00DD14B8" w:rsidRDefault="00710379" w:rsidP="00710379">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7C8DEBCA" w14:textId="77777777" w:rsidR="00710379" w:rsidRPr="00DD14B8" w:rsidRDefault="00710379" w:rsidP="00710379">
      <w:pPr>
        <w:pStyle w:val="SectionBreak0"/>
        <w:rPr>
          <w:rFonts w:eastAsia="Calibri"/>
          <w:sz w:val="24"/>
          <w:szCs w:val="24"/>
        </w:rPr>
      </w:pPr>
      <w:r w:rsidRPr="00DD14B8">
        <w:rPr>
          <w:rFonts w:eastAsia="Calibri"/>
          <w:b/>
          <w:color w:val="FFFFFF"/>
          <w:sz w:val="24"/>
          <w:szCs w:val="24"/>
        </w:rPr>
        <w:t>Cell</w:t>
      </w:r>
    </w:p>
    <w:p w14:paraId="6B9BA316"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4CCC62D3" w14:textId="2E270538" w:rsidR="00710379" w:rsidRDefault="002C4B61" w:rsidP="00710379">
      <w:pPr>
        <w:pStyle w:val="EditableB"/>
        <w:jc w:val="left"/>
      </w:pPr>
      <w:r>
        <w:t>During the 2017-18 school year, ACLC staff worked to re-evaluate our guidance plan with the goal of better preparing our graduates</w:t>
      </w:r>
      <w:r w:rsidR="008277EA">
        <w:t xml:space="preserve"> for what comes next. Through the </w:t>
      </w:r>
      <w:r>
        <w:t xml:space="preserve">simultaneously </w:t>
      </w:r>
      <w:r w:rsidR="008277EA">
        <w:t>conducted creation of a sustainability plan, it became clear that the school is moving entirely in a college prep direction. This redirection has led to a great deal of progress on the college readiness side of this goal.</w:t>
      </w:r>
    </w:p>
    <w:p w14:paraId="3EC5324A" w14:textId="77777777" w:rsidR="008277EA" w:rsidRDefault="008277EA" w:rsidP="00710379">
      <w:pPr>
        <w:pStyle w:val="EditableB"/>
        <w:jc w:val="left"/>
      </w:pPr>
    </w:p>
    <w:p w14:paraId="2A0001FF" w14:textId="49BE5F05" w:rsidR="008277EA" w:rsidRDefault="008277EA" w:rsidP="00710379">
      <w:pPr>
        <w:pStyle w:val="EditableB"/>
        <w:jc w:val="left"/>
      </w:pPr>
      <w:r>
        <w:t>Specifically, the following was accomplished this year:</w:t>
      </w:r>
    </w:p>
    <w:p w14:paraId="5D596682" w14:textId="743DB0AD" w:rsidR="008277EA" w:rsidRDefault="008277EA" w:rsidP="00710379">
      <w:pPr>
        <w:pStyle w:val="EditableB"/>
        <w:jc w:val="left"/>
      </w:pPr>
      <w:r>
        <w:lastRenderedPageBreak/>
        <w:t xml:space="preserve">  - Complete re-evaluation and revision of college advising</w:t>
      </w:r>
    </w:p>
    <w:p w14:paraId="0806497B" w14:textId="4B48B7FA" w:rsidR="008277EA" w:rsidRDefault="008277EA" w:rsidP="00710379">
      <w:pPr>
        <w:pStyle w:val="EditableB"/>
        <w:jc w:val="left"/>
      </w:pPr>
      <w:r>
        <w:t xml:space="preserve">  - Discussions around the appropriateness of the no-D policy</w:t>
      </w:r>
    </w:p>
    <w:p w14:paraId="5A1DFB90" w14:textId="3FC6C48B" w:rsidR="008277EA" w:rsidRDefault="008277EA" w:rsidP="00710379">
      <w:pPr>
        <w:pStyle w:val="EditableB"/>
        <w:jc w:val="left"/>
      </w:pPr>
      <w:r>
        <w:t xml:space="preserve">  - Creation of a College and Career Prep Elective</w:t>
      </w:r>
    </w:p>
    <w:p w14:paraId="3B8A9929" w14:textId="4F2290BC" w:rsidR="006E013B" w:rsidRDefault="006E013B" w:rsidP="00710379">
      <w:pPr>
        <w:pStyle w:val="EditableB"/>
        <w:jc w:val="left"/>
      </w:pPr>
      <w:r>
        <w:t xml:space="preserve">  - Expansion of College Counseling to 8 hours per week</w:t>
      </w:r>
    </w:p>
    <w:p w14:paraId="5981A69E" w14:textId="7C176A23" w:rsidR="006E013B" w:rsidRPr="004C11B4" w:rsidRDefault="006E013B" w:rsidP="00710379">
      <w:pPr>
        <w:pStyle w:val="EditableB"/>
        <w:jc w:val="left"/>
      </w:pPr>
    </w:p>
    <w:p w14:paraId="57F81EC7"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64C1A83C" w14:textId="3B256665" w:rsidR="00710379" w:rsidRPr="004C11B4" w:rsidRDefault="00E828C8" w:rsidP="00710379">
      <w:pPr>
        <w:pStyle w:val="EditableB"/>
        <w:jc w:val="left"/>
      </w:pPr>
      <w:r>
        <w:t xml:space="preserve">These </w:t>
      </w:r>
      <w:r w:rsidR="00AD6DA1">
        <w:t xml:space="preserve">actions have </w:t>
      </w:r>
      <w:r w:rsidR="006E013B">
        <w:t xml:space="preserve">largely centered </w:t>
      </w:r>
      <w:proofErr w:type="gramStart"/>
      <w:r w:rsidR="006E013B">
        <w:t>around</w:t>
      </w:r>
      <w:proofErr w:type="gramEnd"/>
      <w:r w:rsidR="006E013B">
        <w:t xml:space="preserve"> the planning and initial implementation phase. We are excited about the progress on these goals, but it remains to be seen how effective the changes will be. Additionally, as we </w:t>
      </w:r>
      <w:r w:rsidR="008A79AD">
        <w:t>have struggled to collect prior years’ data on college progress and grade correlations, the comparative effectiveness of these changes is impossible to report at this time.</w:t>
      </w:r>
      <w:r w:rsidR="00AD6DA1">
        <w:t xml:space="preserve"> We have collected data this concerning college acceptance and process satisfaction, which will serve as a baseline for future evaluations of effectiveness. Those baselines can be found in the action items of Goal 2 of the 2018-19 section.</w:t>
      </w:r>
      <w:r w:rsidR="008A79AD">
        <w:t xml:space="preserve"> Still, we are very happy with the qualitative measures that we do have available. Seniors report being supported in their college application and financial aid processes, and the initial reviews of the </w:t>
      </w:r>
    </w:p>
    <w:p w14:paraId="745FEDDF"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716548C7" w14:textId="1CBFB826" w:rsidR="008C4596" w:rsidRDefault="008C4596" w:rsidP="008C4596">
      <w:pPr>
        <w:pStyle w:val="EditableB"/>
        <w:jc w:val="left"/>
      </w:pPr>
      <w:r>
        <w:t>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between what was planned, and what actually occurred. The Estimate</w:t>
      </w:r>
      <w:r w:rsidR="002B0789">
        <w:t>d</w:t>
      </w:r>
      <w:r>
        <w:t xml:space="preserve"> Actual Expenditures give an appropriate estimate to how ACLC has spent its funding to further the learners’ education.</w:t>
      </w:r>
    </w:p>
    <w:p w14:paraId="1F356951" w14:textId="575D3BCA" w:rsidR="00710379" w:rsidRPr="004C11B4" w:rsidRDefault="008C4596" w:rsidP="00710379">
      <w:pPr>
        <w:pStyle w:val="EditableB"/>
        <w:jc w:val="left"/>
      </w:pPr>
      <w:r>
        <w:t>These errors have been corrected for the 2018-19 LCAP.</w:t>
      </w:r>
    </w:p>
    <w:p w14:paraId="5F161214"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2D9EBF99" w14:textId="536D4071" w:rsidR="006A66B4" w:rsidRPr="006F6AFF" w:rsidRDefault="00D43C61" w:rsidP="006F6AFF">
      <w:pPr>
        <w:pStyle w:val="EditableB"/>
        <w:jc w:val="left"/>
        <w:rPr>
          <w:rStyle w:val="Hyperlink"/>
          <w:color w:val="auto"/>
          <w:u w:val="none"/>
        </w:rPr>
      </w:pPr>
      <w:r>
        <w:t xml:space="preserve">As ACLC has reflected and made plans for the future this year, the school will be moving away from the career prep pathway, at least in the sense of college </w:t>
      </w:r>
      <w:proofErr w:type="spellStart"/>
      <w:r>
        <w:t>vs</w:t>
      </w:r>
      <w:proofErr w:type="spellEnd"/>
      <w:r>
        <w:t xml:space="preserve"> career preparation. However, we have already begun to refocus our efforts for careers </w:t>
      </w:r>
      <w:r w:rsidRPr="00D43C61">
        <w:rPr>
          <w:i/>
        </w:rPr>
        <w:t>after</w:t>
      </w:r>
      <w:r>
        <w:t xml:space="preserve"> college. This includes renewed attention to building life-long skills through </w:t>
      </w:r>
      <w:r w:rsidR="00ED233D">
        <w:t xml:space="preserve">project-based learning and building career skills (e.g. self-advocacy and </w:t>
      </w:r>
      <w:r w:rsidR="00ED233D">
        <w:lastRenderedPageBreak/>
        <w:t xml:space="preserve">financial literacy). To build off of our progress from this year, to continue to work on our existing goals, and to reflect the priorities of the school, </w:t>
      </w:r>
      <w:r w:rsidR="00AD6DA1">
        <w:t>major revisions have been made to this goal. Specifically, metrics and action items have been added to incorporate a more holistic view of college preparation. These include items concerning staff retention and program facilitation that were housed in goals 3 and 5 of the 2017-18 LCAP.</w:t>
      </w:r>
      <w:r w:rsidR="007D711F">
        <w:t xml:space="preserve"> </w:t>
      </w:r>
      <w:r w:rsidR="006A66B4">
        <w:rPr>
          <w:rStyle w:val="Hyperlink"/>
          <w:bCs/>
          <w:iCs/>
        </w:rPr>
        <w:br w:type="page"/>
      </w:r>
    </w:p>
    <w:bookmarkStart w:id="8" w:name="DOC_SE_StakeholderEngagement"/>
    <w:bookmarkEnd w:id="8"/>
    <w:p w14:paraId="1F418647" w14:textId="77777777" w:rsidR="005F731D" w:rsidRPr="00BE1197" w:rsidRDefault="005F731D" w:rsidP="005F731D">
      <w:pPr>
        <w:pStyle w:val="Heading2"/>
      </w:pPr>
      <w:r>
        <w:lastRenderedPageBreak/>
        <w:fldChar w:fldCharType="begin"/>
      </w:r>
      <w:r>
        <w:instrText xml:space="preserve"> HYPERLINK \l "_Annual_Update" \o "Link to Annual Update Instructions" </w:instrText>
      </w:r>
      <w:r>
        <w:fldChar w:fldCharType="separate"/>
      </w:r>
      <w:r w:rsidRPr="00BE1197">
        <w:rPr>
          <w:rStyle w:val="Hyperlink"/>
          <w:color w:val="auto"/>
          <w:sz w:val="40"/>
          <w:u w:val="none"/>
        </w:rPr>
        <w:t>Annual Update</w:t>
      </w:r>
      <w:r>
        <w:rPr>
          <w:rStyle w:val="Hyperlink"/>
          <w:color w:val="auto"/>
          <w:sz w:val="40"/>
          <w:u w:val="none"/>
        </w:rPr>
        <w:fldChar w:fldCharType="end"/>
      </w:r>
    </w:p>
    <w:p w14:paraId="2FC91D79" w14:textId="10AEDCE1" w:rsidR="005F731D" w:rsidRPr="003718FF" w:rsidRDefault="005F731D" w:rsidP="005F731D">
      <w:pPr>
        <w:pStyle w:val="SectionBreak0"/>
        <w:rPr>
          <w:b/>
          <w:sz w:val="24"/>
        </w:rPr>
      </w:pPr>
      <w:r w:rsidRPr="003718FF">
        <w:rPr>
          <w:b/>
          <w:sz w:val="24"/>
        </w:rPr>
        <w:t xml:space="preserve">LCAP Year Reviewed: </w:t>
      </w:r>
      <w:r>
        <w:rPr>
          <w:b/>
          <w:sz w:val="28"/>
        </w:rPr>
        <w:t>2017</w:t>
      </w:r>
      <w:r w:rsidRPr="003718FF">
        <w:rPr>
          <w:b/>
          <w:sz w:val="28"/>
        </w:rPr>
        <w:t>–</w:t>
      </w:r>
      <w:r>
        <w:rPr>
          <w:b/>
          <w:sz w:val="28"/>
        </w:rPr>
        <w:t>18</w:t>
      </w:r>
    </w:p>
    <w:p w14:paraId="517C6FF7" w14:textId="77777777" w:rsidR="005F731D" w:rsidRPr="004C11B4" w:rsidRDefault="005F731D" w:rsidP="005F731D">
      <w:pPr>
        <w:pStyle w:val="TemplateText"/>
        <w:spacing w:before="120" w:after="120"/>
        <w:rPr>
          <w:sz w:val="24"/>
        </w:rPr>
      </w:pPr>
      <w:r w:rsidRPr="004C11B4">
        <w:rPr>
          <w:sz w:val="24"/>
        </w:rPr>
        <w:t>Complete a copy of the following table for each of the LEA’s goals from the prior year LCAP. Duplicate the table as needed.</w:t>
      </w:r>
    </w:p>
    <w:p w14:paraId="2DE03BBC" w14:textId="3E251F00" w:rsidR="005F731D" w:rsidRPr="001228C2" w:rsidRDefault="0024357B" w:rsidP="005F731D">
      <w:pPr>
        <w:pStyle w:val="Heading3"/>
        <w:spacing w:after="60"/>
      </w:pPr>
      <w:r>
        <w:t>Goal 3</w:t>
      </w:r>
    </w:p>
    <w:p w14:paraId="0E606F72" w14:textId="0AF54303" w:rsidR="005F731D" w:rsidRPr="0024357B" w:rsidRDefault="0024357B" w:rsidP="005F731D">
      <w:pPr>
        <w:pStyle w:val="EditableB"/>
        <w:pBdr>
          <w:left w:val="single" w:sz="4" w:space="5" w:color="D39EE6"/>
        </w:pBdr>
        <w:jc w:val="left"/>
        <w:rPr>
          <w:rFonts w:cs="Arial"/>
        </w:rPr>
      </w:pPr>
      <w:r w:rsidRPr="0024357B">
        <w:rPr>
          <w:rFonts w:cs="Arial"/>
          <w:bCs/>
        </w:rPr>
        <w:t>Establish an onboarding program for new and returning facilitators to retain highly qualified facilitators.</w:t>
      </w:r>
    </w:p>
    <w:p w14:paraId="24A01B38" w14:textId="77777777" w:rsidR="005F731D" w:rsidRPr="004C11B4" w:rsidRDefault="00CF5803" w:rsidP="005F731D">
      <w:pPr>
        <w:pStyle w:val="TemplateText"/>
        <w:rPr>
          <w:rFonts w:eastAsia="Calibri"/>
          <w:sz w:val="24"/>
          <w:szCs w:val="24"/>
        </w:rPr>
      </w:pPr>
      <w:hyperlink w:anchor="_State_Priorities_1" w:tooltip="Link to State Priorities" w:history="1">
        <w:r w:rsidR="005F731D" w:rsidRPr="004C11B4">
          <w:rPr>
            <w:sz w:val="24"/>
            <w:szCs w:val="24"/>
          </w:rPr>
          <w:t>State and/or Local Priorities</w:t>
        </w:r>
      </w:hyperlink>
      <w:r w:rsidR="005F731D" w:rsidRPr="004C11B4">
        <w:rPr>
          <w:rFonts w:eastAsia="Calibri"/>
          <w:sz w:val="24"/>
          <w:szCs w:val="24"/>
        </w:rPr>
        <w:t xml:space="preserve"> addressed by this goal:</w:t>
      </w:r>
    </w:p>
    <w:p w14:paraId="2D40ECAA" w14:textId="3588C5D0" w:rsidR="005F731D" w:rsidRDefault="005F731D" w:rsidP="005F731D">
      <w:pPr>
        <w:pStyle w:val="EditableB"/>
        <w:spacing w:before="120"/>
        <w:jc w:val="left"/>
      </w:pPr>
      <w:r w:rsidRPr="009357E2">
        <w:rPr>
          <w:rFonts w:eastAsia="Calibri"/>
        </w:rPr>
        <w:t xml:space="preserve">State Priorities: </w:t>
      </w:r>
      <w:r w:rsidR="003F01E1">
        <w:rPr>
          <w:rFonts w:eastAsia="Calibri"/>
        </w:rPr>
        <w:t>1-7</w:t>
      </w:r>
    </w:p>
    <w:p w14:paraId="2EC40DE0" w14:textId="0B232609" w:rsidR="005F731D" w:rsidRDefault="005F731D" w:rsidP="005F731D">
      <w:pPr>
        <w:pStyle w:val="EditableB"/>
        <w:spacing w:before="120"/>
        <w:jc w:val="left"/>
      </w:pPr>
      <w:r w:rsidRPr="00A8199A">
        <w:rPr>
          <w:rFonts w:eastAsia="Calibri"/>
        </w:rPr>
        <w:t>Local Priorities:</w:t>
      </w:r>
      <w:r w:rsidRPr="00FB2AC7">
        <w:t xml:space="preserve"> </w:t>
      </w:r>
      <w:r w:rsidR="0024357B">
        <w:rPr>
          <w:rFonts w:eastAsia="Calibri"/>
        </w:rPr>
        <w:t>none</w:t>
      </w:r>
    </w:p>
    <w:p w14:paraId="3255153B" w14:textId="77777777" w:rsidR="005F731D" w:rsidRPr="00BE1197" w:rsidRDefault="00CF5803" w:rsidP="005F731D">
      <w:pPr>
        <w:pStyle w:val="Heading4"/>
      </w:pPr>
      <w:hyperlink w:anchor="Instructions_AU_AnnMeasOutcomes" w:tooltip="Instructions" w:history="1">
        <w:r w:rsidR="005F731D"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5F731D" w:rsidRPr="00951464" w14:paraId="2FD8401F" w14:textId="77777777" w:rsidTr="0024357B">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051C3D85" w14:textId="77777777" w:rsidR="005F731D" w:rsidRPr="00D927D6" w:rsidRDefault="005F731D" w:rsidP="0024357B">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2770DCED" w14:textId="77777777" w:rsidR="005F731D" w:rsidRPr="00D927D6" w:rsidRDefault="005F731D" w:rsidP="0024357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5F731D" w:rsidRPr="00951464" w14:paraId="3FED22BA"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EEA6012" w14:textId="77777777" w:rsidR="0024357B" w:rsidRPr="00ED233D" w:rsidRDefault="0024357B" w:rsidP="0024357B">
            <w:pPr>
              <w:widowControl w:val="0"/>
              <w:autoSpaceDE w:val="0"/>
              <w:autoSpaceDN w:val="0"/>
              <w:adjustRightInd w:val="0"/>
              <w:spacing w:after="240"/>
              <w:rPr>
                <w:rFonts w:cs="Arial"/>
                <w:b w:val="0"/>
              </w:rPr>
            </w:pPr>
            <w:r w:rsidRPr="00ED233D">
              <w:rPr>
                <w:rFonts w:cs="Arial"/>
                <w:b w:val="0"/>
                <w:bCs w:val="0"/>
              </w:rPr>
              <w:t xml:space="preserve">Continue to develop a new facilitator/staff orientation program. </w:t>
            </w:r>
          </w:p>
          <w:p w14:paraId="1620BECE" w14:textId="501208D9" w:rsidR="005F731D" w:rsidRPr="00ED233D" w:rsidRDefault="005F731D" w:rsidP="0024357B">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1449AA3" w14:textId="4BEF78BC" w:rsidR="005F731D" w:rsidRPr="00ED233D" w:rsidRDefault="00ED233D" w:rsidP="0024357B">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Before the school year started, new </w:t>
            </w:r>
            <w:proofErr w:type="gramStart"/>
            <w:r>
              <w:rPr>
                <w:sz w:val="24"/>
                <w:szCs w:val="24"/>
              </w:rPr>
              <w:t>staff reported a day early and were</w:t>
            </w:r>
            <w:proofErr w:type="gramEnd"/>
            <w:r>
              <w:rPr>
                <w:sz w:val="24"/>
                <w:szCs w:val="24"/>
              </w:rPr>
              <w:t xml:space="preserve"> led through an orientation day. </w:t>
            </w:r>
            <w:r w:rsidR="00AA35B1">
              <w:rPr>
                <w:sz w:val="24"/>
                <w:szCs w:val="24"/>
              </w:rPr>
              <w:t>This day focused on a culture and practical welcome to the school, giving facilitators a fly-over orientation so they would be prepared for the first week. As an ongoing area of focus this year, the Personnel Committee worked on creating an ongoing onboarding model that mentors new facilitators/staff through their first year at the school.</w:t>
            </w:r>
          </w:p>
        </w:tc>
      </w:tr>
      <w:tr w:rsidR="005F731D" w:rsidRPr="00951464" w14:paraId="43CEB8AA"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5A064D" w14:textId="37730C42" w:rsidR="005F731D" w:rsidRPr="007D711F" w:rsidRDefault="0024357B" w:rsidP="007D711F">
            <w:pPr>
              <w:widowControl w:val="0"/>
              <w:autoSpaceDE w:val="0"/>
              <w:autoSpaceDN w:val="0"/>
              <w:adjustRightInd w:val="0"/>
              <w:spacing w:after="240"/>
              <w:rPr>
                <w:rFonts w:cs="Arial"/>
                <w:b w:val="0"/>
              </w:rPr>
            </w:pPr>
            <w:r w:rsidRPr="00ED233D">
              <w:rPr>
                <w:rFonts w:cs="Arial"/>
                <w:b w:val="0"/>
                <w:bCs w:val="0"/>
              </w:rPr>
              <w:t xml:space="preserve">Create and implement a support plan that includes means to support experienced educators and new-to-the profession teachers.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3B076EA" w14:textId="3F646C96" w:rsidR="005F731D" w:rsidRPr="00ED233D" w:rsidRDefault="00AA35B1" w:rsidP="0024357B">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Administration deployed a new model of professional coaching at ACLC this year centered on mutually built professional goals for each individual employee. </w:t>
            </w:r>
          </w:p>
        </w:tc>
      </w:tr>
      <w:tr w:rsidR="005F731D" w:rsidRPr="00951464" w14:paraId="2498041E"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004F5C" w14:textId="77777777" w:rsidR="0024357B" w:rsidRPr="00ED233D" w:rsidRDefault="0024357B" w:rsidP="0024357B">
            <w:pPr>
              <w:widowControl w:val="0"/>
              <w:autoSpaceDE w:val="0"/>
              <w:autoSpaceDN w:val="0"/>
              <w:adjustRightInd w:val="0"/>
              <w:spacing w:after="240"/>
              <w:rPr>
                <w:rFonts w:cs="Arial"/>
                <w:b w:val="0"/>
              </w:rPr>
            </w:pPr>
            <w:r w:rsidRPr="00ED233D">
              <w:rPr>
                <w:rFonts w:cs="Arial"/>
                <w:b w:val="0"/>
                <w:bCs w:val="0"/>
              </w:rPr>
              <w:t xml:space="preserve">Create an annual plan for professional community building to foster a sense of belonging for all staff, and comfort among colleagues </w:t>
            </w:r>
          </w:p>
          <w:p w14:paraId="6C8F1A70" w14:textId="3A0B1A64" w:rsidR="005F731D" w:rsidRPr="00ED233D" w:rsidRDefault="005F731D" w:rsidP="0024357B">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F61BDF" w14:textId="1216631C" w:rsidR="005F731D" w:rsidRPr="00ED233D" w:rsidRDefault="00AA35B1" w:rsidP="00AA35B1">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As a subset of the Personnel Committee, the Sunshine Committee was created in the fall of 2017. This committee works toward the goal of more staff camaraderie through planning events both on and off campus. Further, planning has already begun to build more professional efficacy in the 2018-19 school year. This will include </w:t>
            </w:r>
            <w:r>
              <w:rPr>
                <w:sz w:val="24"/>
                <w:szCs w:val="24"/>
              </w:rPr>
              <w:lastRenderedPageBreak/>
              <w:t>more peer professional learning and staff collaboration on long term planning.</w:t>
            </w:r>
          </w:p>
        </w:tc>
      </w:tr>
    </w:tbl>
    <w:p w14:paraId="76E2BF06" w14:textId="77777777" w:rsidR="005F731D" w:rsidRPr="00BE1197" w:rsidRDefault="00CF5803" w:rsidP="005F731D">
      <w:pPr>
        <w:pStyle w:val="Heading4"/>
        <w:rPr>
          <w:rStyle w:val="Hyperlink"/>
          <w:color w:val="auto"/>
          <w:sz w:val="28"/>
          <w:u w:val="none"/>
        </w:rPr>
      </w:pPr>
      <w:hyperlink w:anchor="_Actions/Services_1" w:history="1">
        <w:r w:rsidR="005F731D" w:rsidRPr="00BE1197">
          <w:rPr>
            <w:rStyle w:val="Hyperlink"/>
            <w:color w:val="auto"/>
            <w:sz w:val="28"/>
            <w:u w:val="none"/>
          </w:rPr>
          <w:t>Actions / Services</w:t>
        </w:r>
      </w:hyperlink>
    </w:p>
    <w:p w14:paraId="73C737FF" w14:textId="77777777" w:rsidR="005F731D" w:rsidRPr="004C11B4" w:rsidRDefault="005F731D" w:rsidP="005F731D">
      <w:pPr>
        <w:pStyle w:val="TemplateText"/>
        <w:spacing w:before="120"/>
        <w:rPr>
          <w:sz w:val="22"/>
        </w:rPr>
      </w:pPr>
      <w:r w:rsidRPr="004C11B4">
        <w:rPr>
          <w:sz w:val="22"/>
        </w:rPr>
        <w:t>Duplicate the Actions/Services from the prior year LCAP and complete a copy of the following table for each. Duplicate the table as needed.</w:t>
      </w:r>
    </w:p>
    <w:p w14:paraId="3CBC245A" w14:textId="77777777" w:rsidR="005F731D" w:rsidRDefault="005F731D" w:rsidP="005F731D">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5F731D" w:rsidRPr="005F754B" w14:paraId="620BC941"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18CB6E22"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F4CD53C"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19D3231"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169B6203"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5F731D" w:rsidRPr="00EE4E4C" w14:paraId="33D5523A"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34BD58" w14:textId="0D3BF7CF" w:rsidR="005F731D" w:rsidRPr="00224154" w:rsidRDefault="00224154" w:rsidP="00224154">
            <w:pPr>
              <w:pStyle w:val="TemplateText"/>
              <w:rPr>
                <w:sz w:val="24"/>
                <w:szCs w:val="24"/>
              </w:rPr>
            </w:pPr>
            <w:r w:rsidRPr="00224154">
              <w:rPr>
                <w:rFonts w:eastAsia="Calibri"/>
                <w:sz w:val="24"/>
                <w:szCs w:val="24"/>
              </w:rPr>
              <w:t>1 full day of professional development</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50C709" w14:textId="75059DAE" w:rsidR="005F731D" w:rsidRPr="00224154" w:rsidRDefault="00AA35B1" w:rsidP="0024357B">
            <w:pPr>
              <w:pStyle w:val="TemplateText"/>
              <w:rPr>
                <w:sz w:val="24"/>
                <w:szCs w:val="24"/>
              </w:rPr>
            </w:pPr>
            <w:r>
              <w:rPr>
                <w:sz w:val="24"/>
                <w:szCs w:val="24"/>
              </w:rPr>
              <w:t>A full day of new staff professional development occurred.</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568161"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00AE337E"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58AA22F2" w14:textId="4AED4A40" w:rsidR="00224154" w:rsidRPr="00224154" w:rsidRDefault="00224154" w:rsidP="00224154">
            <w:pPr>
              <w:spacing w:before="60" w:after="60"/>
              <w:rPr>
                <w:rFonts w:eastAsia="Calibri" w:cs="Arial"/>
              </w:rPr>
            </w:pPr>
            <w:r w:rsidRPr="00224154">
              <w:rPr>
                <w:rFonts w:eastAsia="Calibri" w:cs="Arial"/>
              </w:rPr>
              <w:t>Benefits = $529,154</w:t>
            </w:r>
          </w:p>
          <w:p w14:paraId="5F09213F" w14:textId="0C46636D"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3E495F46" w14:textId="03610ED7" w:rsidR="00224154" w:rsidRPr="00224154" w:rsidRDefault="00224154" w:rsidP="00224154">
            <w:pPr>
              <w:spacing w:before="60" w:after="60"/>
              <w:rPr>
                <w:rFonts w:cs="Arial"/>
                <w:color w:val="000000"/>
              </w:rPr>
            </w:pPr>
            <w:r w:rsidRPr="00224154">
              <w:rPr>
                <w:rFonts w:cs="Arial"/>
                <w:color w:val="000000"/>
              </w:rPr>
              <w:t>5110 -Conference Fees = 2700</w:t>
            </w:r>
          </w:p>
          <w:p w14:paraId="5CD2DF64" w14:textId="2C83CBEB" w:rsidR="00224154" w:rsidRPr="00224154" w:rsidRDefault="00224154" w:rsidP="00224154">
            <w:pPr>
              <w:spacing w:before="60" w:after="60"/>
              <w:rPr>
                <w:rFonts w:cs="Arial"/>
                <w:color w:val="000000"/>
              </w:rPr>
            </w:pPr>
            <w:r w:rsidRPr="00224154">
              <w:rPr>
                <w:rFonts w:cs="Arial"/>
                <w:color w:val="000000"/>
              </w:rPr>
              <w:t>5220 -Travel and Lodging= $5,175</w:t>
            </w:r>
          </w:p>
          <w:p w14:paraId="0C131FA7" w14:textId="5732BEE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0F09E06" w14:textId="54B1FABF" w:rsidR="005F731D"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9EB52D3" w14:textId="0F4E0CA0" w:rsidR="00352C25" w:rsidRPr="00224154" w:rsidRDefault="00352C25" w:rsidP="0024357B">
            <w:pPr>
              <w:pStyle w:val="TemplateText"/>
              <w:rPr>
                <w:sz w:val="24"/>
                <w:szCs w:val="24"/>
              </w:rPr>
            </w:pPr>
            <w:r>
              <w:rPr>
                <w:sz w:val="24"/>
                <w:szCs w:val="24"/>
              </w:rPr>
              <w:t>$13,000</w:t>
            </w:r>
          </w:p>
        </w:tc>
      </w:tr>
    </w:tbl>
    <w:p w14:paraId="7C51B054" w14:textId="5EDE401A" w:rsidR="00224154" w:rsidRDefault="00224154" w:rsidP="00224154">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2D65DAB6"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4E673C2"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7F3D362"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00144BF"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2BB72DD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553D944B"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B875BB" w14:textId="77777777" w:rsidR="00224154" w:rsidRDefault="00224154" w:rsidP="00224154">
            <w:pPr>
              <w:spacing w:before="60" w:after="60"/>
              <w:rPr>
                <w:rFonts w:eastAsia="Calibri"/>
                <w:sz w:val="22"/>
                <w:szCs w:val="22"/>
              </w:rPr>
            </w:pPr>
            <w:r w:rsidRPr="005A5ECB">
              <w:rPr>
                <w:rFonts w:eastAsia="Calibri"/>
                <w:sz w:val="22"/>
                <w:szCs w:val="22"/>
              </w:rPr>
              <w:lastRenderedPageBreak/>
              <w:t>Survey to evaluate facilitator onboarding</w:t>
            </w:r>
          </w:p>
          <w:p w14:paraId="3784308A" w14:textId="2C6C10EE" w:rsidR="00224154" w:rsidRPr="00224154" w:rsidRDefault="00224154" w:rsidP="00224154">
            <w:pPr>
              <w:spacing w:before="60" w:after="60"/>
              <w:rPr>
                <w:rFonts w:eastAsia="Calibri"/>
                <w:sz w:val="22"/>
                <w:szCs w:val="22"/>
              </w:rPr>
            </w:pPr>
            <w:r w:rsidRPr="005A5ECB">
              <w:rPr>
                <w:rFonts w:eastAsia="Calibri"/>
                <w:sz w:val="22"/>
                <w:szCs w:val="22"/>
              </w:rPr>
              <w:t>Incorporated department teams into the PD scope and sequence.</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174F7F5" w14:textId="77777777" w:rsidR="00224154" w:rsidRDefault="00AA35B1" w:rsidP="00D669F1">
            <w:pPr>
              <w:pStyle w:val="TemplateText"/>
              <w:rPr>
                <w:sz w:val="22"/>
                <w:szCs w:val="24"/>
              </w:rPr>
            </w:pPr>
            <w:r>
              <w:rPr>
                <w:sz w:val="22"/>
                <w:szCs w:val="24"/>
              </w:rPr>
              <w:t xml:space="preserve">While a formal survey was not conducted, </w:t>
            </w:r>
            <w:r w:rsidR="00D669F1">
              <w:rPr>
                <w:sz w:val="22"/>
                <w:szCs w:val="24"/>
              </w:rPr>
              <w:t xml:space="preserve">feedback was solicited through focus groups and one on one </w:t>
            </w:r>
            <w:proofErr w:type="gramStart"/>
            <w:r w:rsidR="00D669F1">
              <w:rPr>
                <w:sz w:val="22"/>
                <w:szCs w:val="24"/>
              </w:rPr>
              <w:t>meetings</w:t>
            </w:r>
            <w:proofErr w:type="gramEnd"/>
            <w:r w:rsidR="00D669F1">
              <w:rPr>
                <w:sz w:val="22"/>
                <w:szCs w:val="24"/>
              </w:rPr>
              <w:t>.</w:t>
            </w:r>
          </w:p>
          <w:p w14:paraId="11299EEC" w14:textId="77777777" w:rsidR="00D669F1" w:rsidRDefault="00D669F1" w:rsidP="00D669F1">
            <w:pPr>
              <w:pStyle w:val="TemplateText"/>
              <w:rPr>
                <w:sz w:val="22"/>
                <w:szCs w:val="24"/>
              </w:rPr>
            </w:pPr>
          </w:p>
          <w:p w14:paraId="6546EF5A" w14:textId="04C28F91" w:rsidR="00D669F1" w:rsidRPr="004C11B4" w:rsidRDefault="00D669F1" w:rsidP="00D669F1">
            <w:pPr>
              <w:pStyle w:val="TemplateText"/>
              <w:rPr>
                <w:sz w:val="22"/>
                <w:szCs w:val="24"/>
              </w:rPr>
            </w:pPr>
            <w:r>
              <w:rPr>
                <w:sz w:val="22"/>
                <w:szCs w:val="24"/>
              </w:rPr>
              <w:t>Department and grade level teams were both given dedicated PD time on an approximately monthly basis.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325888"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677B1DD0"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4EBBFF9C" w14:textId="5367A002" w:rsidR="00224154" w:rsidRPr="00224154" w:rsidRDefault="00224154" w:rsidP="00224154">
            <w:pPr>
              <w:spacing w:before="60" w:after="60"/>
              <w:rPr>
                <w:rFonts w:eastAsia="Calibri" w:cs="Arial"/>
              </w:rPr>
            </w:pPr>
            <w:r w:rsidRPr="00224154">
              <w:rPr>
                <w:rFonts w:eastAsia="Calibri" w:cs="Arial"/>
              </w:rPr>
              <w:t>Benefits = $529,154</w:t>
            </w:r>
          </w:p>
          <w:p w14:paraId="3539C278" w14:textId="3A471118"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3656DD6D" w14:textId="703848A0" w:rsidR="00224154" w:rsidRPr="00224154" w:rsidRDefault="00224154" w:rsidP="00224154">
            <w:pPr>
              <w:spacing w:before="60" w:after="60"/>
              <w:rPr>
                <w:rFonts w:cs="Arial"/>
                <w:color w:val="000000"/>
              </w:rPr>
            </w:pPr>
            <w:r w:rsidRPr="00224154">
              <w:rPr>
                <w:rFonts w:cs="Arial"/>
                <w:color w:val="000000"/>
              </w:rPr>
              <w:t>5110 -Conference Fees = 2700</w:t>
            </w:r>
          </w:p>
          <w:p w14:paraId="7847AFC5" w14:textId="3FEC885E" w:rsidR="00224154" w:rsidRPr="00224154" w:rsidRDefault="00224154" w:rsidP="00224154">
            <w:pPr>
              <w:spacing w:before="60" w:after="60"/>
              <w:rPr>
                <w:rFonts w:cs="Arial"/>
                <w:color w:val="000000"/>
              </w:rPr>
            </w:pPr>
            <w:r w:rsidRPr="00224154">
              <w:rPr>
                <w:rFonts w:cs="Arial"/>
                <w:color w:val="000000"/>
              </w:rPr>
              <w:t>5220 -Travel and Lodging= $5,175</w:t>
            </w:r>
          </w:p>
          <w:p w14:paraId="35EA59EB" w14:textId="5DA93895"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6D594C00" w14:textId="7A886575" w:rsidR="00224154" w:rsidRPr="004C11B4" w:rsidRDefault="00224154" w:rsidP="00224154">
            <w:pPr>
              <w:pStyle w:val="TemplateText"/>
              <w:rPr>
                <w:sz w:val="22"/>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2DD7FB" w14:textId="120434B3" w:rsidR="00224154" w:rsidRDefault="00053530" w:rsidP="00224154">
            <w:pPr>
              <w:pStyle w:val="TemplateText"/>
              <w:rPr>
                <w:sz w:val="22"/>
                <w:szCs w:val="24"/>
              </w:rPr>
            </w:pPr>
            <w:r>
              <w:rPr>
                <w:sz w:val="22"/>
                <w:szCs w:val="24"/>
              </w:rPr>
              <w:t>$163</w:t>
            </w:r>
            <w:r w:rsidR="004600F7">
              <w:rPr>
                <w:sz w:val="22"/>
                <w:szCs w:val="24"/>
              </w:rPr>
              <w:t>,000</w:t>
            </w:r>
          </w:p>
          <w:p w14:paraId="15C582F4" w14:textId="325F041F" w:rsidR="004600F7" w:rsidRPr="004C11B4" w:rsidRDefault="004600F7" w:rsidP="00224154">
            <w:pPr>
              <w:pStyle w:val="TemplateText"/>
              <w:rPr>
                <w:sz w:val="22"/>
                <w:szCs w:val="24"/>
              </w:rPr>
            </w:pPr>
          </w:p>
        </w:tc>
      </w:tr>
    </w:tbl>
    <w:p w14:paraId="34B3A73A" w14:textId="33C37870" w:rsidR="00224154" w:rsidRDefault="00224154" w:rsidP="00224154">
      <w:pPr>
        <w:pStyle w:val="Heading4"/>
      </w:pPr>
      <w:r>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21BB4CEA"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B231A55"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CB62CE9"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33E5AE3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0D58C647"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113E6A6B"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DBE6C82" w14:textId="1D559125" w:rsidR="00224154" w:rsidRPr="00224154" w:rsidRDefault="00224154" w:rsidP="00224154">
            <w:pPr>
              <w:spacing w:before="60" w:after="60"/>
              <w:rPr>
                <w:rFonts w:eastAsia="Calibri"/>
              </w:rPr>
            </w:pPr>
            <w:r w:rsidRPr="00224154">
              <w:rPr>
                <w:rFonts w:eastAsia="Calibri"/>
              </w:rPr>
              <w:t>Improved BTSA support, new facilitator coaching and reduced load for new team members.</w:t>
            </w:r>
          </w:p>
          <w:p w14:paraId="29826C8C" w14:textId="44DF8357" w:rsidR="00224154" w:rsidRPr="00224154" w:rsidRDefault="00224154" w:rsidP="00224154">
            <w:pPr>
              <w:pStyle w:val="TemplateText"/>
              <w:rPr>
                <w:sz w:val="24"/>
                <w:szCs w:val="24"/>
              </w:rPr>
            </w:pP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8B11E7" w14:textId="688F9CE9" w:rsidR="00224154" w:rsidRPr="00224154" w:rsidRDefault="007E3CFF" w:rsidP="007E3CFF">
            <w:pPr>
              <w:pStyle w:val="TemplateText"/>
              <w:rPr>
                <w:sz w:val="24"/>
                <w:szCs w:val="24"/>
              </w:rPr>
            </w:pPr>
            <w:r>
              <w:rPr>
                <w:sz w:val="24"/>
                <w:szCs w:val="24"/>
              </w:rPr>
              <w:t>New facilitators were provided higher levels of coaching through both a contractor and one of the site administrators. For most, this took the form of approximately 3 times per month observations and meetings. This included helping to manage stress and workload when appropriate.</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54E27F"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3681F29C"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220F41D5" w14:textId="64567A9C" w:rsidR="00224154" w:rsidRPr="00224154" w:rsidRDefault="00224154" w:rsidP="00224154">
            <w:pPr>
              <w:spacing w:before="60" w:after="60"/>
              <w:rPr>
                <w:rFonts w:eastAsia="Calibri" w:cs="Arial"/>
              </w:rPr>
            </w:pPr>
            <w:r w:rsidRPr="00224154">
              <w:rPr>
                <w:rFonts w:eastAsia="Calibri" w:cs="Arial"/>
              </w:rPr>
              <w:t>Benefits = $529,154</w:t>
            </w:r>
          </w:p>
          <w:p w14:paraId="1C8B72AD" w14:textId="64AA8E28"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22FFF05B" w14:textId="7E1C8C6A" w:rsidR="00224154" w:rsidRPr="00224154" w:rsidRDefault="00224154" w:rsidP="00224154">
            <w:pPr>
              <w:spacing w:before="60" w:after="60"/>
              <w:rPr>
                <w:rFonts w:cs="Arial"/>
                <w:color w:val="000000"/>
              </w:rPr>
            </w:pPr>
            <w:r w:rsidRPr="00224154">
              <w:rPr>
                <w:rFonts w:cs="Arial"/>
                <w:color w:val="000000"/>
              </w:rPr>
              <w:t>5110 -Conference Fees = 2700</w:t>
            </w:r>
          </w:p>
          <w:p w14:paraId="5CF2F7EC" w14:textId="2843B053" w:rsidR="00224154" w:rsidRPr="00224154" w:rsidRDefault="00224154" w:rsidP="00224154">
            <w:pPr>
              <w:spacing w:before="60" w:after="60"/>
              <w:rPr>
                <w:rFonts w:cs="Arial"/>
                <w:color w:val="000000"/>
              </w:rPr>
            </w:pPr>
            <w:r w:rsidRPr="00224154">
              <w:rPr>
                <w:rFonts w:cs="Arial"/>
                <w:color w:val="000000"/>
              </w:rPr>
              <w:lastRenderedPageBreak/>
              <w:t>5220 -Travel and Lodging= $5,175</w:t>
            </w:r>
          </w:p>
          <w:p w14:paraId="487F7C9C" w14:textId="47D036B2"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13A72A1" w14:textId="5DDC37D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A4C6EAA" w14:textId="343E1919" w:rsidR="004600F7" w:rsidRPr="00224154" w:rsidRDefault="004600F7" w:rsidP="00224154">
            <w:pPr>
              <w:pStyle w:val="TemplateText"/>
              <w:rPr>
                <w:sz w:val="24"/>
                <w:szCs w:val="24"/>
              </w:rPr>
            </w:pPr>
            <w:r>
              <w:rPr>
                <w:sz w:val="24"/>
                <w:szCs w:val="24"/>
              </w:rPr>
              <w:lastRenderedPageBreak/>
              <w:t>$208,000</w:t>
            </w:r>
          </w:p>
        </w:tc>
      </w:tr>
    </w:tbl>
    <w:p w14:paraId="38718626" w14:textId="4D64EF53" w:rsidR="00224154" w:rsidRDefault="00224154" w:rsidP="00224154">
      <w:pPr>
        <w:pStyle w:val="Heading4"/>
      </w:pPr>
      <w:r>
        <w:lastRenderedPageBreak/>
        <w:t xml:space="preserve">Action </w:t>
      </w:r>
      <w:r>
        <w:rPr>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5E5B934E"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76341ED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88F2EE9"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38078B9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14821B3C"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2398C9E2"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2EEE40" w14:textId="6B9CD46E" w:rsidR="00224154" w:rsidRPr="00224154" w:rsidRDefault="00224154" w:rsidP="00224154">
            <w:pPr>
              <w:widowControl w:val="0"/>
              <w:autoSpaceDE w:val="0"/>
              <w:autoSpaceDN w:val="0"/>
              <w:adjustRightInd w:val="0"/>
              <w:spacing w:after="240"/>
              <w:rPr>
                <w:rFonts w:cs="Arial"/>
                <w:bCs/>
              </w:rPr>
            </w:pPr>
            <w:r w:rsidRPr="00224154">
              <w:rPr>
                <w:rFonts w:cs="Arial"/>
                <w:bCs/>
              </w:rPr>
              <w:t xml:space="preserve">PD meetings, individual and small group professional coaching, BTSA, curriculum development and classroom management support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577020F" w14:textId="01FE3533" w:rsidR="00224154" w:rsidRPr="00224154" w:rsidRDefault="007E3CFF" w:rsidP="00224154">
            <w:pPr>
              <w:pStyle w:val="TemplateText"/>
              <w:rPr>
                <w:sz w:val="24"/>
                <w:szCs w:val="24"/>
              </w:rPr>
            </w:pPr>
            <w:r>
              <w:rPr>
                <w:sz w:val="24"/>
                <w:szCs w:val="24"/>
              </w:rPr>
              <w:t xml:space="preserve">These services all occurred this year, although to varying degrees. </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294BAE9"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4ED382FE"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235517FA" w14:textId="77777777" w:rsidR="00224154" w:rsidRPr="00224154" w:rsidRDefault="00224154" w:rsidP="00224154">
            <w:pPr>
              <w:spacing w:before="60" w:after="60"/>
              <w:rPr>
                <w:rFonts w:eastAsia="Calibri" w:cs="Arial"/>
              </w:rPr>
            </w:pPr>
            <w:r w:rsidRPr="00224154">
              <w:rPr>
                <w:rFonts w:eastAsia="Calibri" w:cs="Arial"/>
              </w:rPr>
              <w:t>Benefits = $529,154</w:t>
            </w:r>
          </w:p>
          <w:p w14:paraId="12859329" w14:textId="77777777"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296B4E5C" w14:textId="77777777" w:rsidR="00224154" w:rsidRPr="00224154" w:rsidRDefault="00224154" w:rsidP="00224154">
            <w:pPr>
              <w:spacing w:before="60" w:after="60"/>
              <w:rPr>
                <w:rFonts w:cs="Arial"/>
                <w:color w:val="000000"/>
              </w:rPr>
            </w:pPr>
            <w:r w:rsidRPr="00224154">
              <w:rPr>
                <w:rFonts w:cs="Arial"/>
                <w:color w:val="000000"/>
              </w:rPr>
              <w:t>5110 -Conference Fees = 2700</w:t>
            </w:r>
          </w:p>
          <w:p w14:paraId="14A9D752" w14:textId="77777777" w:rsidR="00224154" w:rsidRPr="00224154" w:rsidRDefault="00224154" w:rsidP="00224154">
            <w:pPr>
              <w:spacing w:before="60" w:after="60"/>
              <w:rPr>
                <w:rFonts w:cs="Arial"/>
                <w:color w:val="000000"/>
              </w:rPr>
            </w:pPr>
            <w:r w:rsidRPr="00224154">
              <w:rPr>
                <w:rFonts w:cs="Arial"/>
                <w:color w:val="000000"/>
              </w:rPr>
              <w:t>5220 -Travel and Lodging= $5,175</w:t>
            </w:r>
          </w:p>
          <w:p w14:paraId="52B62B98" w14:textId="7777777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197008B" w14:textId="31B3590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FCC184" w14:textId="1500A2AF" w:rsidR="004600F7" w:rsidRPr="00224154" w:rsidRDefault="00053530" w:rsidP="00224154">
            <w:pPr>
              <w:pStyle w:val="TemplateText"/>
              <w:rPr>
                <w:sz w:val="24"/>
                <w:szCs w:val="24"/>
              </w:rPr>
            </w:pPr>
            <w:r>
              <w:rPr>
                <w:sz w:val="24"/>
                <w:szCs w:val="24"/>
              </w:rPr>
              <w:t>$168</w:t>
            </w:r>
            <w:r w:rsidR="004600F7">
              <w:rPr>
                <w:sz w:val="24"/>
                <w:szCs w:val="24"/>
              </w:rPr>
              <w:t>,000</w:t>
            </w:r>
          </w:p>
        </w:tc>
      </w:tr>
    </w:tbl>
    <w:p w14:paraId="2E55E670" w14:textId="03E3F205" w:rsidR="00224154" w:rsidRDefault="00224154" w:rsidP="00224154">
      <w:pPr>
        <w:pStyle w:val="Heading4"/>
      </w:pPr>
      <w:r>
        <w:lastRenderedPageBreak/>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4A09F0A4"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30762F4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0FF9EEA"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98049BB"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399952CA"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2D189A83"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619493" w14:textId="12200A8E" w:rsidR="00224154" w:rsidRPr="00224154" w:rsidRDefault="00224154" w:rsidP="00224154">
            <w:pPr>
              <w:widowControl w:val="0"/>
              <w:autoSpaceDE w:val="0"/>
              <w:autoSpaceDN w:val="0"/>
              <w:adjustRightInd w:val="0"/>
              <w:spacing w:after="240"/>
              <w:rPr>
                <w:rFonts w:cs="Arial"/>
              </w:rPr>
            </w:pPr>
            <w:r w:rsidRPr="00224154">
              <w:rPr>
                <w:rFonts w:cs="Arial"/>
                <w:bCs/>
              </w:rPr>
              <w:t xml:space="preserve">Staff survey results; feedback from new staff during performance review processes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C8DB2CF" w14:textId="5A48EDCF" w:rsidR="00224154" w:rsidRPr="00224154" w:rsidRDefault="00303E4A" w:rsidP="00224154">
            <w:pPr>
              <w:pStyle w:val="TemplateText"/>
              <w:rPr>
                <w:sz w:val="24"/>
                <w:szCs w:val="24"/>
              </w:rPr>
            </w:pPr>
            <w:r>
              <w:rPr>
                <w:sz w:val="24"/>
                <w:szCs w:val="24"/>
              </w:rPr>
              <w:t xml:space="preserve">Feedback was not universally gathered during the performance review, and new </w:t>
            </w:r>
            <w:proofErr w:type="gramStart"/>
            <w:r>
              <w:rPr>
                <w:sz w:val="24"/>
                <w:szCs w:val="24"/>
              </w:rPr>
              <w:t>staff were</w:t>
            </w:r>
            <w:proofErr w:type="gramEnd"/>
            <w:r>
              <w:rPr>
                <w:sz w:val="24"/>
                <w:szCs w:val="24"/>
              </w:rPr>
              <w:t xml:space="preserve"> asked to share their opinions through alternative mediums to surveys due to the complex nature of how each individual experienced the onboarding process.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A5A93E"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235A876B"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6309C9D1" w14:textId="77777777" w:rsidR="00224154" w:rsidRPr="00224154" w:rsidRDefault="00224154" w:rsidP="00224154">
            <w:pPr>
              <w:spacing w:before="60" w:after="60"/>
              <w:rPr>
                <w:rFonts w:eastAsia="Calibri" w:cs="Arial"/>
              </w:rPr>
            </w:pPr>
            <w:r w:rsidRPr="00224154">
              <w:rPr>
                <w:rFonts w:eastAsia="Calibri" w:cs="Arial"/>
              </w:rPr>
              <w:t>Benefits = $529,154</w:t>
            </w:r>
          </w:p>
          <w:p w14:paraId="09904EBD" w14:textId="77777777"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00296D26" w14:textId="77777777" w:rsidR="00224154" w:rsidRPr="00224154" w:rsidRDefault="00224154" w:rsidP="00224154">
            <w:pPr>
              <w:spacing w:before="60" w:after="60"/>
              <w:rPr>
                <w:rFonts w:cs="Arial"/>
                <w:color w:val="000000"/>
              </w:rPr>
            </w:pPr>
            <w:r w:rsidRPr="00224154">
              <w:rPr>
                <w:rFonts w:cs="Arial"/>
                <w:color w:val="000000"/>
              </w:rPr>
              <w:t>5110 -Conference Fees = 2700</w:t>
            </w:r>
          </w:p>
          <w:p w14:paraId="504CFF07" w14:textId="77777777" w:rsidR="00224154" w:rsidRPr="00224154" w:rsidRDefault="00224154" w:rsidP="00224154">
            <w:pPr>
              <w:spacing w:before="60" w:after="60"/>
              <w:rPr>
                <w:rFonts w:cs="Arial"/>
                <w:color w:val="000000"/>
              </w:rPr>
            </w:pPr>
            <w:r w:rsidRPr="00224154">
              <w:rPr>
                <w:rFonts w:cs="Arial"/>
                <w:color w:val="000000"/>
              </w:rPr>
              <w:t>5220 -Travel and Lodging= $5,175</w:t>
            </w:r>
          </w:p>
          <w:p w14:paraId="34E0A08A" w14:textId="7777777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331155CA" w14:textId="287B8CB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14EEC4" w14:textId="24A010E1" w:rsidR="00224154" w:rsidRPr="00224154" w:rsidRDefault="00053530" w:rsidP="00224154">
            <w:pPr>
              <w:pStyle w:val="TemplateText"/>
              <w:rPr>
                <w:sz w:val="24"/>
                <w:szCs w:val="24"/>
              </w:rPr>
            </w:pPr>
            <w:r>
              <w:rPr>
                <w:sz w:val="24"/>
                <w:szCs w:val="24"/>
              </w:rPr>
              <w:t>$68,500</w:t>
            </w:r>
          </w:p>
        </w:tc>
      </w:tr>
    </w:tbl>
    <w:p w14:paraId="23EC6E1B" w14:textId="77777777" w:rsidR="00224154" w:rsidRPr="00BE1197" w:rsidRDefault="00CF5803" w:rsidP="00224154">
      <w:pPr>
        <w:pStyle w:val="Heading3"/>
      </w:pPr>
      <w:hyperlink w:anchor="_Analysis" w:history="1">
        <w:r w:rsidR="00224154" w:rsidRPr="00BE1197">
          <w:rPr>
            <w:rStyle w:val="Hyperlink"/>
            <w:color w:val="auto"/>
            <w:sz w:val="36"/>
            <w:u w:val="none"/>
          </w:rPr>
          <w:t>Analysis</w:t>
        </w:r>
      </w:hyperlink>
    </w:p>
    <w:p w14:paraId="4048C578" w14:textId="77777777" w:rsidR="00224154" w:rsidRPr="00DD14B8" w:rsidRDefault="00224154" w:rsidP="00224154">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42CC6742" w14:textId="77777777" w:rsidR="00224154" w:rsidRPr="00DD14B8" w:rsidRDefault="00224154" w:rsidP="00224154">
      <w:pPr>
        <w:pStyle w:val="SectionBreak0"/>
        <w:rPr>
          <w:rFonts w:eastAsia="Calibri"/>
          <w:sz w:val="24"/>
          <w:szCs w:val="24"/>
        </w:rPr>
      </w:pPr>
      <w:r w:rsidRPr="00DD14B8">
        <w:rPr>
          <w:rFonts w:eastAsia="Calibri"/>
          <w:b/>
          <w:color w:val="FFFFFF"/>
          <w:sz w:val="24"/>
          <w:szCs w:val="24"/>
        </w:rPr>
        <w:t>Cell</w:t>
      </w:r>
    </w:p>
    <w:p w14:paraId="36A22093"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04C879D4" w14:textId="1E50D64F" w:rsidR="00224154" w:rsidRDefault="00773E64" w:rsidP="00224154">
      <w:pPr>
        <w:pStyle w:val="EditableB"/>
        <w:jc w:val="left"/>
      </w:pPr>
      <w:r>
        <w:t xml:space="preserve">Steps were taken this year to </w:t>
      </w:r>
      <w:r w:rsidR="004A6520">
        <w:t xml:space="preserve">help bring our new staff up to speed and support them through their first year at ACLC. The New Staff Orientation Day was retooled and new </w:t>
      </w:r>
      <w:proofErr w:type="gramStart"/>
      <w:r w:rsidR="004A6520">
        <w:t>staff were</w:t>
      </w:r>
      <w:proofErr w:type="gramEnd"/>
      <w:r w:rsidR="004A6520">
        <w:t xml:space="preserve"> provided high levels of instructional support via an outside contractor and site administration. A few of the new staff also took advantage of an offer from administration for a “personal care” day. Feedback was gathered from them in the second semester as to the effectiveness of these new efforts and the system in general. </w:t>
      </w:r>
    </w:p>
    <w:p w14:paraId="2C726FDE" w14:textId="77777777" w:rsidR="008843BF" w:rsidRDefault="008843BF" w:rsidP="00224154">
      <w:pPr>
        <w:pStyle w:val="EditableB"/>
        <w:jc w:val="left"/>
      </w:pPr>
    </w:p>
    <w:p w14:paraId="5E923D1A" w14:textId="312E8D1C" w:rsidR="008843BF" w:rsidRPr="004C11B4" w:rsidRDefault="008843BF" w:rsidP="00224154">
      <w:pPr>
        <w:pStyle w:val="EditableB"/>
        <w:jc w:val="left"/>
      </w:pPr>
      <w:r>
        <w:t xml:space="preserve">The Personnel Committee is now reviewing this </w:t>
      </w:r>
      <w:r w:rsidR="007D711F">
        <w:t>feedback and designing suggestions for next year.</w:t>
      </w:r>
    </w:p>
    <w:p w14:paraId="19F66600"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1CB3D961" w14:textId="53AA1D69" w:rsidR="00224154" w:rsidRDefault="00773E64" w:rsidP="00224154">
      <w:pPr>
        <w:pStyle w:val="EditableB"/>
        <w:jc w:val="left"/>
      </w:pPr>
      <w:r>
        <w:t>All schools have their own unique culture and way of doing things, and ACLC is an extra unique place to work. The egalitarian culture and emphasis on learner efficacy lead to m</w:t>
      </w:r>
      <w:r w:rsidR="008843BF">
        <w:t>any situations that require</w:t>
      </w:r>
      <w:r>
        <w:t xml:space="preserve"> guidance for our new facilitators.</w:t>
      </w:r>
      <w:r w:rsidR="008E2BAD">
        <w:t xml:space="preserve"> </w:t>
      </w:r>
      <w:r w:rsidR="007D711F">
        <w:t>While we have made strong progress towards this goal, there is still clearly work to be done. We have received both positive feedback and suggestions for continued improvement around our orientation day, coaching model, and the feedback process itself. This feedback has been incorporated into the continued re-evaluation for next year.</w:t>
      </w:r>
    </w:p>
    <w:p w14:paraId="75C1EBFF" w14:textId="48961E3A" w:rsidR="00AD6DA1" w:rsidRPr="004C11B4" w:rsidRDefault="00AD6DA1" w:rsidP="00224154">
      <w:pPr>
        <w:pStyle w:val="EditableB"/>
        <w:jc w:val="left"/>
      </w:pPr>
      <w:r>
        <w:t xml:space="preserve">Still, celebration is in order. </w:t>
      </w:r>
      <w:r w:rsidR="006D2C8F">
        <w:t xml:space="preserve">To begin the 2017-18 school year, 40% of all staff </w:t>
      </w:r>
      <w:proofErr w:type="gramStart"/>
      <w:r w:rsidR="006D2C8F">
        <w:t>were</w:t>
      </w:r>
      <w:proofErr w:type="gramEnd"/>
      <w:r w:rsidR="006D2C8F">
        <w:t xml:space="preserve"> new employees and 47% of full time facilitators were new. For the 2018-19 school year, those numbers will less than half. </w:t>
      </w:r>
    </w:p>
    <w:p w14:paraId="3AA72DBD"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30E6CB7C" w14:textId="1022A925" w:rsidR="008C4596" w:rsidRDefault="008C4596" w:rsidP="008C4596">
      <w:pPr>
        <w:pStyle w:val="EditableB"/>
        <w:jc w:val="left"/>
      </w:pPr>
      <w:r>
        <w:t>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between what was planned, and what actually occurred. The Estimate</w:t>
      </w:r>
      <w:r w:rsidR="002B0789">
        <w:t>d</w:t>
      </w:r>
      <w:r>
        <w:t xml:space="preserve"> Actual Expenditures give an appropriate estimate to how ACLC has spent its funding to further the learners’ education.</w:t>
      </w:r>
    </w:p>
    <w:p w14:paraId="21192A4B" w14:textId="77777777" w:rsidR="008C4596" w:rsidRPr="004C11B4" w:rsidRDefault="008C4596" w:rsidP="008C4596">
      <w:pPr>
        <w:pStyle w:val="EditableB"/>
        <w:jc w:val="left"/>
      </w:pPr>
      <w:r>
        <w:t>These errors have been corrected for the 2018-19 LCAP.</w:t>
      </w:r>
    </w:p>
    <w:p w14:paraId="207D43AB"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0099B803" w14:textId="66841FB9" w:rsidR="00224154" w:rsidRPr="00DD14B8" w:rsidRDefault="007D711F" w:rsidP="00224154">
      <w:pPr>
        <w:pStyle w:val="EditableB"/>
        <w:jc w:val="left"/>
      </w:pPr>
      <w:r>
        <w:t xml:space="preserve">Staff retention remains a high priority for ACLC </w:t>
      </w:r>
      <w:proofErr w:type="gramStart"/>
      <w:r>
        <w:t>for the 2018-19 school year,</w:t>
      </w:r>
      <w:proofErr w:type="gramEnd"/>
      <w:r>
        <w:t xml:space="preserve"> and the overall Measureable Outcomes will remain unchanged in this LCAP</w:t>
      </w:r>
      <w:r w:rsidR="00AD6DA1">
        <w:t>, although this goal has been folded into Goal 2 for 2018-19.</w:t>
      </w:r>
      <w:r>
        <w:t xml:space="preserve"> The individual action items will be revised to reflect the progress made toward this goal and </w:t>
      </w:r>
      <w:r w:rsidR="00DD7FDB">
        <w:t>the results of our survey. Specifically, more attention and further resources need to be allotted toward ongoing mentorship for our new facilitators and staff camaraderie can still be improved.</w:t>
      </w:r>
      <w:r w:rsidR="00AD6DA1">
        <w:t xml:space="preserve"> Through fostering higher retention rates of highly impactful staff, ACLC looks to create a stable culture of college-going success.</w:t>
      </w:r>
    </w:p>
    <w:p w14:paraId="62B770B1" w14:textId="4BB37C3E" w:rsidR="005F731D" w:rsidRPr="005F731D" w:rsidRDefault="005F731D">
      <w:pPr>
        <w:rPr>
          <w:color w:val="000000"/>
          <w:u w:val="single"/>
        </w:rPr>
      </w:pPr>
    </w:p>
    <w:p w14:paraId="609A6C81" w14:textId="77777777" w:rsidR="005F731D" w:rsidRDefault="005F731D">
      <w:pPr>
        <w:rPr>
          <w:rFonts w:eastAsiaTheme="majorEastAsia" w:cstheme="majorBidi"/>
          <w:b/>
          <w:sz w:val="40"/>
          <w:szCs w:val="26"/>
        </w:rPr>
      </w:pPr>
    </w:p>
    <w:p w14:paraId="473C8757" w14:textId="77777777" w:rsidR="00224154" w:rsidRDefault="00224154">
      <w:r>
        <w:br w:type="page"/>
      </w:r>
    </w:p>
    <w:p w14:paraId="263BE0DA" w14:textId="77777777" w:rsidR="00224154" w:rsidRPr="00BE1197" w:rsidRDefault="00CF5803" w:rsidP="00224154">
      <w:pPr>
        <w:pStyle w:val="Heading2"/>
      </w:pPr>
      <w:hyperlink w:anchor="_Annual_Update" w:tooltip="Link to Annual Update Instructions" w:history="1">
        <w:r w:rsidR="00224154" w:rsidRPr="00BE1197">
          <w:rPr>
            <w:rStyle w:val="Hyperlink"/>
            <w:color w:val="auto"/>
            <w:sz w:val="40"/>
            <w:u w:val="none"/>
          </w:rPr>
          <w:t>Annual Update</w:t>
        </w:r>
      </w:hyperlink>
    </w:p>
    <w:p w14:paraId="622DCB08" w14:textId="2094F9BA" w:rsidR="00224154" w:rsidRPr="003718FF" w:rsidRDefault="00224154" w:rsidP="00224154">
      <w:pPr>
        <w:pStyle w:val="SectionBreak0"/>
        <w:rPr>
          <w:b/>
          <w:sz w:val="24"/>
        </w:rPr>
      </w:pPr>
      <w:r w:rsidRPr="003718FF">
        <w:rPr>
          <w:b/>
          <w:sz w:val="24"/>
        </w:rPr>
        <w:t xml:space="preserve">LCAP Year Reviewed: </w:t>
      </w:r>
      <w:r w:rsidR="007D711F">
        <w:rPr>
          <w:b/>
          <w:sz w:val="28"/>
        </w:rPr>
        <w:t>2017-2018</w:t>
      </w:r>
    </w:p>
    <w:p w14:paraId="11D2E8D2" w14:textId="77777777" w:rsidR="00224154" w:rsidRPr="004C11B4" w:rsidRDefault="00224154" w:rsidP="00224154">
      <w:pPr>
        <w:pStyle w:val="TemplateText"/>
        <w:spacing w:before="120" w:after="120"/>
        <w:rPr>
          <w:sz w:val="24"/>
        </w:rPr>
      </w:pPr>
      <w:r w:rsidRPr="004C11B4">
        <w:rPr>
          <w:sz w:val="24"/>
        </w:rPr>
        <w:t>Complete a copy of the following table for each of the LEA’s goals from the prior year LCAP. Duplicate the table as needed.</w:t>
      </w:r>
    </w:p>
    <w:p w14:paraId="633A7DE1" w14:textId="7C88336B" w:rsidR="00224154" w:rsidRPr="001228C2" w:rsidRDefault="00224154" w:rsidP="00224154">
      <w:pPr>
        <w:pStyle w:val="Heading3"/>
        <w:spacing w:after="60"/>
      </w:pPr>
      <w:r>
        <w:t>Goal 4</w:t>
      </w:r>
    </w:p>
    <w:p w14:paraId="55FC066A" w14:textId="5A8D6A9F" w:rsidR="00224154" w:rsidRPr="00963E44" w:rsidRDefault="00224154" w:rsidP="00224154">
      <w:pPr>
        <w:pStyle w:val="EditableB"/>
        <w:pBdr>
          <w:left w:val="single" w:sz="4" w:space="5" w:color="D39EE6"/>
        </w:pBdr>
        <w:jc w:val="left"/>
      </w:pPr>
      <w:r w:rsidRPr="00224154">
        <w:t>Establish a specific and measurable plan to support and provide intervention for all students performing below proficiency level and staff development that supports instructional practices to better serve students with different learning styles and needs.</w:t>
      </w:r>
    </w:p>
    <w:p w14:paraId="408EFD01" w14:textId="77777777" w:rsidR="00224154" w:rsidRPr="004C11B4" w:rsidRDefault="00CF5803" w:rsidP="00224154">
      <w:pPr>
        <w:pStyle w:val="TemplateText"/>
        <w:rPr>
          <w:rFonts w:eastAsia="Calibri"/>
          <w:sz w:val="24"/>
          <w:szCs w:val="24"/>
        </w:rPr>
      </w:pPr>
      <w:hyperlink w:anchor="_State_Priorities_1" w:tooltip="Link to State Priorities" w:history="1">
        <w:r w:rsidR="00224154" w:rsidRPr="004C11B4">
          <w:rPr>
            <w:sz w:val="24"/>
            <w:szCs w:val="24"/>
          </w:rPr>
          <w:t>State and/or Local Priorities</w:t>
        </w:r>
      </w:hyperlink>
      <w:r w:rsidR="00224154" w:rsidRPr="004C11B4">
        <w:rPr>
          <w:rFonts w:eastAsia="Calibri"/>
          <w:sz w:val="24"/>
          <w:szCs w:val="24"/>
        </w:rPr>
        <w:t xml:space="preserve"> addressed by this goal:</w:t>
      </w:r>
    </w:p>
    <w:p w14:paraId="488CE9CD" w14:textId="00F0907B" w:rsidR="00224154" w:rsidRDefault="00224154" w:rsidP="00224154">
      <w:pPr>
        <w:pStyle w:val="EditableB"/>
        <w:spacing w:before="120"/>
        <w:jc w:val="left"/>
      </w:pPr>
      <w:r w:rsidRPr="009357E2">
        <w:rPr>
          <w:rFonts w:eastAsia="Calibri"/>
        </w:rPr>
        <w:t xml:space="preserve">State Priorities: </w:t>
      </w:r>
      <w:r w:rsidR="003F01E1">
        <w:rPr>
          <w:rFonts w:eastAsia="Calibri"/>
        </w:rPr>
        <w:t>1-8</w:t>
      </w:r>
    </w:p>
    <w:p w14:paraId="60F24087" w14:textId="5AC20A86" w:rsidR="00224154" w:rsidRDefault="00224154" w:rsidP="00224154">
      <w:pPr>
        <w:pStyle w:val="EditableB"/>
        <w:spacing w:before="120"/>
        <w:jc w:val="left"/>
      </w:pPr>
      <w:r w:rsidRPr="00A8199A">
        <w:rPr>
          <w:rFonts w:eastAsia="Calibri"/>
        </w:rPr>
        <w:t>Local Priorities:</w:t>
      </w:r>
      <w:r w:rsidRPr="00FB2AC7">
        <w:t xml:space="preserve"> </w:t>
      </w:r>
      <w:r w:rsidR="003F01E1">
        <w:rPr>
          <w:rFonts w:eastAsia="Calibri"/>
        </w:rPr>
        <w:t>10</w:t>
      </w:r>
    </w:p>
    <w:p w14:paraId="48A259D4" w14:textId="77777777" w:rsidR="00224154" w:rsidRPr="00BE1197" w:rsidRDefault="00CF5803" w:rsidP="00224154">
      <w:pPr>
        <w:pStyle w:val="Heading4"/>
      </w:pPr>
      <w:hyperlink w:anchor="Instructions_AU_AnnMeasOutcomes" w:tooltip="Instructions" w:history="1">
        <w:r w:rsidR="00224154"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224154" w:rsidRPr="00951464" w14:paraId="7B9C2165" w14:textId="77777777" w:rsidTr="000C1321">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bottom w:val="none" w:sz="0" w:space="0" w:color="auto"/>
            </w:tcBorders>
            <w:shd w:val="clear" w:color="auto" w:fill="auto"/>
          </w:tcPr>
          <w:p w14:paraId="175CEB3E" w14:textId="77777777" w:rsidR="00224154" w:rsidRPr="00D927D6" w:rsidRDefault="00224154" w:rsidP="00224154">
            <w:pPr>
              <w:pStyle w:val="SectionBreak0"/>
              <w:jc w:val="center"/>
              <w:rPr>
                <w:rFonts w:eastAsia="Calibri"/>
                <w:b w:val="0"/>
                <w:sz w:val="24"/>
                <w:szCs w:val="22"/>
              </w:rPr>
            </w:pPr>
            <w:r w:rsidRPr="00D927D6">
              <w:rPr>
                <w:rFonts w:eastAsia="Calibri"/>
                <w:b w:val="0"/>
                <w:sz w:val="24"/>
                <w:szCs w:val="22"/>
              </w:rPr>
              <w:t>Expected</w:t>
            </w:r>
          </w:p>
        </w:tc>
        <w:tc>
          <w:tcPr>
            <w:tcW w:w="7363" w:type="dxa"/>
            <w:tcBorders>
              <w:bottom w:val="none" w:sz="0" w:space="0" w:color="auto"/>
            </w:tcBorders>
            <w:shd w:val="clear" w:color="auto" w:fill="auto"/>
          </w:tcPr>
          <w:p w14:paraId="62B9591A" w14:textId="77777777" w:rsidR="00224154" w:rsidRPr="00D927D6" w:rsidRDefault="00224154" w:rsidP="00224154">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0C1321" w:rsidRPr="00951464" w14:paraId="156B5C62"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46D543B"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Establish a multi-tiered support system Leadership Team and Fully Implement </w:t>
            </w:r>
          </w:p>
          <w:p w14:paraId="2FBA0F90" w14:textId="245AADC3"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FF3C222" w14:textId="2C1B3938" w:rsidR="000C1321" w:rsidRPr="00D927D6" w:rsidRDefault="000C1321" w:rsidP="00224154">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 multi-tiered support system (MTSS) leadership team, consisting of the Curriculum and Instruction Lead, the Director of Special Education, and the Counselor, was created. This team was responsible for training staff on MTSS and overseeing its implementation.</w:t>
            </w:r>
          </w:p>
        </w:tc>
      </w:tr>
      <w:tr w:rsidR="000C1321" w:rsidRPr="00951464" w14:paraId="6E4985C5"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451A26"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Examine discipline process and implement Restorative Practices as part of a multi-tiered support system </w:t>
            </w:r>
          </w:p>
          <w:p w14:paraId="52C3E0C2" w14:textId="377310D5"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92656B" w14:textId="42E90DF7" w:rsidR="000C1321" w:rsidRPr="00D927D6" w:rsidRDefault="000C1321" w:rsidP="00FC1611">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With a new Lead Facilitator, the examination of the existing process was delayed into the second semester, but it did occur. Restorative practices have been integrated into the system in an ad hoc way. A full overhaul of ACLC’s discipline practices remains to be completed.</w:t>
            </w:r>
            <w:r w:rsidR="00CF19EB">
              <w:rPr>
                <w:sz w:val="24"/>
                <w:szCs w:val="22"/>
              </w:rPr>
              <w:t xml:space="preserve"> We have identified that our suspension rates remain higher than desired for all subgroups.</w:t>
            </w:r>
          </w:p>
        </w:tc>
      </w:tr>
      <w:tr w:rsidR="000C1321" w:rsidRPr="00951464" w14:paraId="5A930870"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08FEEB"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Engage families of subgroups, encouraging involvement and increasing communication with these families </w:t>
            </w:r>
          </w:p>
          <w:p w14:paraId="159DD6D9" w14:textId="7C8AC483"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347F51B" w14:textId="4D7EE730" w:rsidR="000C1321" w:rsidRPr="00D927D6" w:rsidRDefault="000C1321" w:rsidP="00FC1611">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lastRenderedPageBreak/>
              <w:t xml:space="preserve">Faculty and administration has been active in family outreach this year for academic and discipline issues. For daily and minor issues and successes faculty have reached out to families through phone </w:t>
            </w:r>
            <w:r>
              <w:rPr>
                <w:sz w:val="24"/>
                <w:szCs w:val="22"/>
              </w:rPr>
              <w:lastRenderedPageBreak/>
              <w:t xml:space="preserve">and Jupiter messages. When </w:t>
            </w:r>
            <w:proofErr w:type="gramStart"/>
            <w:r>
              <w:rPr>
                <w:sz w:val="24"/>
                <w:szCs w:val="22"/>
              </w:rPr>
              <w:t>low level</w:t>
            </w:r>
            <w:proofErr w:type="gramEnd"/>
            <w:r>
              <w:rPr>
                <w:sz w:val="24"/>
                <w:szCs w:val="22"/>
              </w:rPr>
              <w:t xml:space="preserve"> interventions have not led to complete success, the MTSS leadership team and administration have organized formal and informal Learner Support Team meetings to bring parents into the system. These actions have been used across all subgroups.</w:t>
            </w:r>
          </w:p>
        </w:tc>
      </w:tr>
    </w:tbl>
    <w:p w14:paraId="55B7A5A6" w14:textId="77777777" w:rsidR="00224154" w:rsidRPr="00BE1197" w:rsidRDefault="00CF5803" w:rsidP="00224154">
      <w:pPr>
        <w:pStyle w:val="Heading4"/>
        <w:rPr>
          <w:rStyle w:val="Hyperlink"/>
          <w:color w:val="auto"/>
          <w:sz w:val="28"/>
          <w:u w:val="none"/>
        </w:rPr>
      </w:pPr>
      <w:hyperlink w:anchor="_Actions/Services_1" w:history="1">
        <w:r w:rsidR="00224154" w:rsidRPr="00BE1197">
          <w:rPr>
            <w:rStyle w:val="Hyperlink"/>
            <w:color w:val="auto"/>
            <w:sz w:val="28"/>
            <w:u w:val="none"/>
          </w:rPr>
          <w:t>Actions / Services</w:t>
        </w:r>
      </w:hyperlink>
    </w:p>
    <w:p w14:paraId="015ABFE7" w14:textId="77777777" w:rsidR="00224154" w:rsidRPr="004C11B4" w:rsidRDefault="00224154" w:rsidP="00224154">
      <w:pPr>
        <w:pStyle w:val="TemplateText"/>
        <w:spacing w:before="120"/>
        <w:rPr>
          <w:sz w:val="22"/>
        </w:rPr>
      </w:pPr>
      <w:r w:rsidRPr="004C11B4">
        <w:rPr>
          <w:sz w:val="22"/>
        </w:rPr>
        <w:t>Duplicate the Actions/Services from the prior year LCAP and complete a copy of the following table for each. Duplicate the table as needed.</w:t>
      </w:r>
    </w:p>
    <w:p w14:paraId="1180B84B" w14:textId="77777777" w:rsidR="00224154" w:rsidRDefault="00224154" w:rsidP="00224154">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46AAD0CE"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122AD1A5"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0FB94EFE"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318304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6200758F"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3AF62727"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2195138" w14:textId="7D6FAEB6" w:rsidR="00224154" w:rsidRPr="003F01E1" w:rsidRDefault="003F01E1" w:rsidP="003F01E1">
            <w:pPr>
              <w:widowControl w:val="0"/>
              <w:autoSpaceDE w:val="0"/>
              <w:autoSpaceDN w:val="0"/>
              <w:adjustRightInd w:val="0"/>
              <w:spacing w:after="240"/>
              <w:rPr>
                <w:rFonts w:cs="Arial"/>
              </w:rPr>
            </w:pPr>
            <w:r w:rsidRPr="003F01E1">
              <w:rPr>
                <w:rFonts w:cs="Arial"/>
                <w:bCs/>
              </w:rPr>
              <w:t xml:space="preserve">Multi-tiered support system Team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4D97C7" w14:textId="18EC26AF" w:rsidR="00224154" w:rsidRPr="003F01E1" w:rsidRDefault="00D370FB" w:rsidP="00D370FB">
            <w:pPr>
              <w:pStyle w:val="TemplateText"/>
              <w:rPr>
                <w:sz w:val="24"/>
                <w:szCs w:val="24"/>
              </w:rPr>
            </w:pPr>
            <w:r>
              <w:rPr>
                <w:sz w:val="24"/>
                <w:szCs w:val="22"/>
              </w:rPr>
              <w:t xml:space="preserve">A multi-tiered support system (MTSS) leadership team, consisting of the Curriculum and Instruction Lead, the Director of Special Education, and the Counselor, was created. </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61E163"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4F105F51"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3AA1E720" w14:textId="3E6ADF2A" w:rsidR="003F01E1" w:rsidRPr="003F01E1" w:rsidRDefault="003F01E1" w:rsidP="003F01E1">
            <w:pPr>
              <w:spacing w:before="60" w:after="60"/>
              <w:rPr>
                <w:rFonts w:eastAsia="Calibri" w:cs="Arial"/>
              </w:rPr>
            </w:pPr>
            <w:r w:rsidRPr="003F01E1">
              <w:rPr>
                <w:rFonts w:eastAsia="Calibri" w:cs="Arial"/>
              </w:rPr>
              <w:t>Benefits = $529,154</w:t>
            </w:r>
          </w:p>
          <w:p w14:paraId="7994EC8E" w14:textId="25002733" w:rsidR="003F01E1" w:rsidRPr="003F01E1" w:rsidRDefault="003F01E1" w:rsidP="003F01E1">
            <w:pPr>
              <w:spacing w:before="60" w:after="60"/>
              <w:rPr>
                <w:rFonts w:eastAsia="Calibri" w:cs="Arial"/>
              </w:rPr>
            </w:pPr>
            <w:r w:rsidRPr="003F01E1">
              <w:rPr>
                <w:rFonts w:eastAsia="Calibri" w:cs="Arial"/>
              </w:rPr>
              <w:t>Text materials – $20,900</w:t>
            </w:r>
          </w:p>
          <w:p w14:paraId="05DCD5F7" w14:textId="11EC9A4F"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7BC47D3D" w14:textId="04092207" w:rsidR="00224154"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C058618" w14:textId="06AC1DE5" w:rsidR="00224154" w:rsidRPr="003F01E1" w:rsidRDefault="00053530" w:rsidP="00053530">
            <w:pPr>
              <w:pStyle w:val="TemplateText"/>
              <w:rPr>
                <w:sz w:val="24"/>
                <w:szCs w:val="24"/>
              </w:rPr>
            </w:pPr>
            <w:r>
              <w:rPr>
                <w:sz w:val="24"/>
                <w:szCs w:val="24"/>
              </w:rPr>
              <w:t>$176,000</w:t>
            </w:r>
          </w:p>
        </w:tc>
      </w:tr>
    </w:tbl>
    <w:p w14:paraId="0CC7F91F" w14:textId="31FA7343" w:rsidR="003F01E1" w:rsidRDefault="003F01E1" w:rsidP="003F01E1">
      <w:pPr>
        <w:pStyle w:val="Heading4"/>
      </w:pPr>
      <w:r>
        <w:t xml:space="preserve">Action </w:t>
      </w:r>
      <w:r>
        <w:rPr>
          <w:sz w:val="32"/>
        </w:rPr>
        <w:t>2</w:t>
      </w:r>
    </w:p>
    <w:tbl>
      <w:tblPr>
        <w:tblStyle w:val="PlainTable4"/>
        <w:tblpPr w:leftFromText="180" w:rightFromText="180" w:vertAnchor="text" w:tblpY="1"/>
        <w:tblOverlap w:val="never"/>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00942E26" w14:textId="77777777" w:rsidTr="00053530">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EACE14B" w14:textId="77777777" w:rsidR="003F01E1" w:rsidRPr="004C11B4" w:rsidRDefault="003F01E1" w:rsidP="00053530">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94BDB93" w14:textId="77777777" w:rsidR="003F01E1" w:rsidRPr="004C11B4" w:rsidRDefault="003F01E1" w:rsidP="00053530">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E3394CE" w14:textId="77777777" w:rsidR="003F01E1" w:rsidRPr="004C11B4" w:rsidRDefault="003F01E1" w:rsidP="00053530">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BE08D29" w14:textId="77777777" w:rsidR="003F01E1" w:rsidRPr="004C11B4" w:rsidRDefault="003F01E1" w:rsidP="00053530">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123D734D" w14:textId="77777777" w:rsidTr="00053530">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FBB0986" w14:textId="5F38B29B" w:rsidR="003F01E1" w:rsidRPr="003F01E1" w:rsidRDefault="003F01E1" w:rsidP="00053530">
            <w:pPr>
              <w:widowControl w:val="0"/>
              <w:autoSpaceDE w:val="0"/>
              <w:autoSpaceDN w:val="0"/>
              <w:adjustRightInd w:val="0"/>
              <w:spacing w:after="240"/>
              <w:rPr>
                <w:rFonts w:cs="Arial"/>
                <w:bCs/>
              </w:rPr>
            </w:pPr>
            <w:proofErr w:type="spellStart"/>
            <w:r w:rsidRPr="003F01E1">
              <w:rPr>
                <w:rFonts w:cs="Arial"/>
                <w:bCs/>
              </w:rPr>
              <w:t>Padlet</w:t>
            </w:r>
            <w:proofErr w:type="spellEnd"/>
            <w:r w:rsidRPr="003F01E1">
              <w:rPr>
                <w:rFonts w:cs="Arial"/>
                <w:bCs/>
              </w:rPr>
              <w:t xml:space="preserve"> SELPA Google Docs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9297A" w14:textId="447E0859" w:rsidR="003F01E1" w:rsidRPr="003F01E1" w:rsidRDefault="00D370FB" w:rsidP="00053530">
            <w:pPr>
              <w:pStyle w:val="TemplateText"/>
              <w:rPr>
                <w:sz w:val="24"/>
                <w:szCs w:val="24"/>
              </w:rPr>
            </w:pPr>
            <w:r>
              <w:rPr>
                <w:sz w:val="24"/>
                <w:szCs w:val="24"/>
              </w:rPr>
              <w:t xml:space="preserve">ACLC elected not to utilize </w:t>
            </w:r>
            <w:proofErr w:type="spellStart"/>
            <w:r>
              <w:rPr>
                <w:sz w:val="24"/>
                <w:szCs w:val="24"/>
              </w:rPr>
              <w:t>Padlet</w:t>
            </w:r>
            <w:proofErr w:type="spellEnd"/>
            <w:r>
              <w:rPr>
                <w:sz w:val="24"/>
                <w:szCs w:val="24"/>
              </w:rPr>
              <w:t xml:space="preserve">, but did provide three trainings with </w:t>
            </w:r>
            <w:r>
              <w:rPr>
                <w:sz w:val="24"/>
                <w:szCs w:val="24"/>
              </w:rPr>
              <w:lastRenderedPageBreak/>
              <w:t>resources to staff on Universal Design Learning and MTSS implementation.</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7C70AB4" w14:textId="77777777" w:rsidR="003F01E1" w:rsidRPr="003F01E1" w:rsidRDefault="003F01E1" w:rsidP="00053530">
            <w:pPr>
              <w:spacing w:before="60" w:after="60"/>
              <w:rPr>
                <w:rFonts w:eastAsia="Calibri" w:cs="Arial"/>
              </w:rPr>
            </w:pPr>
            <w:r w:rsidRPr="003F01E1">
              <w:rPr>
                <w:rFonts w:eastAsia="Calibri" w:cs="Arial"/>
              </w:rPr>
              <w:lastRenderedPageBreak/>
              <w:t>Certified Salaries = $ 1,670,874</w:t>
            </w:r>
          </w:p>
          <w:p w14:paraId="49F24B45" w14:textId="77777777" w:rsidR="003F01E1" w:rsidRPr="003F01E1" w:rsidRDefault="003F01E1" w:rsidP="00053530">
            <w:pPr>
              <w:spacing w:before="60" w:after="60"/>
              <w:rPr>
                <w:rFonts w:eastAsia="Calibri" w:cs="Arial"/>
              </w:rPr>
            </w:pPr>
            <w:r w:rsidRPr="003F01E1">
              <w:rPr>
                <w:rFonts w:eastAsia="Calibri" w:cs="Arial"/>
              </w:rPr>
              <w:lastRenderedPageBreak/>
              <w:t>Classified Salaries = $191,388</w:t>
            </w:r>
          </w:p>
          <w:p w14:paraId="6F3E7286" w14:textId="77777777" w:rsidR="003F01E1" w:rsidRPr="003F01E1" w:rsidRDefault="003F01E1" w:rsidP="00053530">
            <w:pPr>
              <w:spacing w:before="60" w:after="60"/>
              <w:rPr>
                <w:rFonts w:eastAsia="Calibri" w:cs="Arial"/>
              </w:rPr>
            </w:pPr>
            <w:r w:rsidRPr="003F01E1">
              <w:rPr>
                <w:rFonts w:eastAsia="Calibri" w:cs="Arial"/>
              </w:rPr>
              <w:t>Benefits = $529,154</w:t>
            </w:r>
          </w:p>
          <w:p w14:paraId="49BC846D" w14:textId="77777777" w:rsidR="003F01E1" w:rsidRPr="003F01E1" w:rsidRDefault="003F01E1" w:rsidP="00053530">
            <w:pPr>
              <w:spacing w:before="60" w:after="60"/>
              <w:rPr>
                <w:rFonts w:eastAsia="Calibri" w:cs="Arial"/>
              </w:rPr>
            </w:pPr>
            <w:r w:rsidRPr="003F01E1">
              <w:rPr>
                <w:rFonts w:eastAsia="Calibri" w:cs="Arial"/>
              </w:rPr>
              <w:t>Text materials – $20,900</w:t>
            </w:r>
          </w:p>
          <w:p w14:paraId="60312C47" w14:textId="77777777" w:rsidR="003F01E1" w:rsidRPr="003F01E1" w:rsidRDefault="003F01E1" w:rsidP="00053530">
            <w:pPr>
              <w:spacing w:before="60" w:after="60"/>
              <w:rPr>
                <w:rFonts w:cs="Arial"/>
                <w:color w:val="000000"/>
              </w:rPr>
            </w:pPr>
            <w:r w:rsidRPr="003F01E1">
              <w:rPr>
                <w:rFonts w:cs="Arial"/>
                <w:color w:val="000000"/>
              </w:rPr>
              <w:t>Books &amp; Other Reference Materials -$3750</w:t>
            </w:r>
          </w:p>
          <w:p w14:paraId="3E6923C8" w14:textId="597C8219" w:rsidR="003F01E1" w:rsidRPr="003F01E1" w:rsidRDefault="003F01E1" w:rsidP="00053530">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8E9029" w14:textId="15141EF8" w:rsidR="00053530" w:rsidRPr="003F01E1" w:rsidRDefault="00053530" w:rsidP="00053530">
            <w:pPr>
              <w:pStyle w:val="TemplateText"/>
              <w:rPr>
                <w:sz w:val="24"/>
                <w:szCs w:val="24"/>
              </w:rPr>
            </w:pPr>
            <w:r>
              <w:rPr>
                <w:sz w:val="24"/>
                <w:szCs w:val="24"/>
              </w:rPr>
              <w:lastRenderedPageBreak/>
              <w:t>$52,000</w:t>
            </w:r>
          </w:p>
        </w:tc>
      </w:tr>
    </w:tbl>
    <w:p w14:paraId="39DF3D1A" w14:textId="42BE2EBF" w:rsidR="003F01E1" w:rsidRPr="00CA007E" w:rsidRDefault="00053530" w:rsidP="00CA007E">
      <w:pPr>
        <w:rPr>
          <w:b/>
          <w:color w:val="000000"/>
          <w:u w:val="single"/>
        </w:rPr>
      </w:pPr>
      <w:r>
        <w:rPr>
          <w:rStyle w:val="Hyperlink"/>
          <w:bCs/>
          <w:iCs/>
        </w:rPr>
        <w:lastRenderedPageBreak/>
        <w:br w:type="textWrapping" w:clear="all"/>
      </w:r>
      <w:r w:rsidR="003F01E1">
        <w:rPr>
          <w:rStyle w:val="Hyperlink"/>
          <w:bCs/>
          <w:iCs/>
        </w:rPr>
        <w:br w:type="page"/>
      </w:r>
      <w:r w:rsidR="003F01E1" w:rsidRPr="00CA007E">
        <w:rPr>
          <w:b/>
        </w:rPr>
        <w:lastRenderedPageBreak/>
        <w:t xml:space="preserve">Action </w:t>
      </w:r>
      <w:r w:rsidR="003F01E1" w:rsidRPr="00CA007E">
        <w:rPr>
          <w:b/>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626E693A"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437DFB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2E8F58F0"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4C53ABA7"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0ED15E9"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2A580A20"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C7D141" w14:textId="2943EE3B" w:rsidR="003F01E1" w:rsidRPr="003F01E1" w:rsidRDefault="003F01E1" w:rsidP="003F01E1">
            <w:pPr>
              <w:widowControl w:val="0"/>
              <w:autoSpaceDE w:val="0"/>
              <w:autoSpaceDN w:val="0"/>
              <w:adjustRightInd w:val="0"/>
              <w:spacing w:after="240"/>
              <w:rPr>
                <w:rFonts w:cs="Arial"/>
              </w:rPr>
            </w:pPr>
            <w:r w:rsidRPr="003F01E1">
              <w:rPr>
                <w:rFonts w:cs="Arial"/>
                <w:bCs/>
              </w:rPr>
              <w:t>PD on Restorative Practices; Culturally-Sensitive Approaches to Discipline</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CB375C4" w14:textId="3E650924" w:rsidR="003F01E1" w:rsidRPr="003F01E1" w:rsidRDefault="00D370FB" w:rsidP="00D370FB">
            <w:pPr>
              <w:pStyle w:val="TemplateText"/>
              <w:rPr>
                <w:sz w:val="24"/>
                <w:szCs w:val="24"/>
              </w:rPr>
            </w:pPr>
            <w:r>
              <w:rPr>
                <w:sz w:val="24"/>
                <w:szCs w:val="24"/>
              </w:rPr>
              <w:t>The new Lead Facilitator chose to delay the implementation of this action item to the 2018-19 school year in order to assess how best to effectively implement a potentially delicate topic.</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D792AE"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6622DAA6"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622B1068" w14:textId="77777777" w:rsidR="003F01E1" w:rsidRPr="003F01E1" w:rsidRDefault="003F01E1" w:rsidP="003F01E1">
            <w:pPr>
              <w:spacing w:before="60" w:after="60"/>
              <w:rPr>
                <w:rFonts w:eastAsia="Calibri" w:cs="Arial"/>
              </w:rPr>
            </w:pPr>
            <w:r w:rsidRPr="003F01E1">
              <w:rPr>
                <w:rFonts w:eastAsia="Calibri" w:cs="Arial"/>
              </w:rPr>
              <w:t>Benefits = $529,154</w:t>
            </w:r>
          </w:p>
          <w:p w14:paraId="29215A85" w14:textId="77777777" w:rsidR="003F01E1" w:rsidRPr="003F01E1" w:rsidRDefault="003F01E1" w:rsidP="003F01E1">
            <w:pPr>
              <w:spacing w:before="60" w:after="60"/>
              <w:rPr>
                <w:rFonts w:eastAsia="Calibri" w:cs="Arial"/>
              </w:rPr>
            </w:pPr>
            <w:r w:rsidRPr="003F01E1">
              <w:rPr>
                <w:rFonts w:eastAsia="Calibri" w:cs="Arial"/>
              </w:rPr>
              <w:t>Text materials – $20,900</w:t>
            </w:r>
          </w:p>
          <w:p w14:paraId="7F9A7A01"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1BB9C12A" w14:textId="64476276"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341D62" w14:textId="15E15EDA" w:rsidR="003F01E1" w:rsidRPr="003F01E1" w:rsidRDefault="00944AB8" w:rsidP="003F01E1">
            <w:pPr>
              <w:pStyle w:val="TemplateText"/>
              <w:rPr>
                <w:sz w:val="24"/>
                <w:szCs w:val="24"/>
              </w:rPr>
            </w:pPr>
            <w:r>
              <w:rPr>
                <w:sz w:val="24"/>
                <w:szCs w:val="24"/>
              </w:rPr>
              <w:t>$0</w:t>
            </w:r>
          </w:p>
        </w:tc>
      </w:tr>
    </w:tbl>
    <w:p w14:paraId="4EC822FA" w14:textId="2FB312C6" w:rsidR="003F01E1" w:rsidRPr="00CA007E" w:rsidRDefault="003F01E1" w:rsidP="00CA007E">
      <w:pPr>
        <w:rPr>
          <w:b/>
          <w:color w:val="000000"/>
          <w:u w:val="single"/>
        </w:rPr>
      </w:pPr>
      <w:r w:rsidRPr="00CA007E">
        <w:rPr>
          <w:b/>
        </w:rPr>
        <w:t xml:space="preserve">Action </w:t>
      </w:r>
      <w:r w:rsidRPr="00CA007E">
        <w:rPr>
          <w:b/>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2E20C68B"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EF2A496"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6DA1118A"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72ACF7F"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2067186D"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528BBBC4"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6D9E22" w14:textId="37958D6D" w:rsidR="003F01E1" w:rsidRPr="003F01E1" w:rsidRDefault="003F01E1" w:rsidP="003F01E1">
            <w:pPr>
              <w:widowControl w:val="0"/>
              <w:autoSpaceDE w:val="0"/>
              <w:autoSpaceDN w:val="0"/>
              <w:adjustRightInd w:val="0"/>
              <w:spacing w:after="240"/>
              <w:rPr>
                <w:rFonts w:cs="Arial"/>
              </w:rPr>
            </w:pPr>
            <w:r w:rsidRPr="003F01E1">
              <w:rPr>
                <w:rFonts w:cs="Arial"/>
                <w:bCs/>
              </w:rPr>
              <w:t xml:space="preserve">Engage families of subgroups, encouraging involvement and increasing communication with these families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A585DD0" w14:textId="7F2B23A4" w:rsidR="003F01E1" w:rsidRPr="003F01E1" w:rsidRDefault="003F60FB" w:rsidP="003F60FB">
            <w:pPr>
              <w:pStyle w:val="TemplateText"/>
              <w:rPr>
                <w:sz w:val="24"/>
                <w:szCs w:val="24"/>
              </w:rPr>
            </w:pPr>
            <w:r>
              <w:rPr>
                <w:sz w:val="24"/>
                <w:szCs w:val="24"/>
              </w:rPr>
              <w:t>ACLC continued a strong tradition of community and stakeholder engagement. Community surveys were conducted and parent communication and family engagement remained high.</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C003DFB"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0056729F"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0F77E63A" w14:textId="77777777" w:rsidR="003F01E1" w:rsidRPr="003F01E1" w:rsidRDefault="003F01E1" w:rsidP="003F01E1">
            <w:pPr>
              <w:spacing w:before="60" w:after="60"/>
              <w:rPr>
                <w:rFonts w:eastAsia="Calibri" w:cs="Arial"/>
              </w:rPr>
            </w:pPr>
            <w:r w:rsidRPr="003F01E1">
              <w:rPr>
                <w:rFonts w:eastAsia="Calibri" w:cs="Arial"/>
              </w:rPr>
              <w:t>Benefits = $529,154</w:t>
            </w:r>
          </w:p>
          <w:p w14:paraId="05C7F5D9" w14:textId="77777777" w:rsidR="003F01E1" w:rsidRPr="003F01E1" w:rsidRDefault="003F01E1" w:rsidP="003F01E1">
            <w:pPr>
              <w:spacing w:before="60" w:after="60"/>
              <w:rPr>
                <w:rFonts w:eastAsia="Calibri" w:cs="Arial"/>
              </w:rPr>
            </w:pPr>
            <w:r w:rsidRPr="003F01E1">
              <w:rPr>
                <w:rFonts w:eastAsia="Calibri" w:cs="Arial"/>
              </w:rPr>
              <w:t>Text materials – $20,900</w:t>
            </w:r>
          </w:p>
          <w:p w14:paraId="632F3F35"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4B13B7C6" w14:textId="2698BB30"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E7DFE25" w14:textId="70A8454B" w:rsidR="003F01E1" w:rsidRPr="003F01E1" w:rsidRDefault="00944AB8" w:rsidP="00944AB8">
            <w:pPr>
              <w:pStyle w:val="TemplateText"/>
              <w:rPr>
                <w:sz w:val="24"/>
                <w:szCs w:val="24"/>
              </w:rPr>
            </w:pPr>
            <w:r>
              <w:rPr>
                <w:sz w:val="24"/>
                <w:szCs w:val="24"/>
              </w:rPr>
              <w:t>$105,000</w:t>
            </w:r>
          </w:p>
        </w:tc>
      </w:tr>
    </w:tbl>
    <w:p w14:paraId="1A8C1237" w14:textId="17F793EB" w:rsidR="003F01E1" w:rsidRDefault="003F01E1" w:rsidP="003F01E1">
      <w:pPr>
        <w:pStyle w:val="Heading4"/>
      </w:pPr>
      <w:r>
        <w:lastRenderedPageBreak/>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40B9D2FB"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AA37E75"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D370401"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02A1685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052D9500"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1F2F951C"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DFB793" w14:textId="07FFCFD1" w:rsidR="003F01E1" w:rsidRPr="003F01E1" w:rsidRDefault="003F01E1" w:rsidP="003F01E1">
            <w:pPr>
              <w:widowControl w:val="0"/>
              <w:autoSpaceDE w:val="0"/>
              <w:autoSpaceDN w:val="0"/>
              <w:adjustRightInd w:val="0"/>
              <w:spacing w:after="240"/>
              <w:rPr>
                <w:rFonts w:cs="Arial"/>
              </w:rPr>
            </w:pPr>
            <w:r w:rsidRPr="003F01E1">
              <w:rPr>
                <w:rFonts w:cs="Arial"/>
                <w:bCs/>
              </w:rPr>
              <w:t>School surveys with increased satisfaction from sub-groups</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8924923" w14:textId="4EA251E9" w:rsidR="003F01E1" w:rsidRPr="003F01E1" w:rsidRDefault="003F60FB" w:rsidP="003F60FB">
            <w:pPr>
              <w:pStyle w:val="TemplateText"/>
              <w:rPr>
                <w:sz w:val="24"/>
                <w:szCs w:val="24"/>
              </w:rPr>
            </w:pPr>
            <w:r>
              <w:rPr>
                <w:sz w:val="24"/>
                <w:szCs w:val="24"/>
              </w:rPr>
              <w:t>The overall results from our community survey declined sharply this year. The subgroup responses were largely so small that they became statistically insignificant. The overall results did show mostly high levels of satisfaction in most assessed areas.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8DCBBFA"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07243014"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125522F8" w14:textId="77777777" w:rsidR="003F01E1" w:rsidRPr="003F01E1" w:rsidRDefault="003F01E1" w:rsidP="003F01E1">
            <w:pPr>
              <w:spacing w:before="60" w:after="60"/>
              <w:rPr>
                <w:rFonts w:eastAsia="Calibri" w:cs="Arial"/>
              </w:rPr>
            </w:pPr>
            <w:r w:rsidRPr="003F01E1">
              <w:rPr>
                <w:rFonts w:eastAsia="Calibri" w:cs="Arial"/>
              </w:rPr>
              <w:t>Benefits = $529,154</w:t>
            </w:r>
          </w:p>
          <w:p w14:paraId="672B444E" w14:textId="77777777" w:rsidR="003F01E1" w:rsidRPr="003F01E1" w:rsidRDefault="003F01E1" w:rsidP="003F01E1">
            <w:pPr>
              <w:spacing w:before="60" w:after="60"/>
              <w:rPr>
                <w:rFonts w:eastAsia="Calibri" w:cs="Arial"/>
              </w:rPr>
            </w:pPr>
            <w:r w:rsidRPr="003F01E1">
              <w:rPr>
                <w:rFonts w:eastAsia="Calibri" w:cs="Arial"/>
              </w:rPr>
              <w:t>Text materials – $20,900</w:t>
            </w:r>
          </w:p>
          <w:p w14:paraId="01E857BB"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0F0C892D" w14:textId="497A49EB"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F7456F" w14:textId="3D463022" w:rsidR="00944AB8" w:rsidRPr="003F01E1" w:rsidRDefault="00944AB8" w:rsidP="003F01E1">
            <w:pPr>
              <w:pStyle w:val="TemplateText"/>
              <w:rPr>
                <w:sz w:val="24"/>
                <w:szCs w:val="24"/>
              </w:rPr>
            </w:pPr>
            <w:r>
              <w:rPr>
                <w:sz w:val="24"/>
                <w:szCs w:val="24"/>
              </w:rPr>
              <w:t>$22,000</w:t>
            </w:r>
          </w:p>
        </w:tc>
      </w:tr>
    </w:tbl>
    <w:p w14:paraId="7F78084B" w14:textId="5CB8EC18" w:rsidR="003F01E1" w:rsidRPr="00BE1197" w:rsidRDefault="00CF5803" w:rsidP="003F01E1">
      <w:pPr>
        <w:pStyle w:val="Heading3"/>
      </w:pPr>
      <w:hyperlink w:anchor="_Analysis" w:history="1">
        <w:r w:rsidR="003F01E1" w:rsidRPr="00BE1197">
          <w:rPr>
            <w:rStyle w:val="Hyperlink"/>
            <w:color w:val="auto"/>
            <w:sz w:val="36"/>
            <w:u w:val="none"/>
          </w:rPr>
          <w:t>Analysis</w:t>
        </w:r>
      </w:hyperlink>
    </w:p>
    <w:p w14:paraId="3AE31D22" w14:textId="77777777" w:rsidR="003F01E1" w:rsidRPr="00DD14B8" w:rsidRDefault="003F01E1" w:rsidP="003F01E1">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35E16CCE" w14:textId="77777777" w:rsidR="003F01E1" w:rsidRPr="00DD14B8" w:rsidRDefault="003F01E1" w:rsidP="003F01E1">
      <w:pPr>
        <w:pStyle w:val="SectionBreak0"/>
        <w:rPr>
          <w:rFonts w:eastAsia="Calibri"/>
          <w:sz w:val="24"/>
          <w:szCs w:val="24"/>
        </w:rPr>
      </w:pPr>
      <w:r w:rsidRPr="00DD14B8">
        <w:rPr>
          <w:rFonts w:eastAsia="Calibri"/>
          <w:b/>
          <w:color w:val="FFFFFF"/>
          <w:sz w:val="24"/>
          <w:szCs w:val="24"/>
        </w:rPr>
        <w:t>Cell</w:t>
      </w:r>
    </w:p>
    <w:p w14:paraId="2417F14E"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750C31EE" w14:textId="77777777" w:rsidR="00802EA6" w:rsidRDefault="003F60FB" w:rsidP="003F01E1">
      <w:pPr>
        <w:pStyle w:val="EditableB"/>
        <w:jc w:val="left"/>
      </w:pPr>
      <w:r>
        <w:t>Much of ACLC’s progress on Goal 4 was achieved outside of the previously articulated action steps. While an MTSS leadership team took charge of fully implementing MTSS at ACLC</w:t>
      </w:r>
      <w:r w:rsidR="00146EFC">
        <w:t xml:space="preserve">, administration also worked with faculty and staff to launch two other major initiatives: Mandatory MAS and Learning Labs. More Academic Support (MAS) is a half hour of tutoring and extra help provided by staff on each Tuesday and Thursday after school. This year, ACLC has mandated participation for </w:t>
      </w:r>
      <w:r w:rsidR="00802EA6">
        <w:t>failing learners. Additionally, ACLC has replaced some Project Periods with a more structured Learning Lab for those same learners. During Learning Labs, learners also have a facilitator or instructional aid helping to hold learners accountable and provide academic skill development.</w:t>
      </w:r>
    </w:p>
    <w:p w14:paraId="27ECC7D1" w14:textId="77777777" w:rsidR="00802EA6" w:rsidRDefault="00802EA6" w:rsidP="003F01E1">
      <w:pPr>
        <w:pStyle w:val="EditableB"/>
        <w:jc w:val="left"/>
      </w:pPr>
    </w:p>
    <w:p w14:paraId="45910857" w14:textId="71B9A15D" w:rsidR="003F01E1" w:rsidRPr="004C11B4" w:rsidRDefault="00802EA6" w:rsidP="003F01E1">
      <w:pPr>
        <w:pStyle w:val="EditableB"/>
        <w:jc w:val="left"/>
      </w:pPr>
      <w:r>
        <w:lastRenderedPageBreak/>
        <w:t xml:space="preserve">These three major initiatives, </w:t>
      </w:r>
      <w:r w:rsidR="006B61B7">
        <w:t xml:space="preserve">along with dedicated meeting time to discuss struggling learners </w:t>
      </w:r>
      <w:r>
        <w:t xml:space="preserve">and the continued strong support from our community, have led to a gradual decrease in the number of learners failing classes and the number of learners failing </w:t>
      </w:r>
      <w:r w:rsidR="006B61B7">
        <w:t>three or more</w:t>
      </w:r>
      <w:r>
        <w:t>.</w:t>
      </w:r>
    </w:p>
    <w:p w14:paraId="67F9C4A0"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73F911DA" w14:textId="30C457F8" w:rsidR="003F01E1" w:rsidRPr="004C11B4" w:rsidRDefault="0069567F" w:rsidP="003F01E1">
      <w:pPr>
        <w:pStyle w:val="EditableB"/>
        <w:jc w:val="left"/>
      </w:pPr>
      <w:r>
        <w:t>At the beginning of the</w:t>
      </w:r>
      <w:r w:rsidR="006B61B7">
        <w:t xml:space="preserve"> fall 2017 semester, prior to finishing our PD rounds</w:t>
      </w:r>
      <w:r w:rsidR="00740145">
        <w:t xml:space="preserve">, </w:t>
      </w:r>
      <w:r w:rsidR="002B0789">
        <w:t>implementing the intervention systems outlined above,</w:t>
      </w:r>
      <w:r w:rsidR="006B61B7">
        <w:t xml:space="preserve"> and routinizing our regular meeting times to discuss our learners of concern, ACLC re</w:t>
      </w:r>
      <w:r w:rsidR="00740145">
        <w:t>corded</w:t>
      </w:r>
      <w:r w:rsidR="006B61B7">
        <w:t xml:space="preserve"> </w:t>
      </w:r>
      <w:r w:rsidR="00C52EC3">
        <w:t>35%</w:t>
      </w:r>
      <w:r w:rsidR="006B61B7">
        <w:t xml:space="preserve"> of its learn</w:t>
      </w:r>
      <w:r>
        <w:t>ers failing at least one c</w:t>
      </w:r>
      <w:r w:rsidR="00833C5A">
        <w:t>lass, with approximately 22</w:t>
      </w:r>
      <w:r w:rsidR="00C52EC3">
        <w:t>%</w:t>
      </w:r>
      <w:r>
        <w:t xml:space="preserve"> of learners failing more than one class. On the most recent grade report, run May 4</w:t>
      </w:r>
      <w:r w:rsidRPr="0069567F">
        <w:rPr>
          <w:vertAlign w:val="superscript"/>
        </w:rPr>
        <w:t>th</w:t>
      </w:r>
      <w:r w:rsidR="00C52EC3">
        <w:t>, 2018, 30</w:t>
      </w:r>
      <w:r>
        <w:t xml:space="preserve">% of learners were failing a course and only 17% were failing multiple courses. </w:t>
      </w:r>
    </w:p>
    <w:p w14:paraId="352ECF55"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7F4E6F4C" w14:textId="776F9E8E" w:rsidR="008C4596" w:rsidRDefault="008C4596" w:rsidP="008C4596">
      <w:pPr>
        <w:pStyle w:val="EditableB"/>
        <w:jc w:val="left"/>
      </w:pPr>
      <w:r>
        <w:t>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between what was planned, and what actually occurred. The Estimate</w:t>
      </w:r>
      <w:r w:rsidR="002B0789">
        <w:t>d</w:t>
      </w:r>
      <w:r>
        <w:t xml:space="preserve"> Actual Expenditures give an appropriate estimate to how ACLC has spent its funding to further the learners’ education.</w:t>
      </w:r>
    </w:p>
    <w:p w14:paraId="5FD4C286" w14:textId="3F7B98B9" w:rsidR="003F01E1" w:rsidRPr="004C11B4" w:rsidRDefault="008C4596" w:rsidP="003F01E1">
      <w:pPr>
        <w:pStyle w:val="EditableB"/>
        <w:jc w:val="left"/>
      </w:pPr>
      <w:r>
        <w:t>These errors have been corrected for the 2018-19 LCAP.</w:t>
      </w:r>
    </w:p>
    <w:p w14:paraId="003775EF"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15E96DDE" w14:textId="4B6EC6EA" w:rsidR="002B0789" w:rsidRPr="00DD14B8" w:rsidRDefault="0069567F" w:rsidP="003F01E1">
      <w:pPr>
        <w:pStyle w:val="EditableB"/>
        <w:jc w:val="left"/>
      </w:pPr>
      <w:r>
        <w:t>The overall go</w:t>
      </w:r>
      <w:r w:rsidR="003F4D79">
        <w:t>al will be left in place for the</w:t>
      </w:r>
      <w:r>
        <w:t xml:space="preserve"> 2018-19 school year, as will the action steps dealing with MTSS implementation and developing staff capacity in regards to culturally responsive pedagogy and restorative justice. The measureable goals will be rewritten to reflect the emphasis on Cultural Bias training and Restorative Justice, continuing to decrease ACLC’s failure rates, and involving more parents of struggling learners.</w:t>
      </w:r>
      <w:r w:rsidR="002B0789">
        <w:t xml:space="preserve"> These changes can be found in 2018-19 Goal 3, which will encompass </w:t>
      </w:r>
      <w:proofErr w:type="gramStart"/>
      <w:r w:rsidR="002B0789">
        <w:t>all of this</w:t>
      </w:r>
      <w:proofErr w:type="gramEnd"/>
      <w:r w:rsidR="002B0789">
        <w:t xml:space="preserve"> goal, several expanded metrics to account for more equity, as well as pieces of 2017-18 goal 6.</w:t>
      </w:r>
    </w:p>
    <w:p w14:paraId="7312B0E2" w14:textId="01AE1FAF" w:rsidR="003F01E1" w:rsidRPr="003F01E1" w:rsidRDefault="003F01E1" w:rsidP="003F01E1">
      <w:pPr>
        <w:rPr>
          <w:color w:val="000000"/>
          <w:u w:val="single"/>
        </w:rPr>
      </w:pPr>
      <w:r>
        <w:br w:type="page"/>
      </w:r>
      <w:hyperlink w:anchor="_Annual_Update" w:tooltip="Link to Annual Update Instructions" w:history="1">
        <w:r w:rsidRPr="00BE1197">
          <w:rPr>
            <w:rStyle w:val="Hyperlink"/>
            <w:color w:val="auto"/>
            <w:sz w:val="40"/>
            <w:u w:val="none"/>
          </w:rPr>
          <w:t>Annual Update</w:t>
        </w:r>
      </w:hyperlink>
    </w:p>
    <w:p w14:paraId="2F18D14D" w14:textId="12B2171A" w:rsidR="003F01E1" w:rsidRPr="003718FF" w:rsidRDefault="003F01E1" w:rsidP="003F01E1">
      <w:pPr>
        <w:pStyle w:val="SectionBreak0"/>
        <w:rPr>
          <w:b/>
          <w:sz w:val="24"/>
        </w:rPr>
      </w:pPr>
      <w:r w:rsidRPr="003718FF">
        <w:rPr>
          <w:b/>
          <w:sz w:val="24"/>
        </w:rPr>
        <w:t xml:space="preserve">LCAP Year Reviewed: </w:t>
      </w:r>
      <w:r w:rsidR="00F154E5">
        <w:rPr>
          <w:b/>
          <w:sz w:val="28"/>
        </w:rPr>
        <w:t>2017-18</w:t>
      </w:r>
    </w:p>
    <w:p w14:paraId="662252E8" w14:textId="77777777" w:rsidR="003F01E1" w:rsidRPr="004C11B4" w:rsidRDefault="003F01E1" w:rsidP="003F01E1">
      <w:pPr>
        <w:pStyle w:val="TemplateText"/>
        <w:spacing w:before="120" w:after="120"/>
        <w:rPr>
          <w:sz w:val="24"/>
        </w:rPr>
      </w:pPr>
      <w:r w:rsidRPr="004C11B4">
        <w:rPr>
          <w:sz w:val="24"/>
        </w:rPr>
        <w:t>Complete a copy of the following table for each of the LEA’s goals from the prior year LCAP. Duplicate the table as needed.</w:t>
      </w:r>
    </w:p>
    <w:p w14:paraId="4DD3899D" w14:textId="7E213AA2" w:rsidR="003F01E1" w:rsidRPr="001228C2" w:rsidRDefault="00F154E5" w:rsidP="003F01E1">
      <w:pPr>
        <w:pStyle w:val="Heading3"/>
        <w:spacing w:after="60"/>
      </w:pPr>
      <w:r>
        <w:t>Goal 5</w:t>
      </w:r>
    </w:p>
    <w:p w14:paraId="47532520" w14:textId="1F1FA5AF" w:rsidR="003F01E1" w:rsidRPr="00F154E5" w:rsidRDefault="00F154E5" w:rsidP="003F01E1">
      <w:pPr>
        <w:pStyle w:val="EditableB"/>
        <w:pBdr>
          <w:left w:val="single" w:sz="4" w:space="5" w:color="D39EE6"/>
        </w:pBdr>
        <w:jc w:val="left"/>
        <w:rPr>
          <w:rFonts w:cs="Arial"/>
        </w:rPr>
      </w:pPr>
      <w:r w:rsidRPr="00F154E5">
        <w:rPr>
          <w:rFonts w:cs="Arial"/>
          <w:bCs/>
        </w:rPr>
        <w:t>Re-evaluate the effectiveness of the “Free Period” (Center/Floor Time) in order to ensure learners acquire self-efficacy skills and engage in structured collaboration.</w:t>
      </w:r>
    </w:p>
    <w:p w14:paraId="5BC41557" w14:textId="77777777" w:rsidR="003F01E1" w:rsidRPr="004C11B4" w:rsidRDefault="00CF5803" w:rsidP="003F01E1">
      <w:pPr>
        <w:pStyle w:val="TemplateText"/>
        <w:rPr>
          <w:rFonts w:eastAsia="Calibri"/>
          <w:sz w:val="24"/>
          <w:szCs w:val="24"/>
        </w:rPr>
      </w:pPr>
      <w:hyperlink w:anchor="_State_Priorities_1" w:tooltip="Link to State Priorities" w:history="1">
        <w:r w:rsidR="003F01E1" w:rsidRPr="004C11B4">
          <w:rPr>
            <w:sz w:val="24"/>
            <w:szCs w:val="24"/>
          </w:rPr>
          <w:t>State and/or Local Priorities</w:t>
        </w:r>
      </w:hyperlink>
      <w:r w:rsidR="003F01E1" w:rsidRPr="004C11B4">
        <w:rPr>
          <w:rFonts w:eastAsia="Calibri"/>
          <w:sz w:val="24"/>
          <w:szCs w:val="24"/>
        </w:rPr>
        <w:t xml:space="preserve"> addressed by this goal:</w:t>
      </w:r>
    </w:p>
    <w:p w14:paraId="0C7386D8" w14:textId="551D1B59" w:rsidR="003F01E1" w:rsidRDefault="003F01E1" w:rsidP="003F01E1">
      <w:pPr>
        <w:pStyle w:val="EditableB"/>
        <w:spacing w:before="120"/>
        <w:jc w:val="left"/>
      </w:pPr>
      <w:r w:rsidRPr="009357E2">
        <w:rPr>
          <w:rFonts w:eastAsia="Calibri"/>
        </w:rPr>
        <w:t xml:space="preserve">State Priorities: </w:t>
      </w:r>
      <w:r w:rsidR="00F154E5">
        <w:rPr>
          <w:rFonts w:eastAsia="Calibri"/>
        </w:rPr>
        <w:t>1-8</w:t>
      </w:r>
      <w:r w:rsidRPr="00A8199A">
        <w:t xml:space="preserve"> </w:t>
      </w:r>
    </w:p>
    <w:p w14:paraId="4708D6F3" w14:textId="6B402A8C" w:rsidR="003F01E1" w:rsidRDefault="003F01E1" w:rsidP="003F01E1">
      <w:pPr>
        <w:pStyle w:val="EditableB"/>
        <w:spacing w:before="120"/>
        <w:jc w:val="left"/>
      </w:pPr>
      <w:r w:rsidRPr="00A8199A">
        <w:rPr>
          <w:rFonts w:eastAsia="Calibri"/>
        </w:rPr>
        <w:t>Local Priorities:</w:t>
      </w:r>
      <w:r w:rsidRPr="00FB2AC7">
        <w:t xml:space="preserve"> </w:t>
      </w:r>
      <w:r w:rsidR="00F154E5">
        <w:rPr>
          <w:rFonts w:eastAsia="Calibri"/>
        </w:rPr>
        <w:t>10</w:t>
      </w:r>
    </w:p>
    <w:p w14:paraId="392AF0E2" w14:textId="77777777" w:rsidR="003F01E1" w:rsidRPr="00BE1197" w:rsidRDefault="00CF5803" w:rsidP="003F01E1">
      <w:pPr>
        <w:pStyle w:val="Heading4"/>
      </w:pPr>
      <w:hyperlink w:anchor="Instructions_AU_AnnMeasOutcomes" w:tooltip="Instructions" w:history="1">
        <w:r w:rsidR="003F01E1"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3F01E1" w:rsidRPr="00951464" w14:paraId="3DD5A78D" w14:textId="77777777" w:rsidTr="003F01E1">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3F67E851" w14:textId="77777777" w:rsidR="003F01E1" w:rsidRPr="00D927D6" w:rsidRDefault="003F01E1" w:rsidP="003F01E1">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10483994" w14:textId="77777777" w:rsidR="003F01E1" w:rsidRPr="00D927D6" w:rsidRDefault="003F01E1" w:rsidP="003F01E1">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3F01E1" w:rsidRPr="00951464" w14:paraId="1FAFF9A7"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899C52" w14:textId="5F72528D" w:rsidR="003F01E1" w:rsidRPr="00F154E5" w:rsidRDefault="00F154E5" w:rsidP="00F154E5">
            <w:pPr>
              <w:pStyle w:val="TemplateText"/>
              <w:rPr>
                <w:b w:val="0"/>
                <w:sz w:val="24"/>
                <w:szCs w:val="24"/>
              </w:rPr>
            </w:pPr>
            <w:r w:rsidRPr="00F154E5">
              <w:rPr>
                <w:b w:val="0"/>
                <w:bCs w:val="0"/>
                <w:sz w:val="24"/>
                <w:szCs w:val="24"/>
              </w:rPr>
              <w:t xml:space="preserve">Clarify the purpose, challenges, and the extent to which floor </w:t>
            </w:r>
            <w:proofErr w:type="gramStart"/>
            <w:r w:rsidRPr="00F154E5">
              <w:rPr>
                <w:b w:val="0"/>
                <w:bCs w:val="0"/>
                <w:sz w:val="24"/>
                <w:szCs w:val="24"/>
              </w:rPr>
              <w:t>periods</w:t>
            </w:r>
            <w:proofErr w:type="gramEnd"/>
            <w:r w:rsidRPr="00F154E5">
              <w:rPr>
                <w:b w:val="0"/>
                <w:bCs w:val="0"/>
                <w:sz w:val="24"/>
                <w:szCs w:val="24"/>
              </w:rPr>
              <w:t xml:space="preserve"> foster learners’ time management and academic independence.</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3ED64C" w14:textId="2425A969" w:rsidR="003F01E1" w:rsidRPr="00F154E5" w:rsidRDefault="00DC6BAA" w:rsidP="00DC6BAA">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Through board and faculty meetings, learner Leadership classes, and Constitutional Convention, the purpose, challenges, and current efficacy of Project Periods was made clear to the community.</w:t>
            </w:r>
            <w:r w:rsidR="00430DDC">
              <w:rPr>
                <w:sz w:val="24"/>
                <w:szCs w:val="24"/>
              </w:rPr>
              <w:t xml:space="preserve"> Learners all conducted presentations during the Winter on how to remake the ideal Project Period.</w:t>
            </w:r>
          </w:p>
        </w:tc>
      </w:tr>
      <w:tr w:rsidR="003F01E1" w:rsidRPr="00951464" w14:paraId="45B077FB"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093F8E" w14:textId="5D76B271" w:rsidR="003F01E1" w:rsidRPr="00F154E5" w:rsidRDefault="00F154E5" w:rsidP="00F154E5">
            <w:pPr>
              <w:pStyle w:val="TemplateText"/>
              <w:rPr>
                <w:b w:val="0"/>
                <w:sz w:val="24"/>
                <w:szCs w:val="24"/>
              </w:rPr>
            </w:pPr>
            <w:r w:rsidRPr="00F154E5">
              <w:rPr>
                <w:b w:val="0"/>
                <w:bCs w:val="0"/>
                <w:sz w:val="24"/>
                <w:szCs w:val="24"/>
              </w:rPr>
              <w:t>Identify and implement any adjustments or supports needed to increase the intended outcomes and address safety</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6D7F3CB" w14:textId="53E0EACC" w:rsidR="003F01E1" w:rsidRPr="00F154E5" w:rsidRDefault="00DC6BAA" w:rsidP="00DC6BAA">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Attendance is now mandatory at the beginning of the period, and the Campus Supervisor and Floor Monitor conduct periodic sweeps to ensure that everyone stays on campus. Learning Labs were created as a more focused alternative for learners that struggle to produce quality work </w:t>
            </w:r>
            <w:r w:rsidR="00430DDC">
              <w:rPr>
                <w:sz w:val="24"/>
                <w:szCs w:val="24"/>
              </w:rPr>
              <w:t>in the existing model. A physical remodel is scheduled for summer 2018.</w:t>
            </w:r>
          </w:p>
        </w:tc>
      </w:tr>
      <w:tr w:rsidR="003F01E1" w:rsidRPr="00951464" w14:paraId="7D1D02C4"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F7ABBB" w14:textId="2CD34EBC" w:rsidR="003F01E1"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Assess the effectiveness of the adjustments and continue to plan ways to strengthen positive outcomes and address safety concerns.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83ECB7" w14:textId="5BDEBDD6" w:rsidR="003F01E1" w:rsidRPr="00F154E5" w:rsidRDefault="00430DDC" w:rsidP="00430DDC">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Attendance tracking is occurring. A monthly report on the progress and successes of the completed initiatives has been given to the ACLC Board since November 2017.</w:t>
            </w:r>
          </w:p>
        </w:tc>
      </w:tr>
    </w:tbl>
    <w:p w14:paraId="5D0014AF" w14:textId="77777777" w:rsidR="003F01E1" w:rsidRPr="00BE1197" w:rsidRDefault="00CF5803" w:rsidP="003F01E1">
      <w:pPr>
        <w:pStyle w:val="Heading4"/>
        <w:rPr>
          <w:rStyle w:val="Hyperlink"/>
          <w:color w:val="auto"/>
          <w:sz w:val="28"/>
          <w:u w:val="none"/>
        </w:rPr>
      </w:pPr>
      <w:hyperlink w:anchor="_Actions/Services_1" w:history="1">
        <w:r w:rsidR="003F01E1" w:rsidRPr="00BE1197">
          <w:rPr>
            <w:rStyle w:val="Hyperlink"/>
            <w:color w:val="auto"/>
            <w:sz w:val="28"/>
            <w:u w:val="none"/>
          </w:rPr>
          <w:t>Actions / Services</w:t>
        </w:r>
      </w:hyperlink>
    </w:p>
    <w:p w14:paraId="67266499" w14:textId="77777777" w:rsidR="003F01E1" w:rsidRPr="004C11B4" w:rsidRDefault="003F01E1" w:rsidP="003F01E1">
      <w:pPr>
        <w:pStyle w:val="TemplateText"/>
        <w:spacing w:before="120"/>
        <w:rPr>
          <w:sz w:val="22"/>
        </w:rPr>
      </w:pPr>
      <w:r w:rsidRPr="004C11B4">
        <w:rPr>
          <w:sz w:val="22"/>
        </w:rPr>
        <w:t>Duplicate the Actions/Services from the prior year LCAP and complete a copy of the following table for each. Duplicate the table as needed.</w:t>
      </w:r>
    </w:p>
    <w:p w14:paraId="46EE386B" w14:textId="77777777" w:rsidR="003F01E1" w:rsidRDefault="003F01E1" w:rsidP="003F01E1">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65EDCCC8" w14:textId="77777777" w:rsidTr="00F154E5">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3BF73DD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485" w:type="dxa"/>
          </w:tcPr>
          <w:p w14:paraId="170CE45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713" w:type="dxa"/>
          </w:tcPr>
          <w:p w14:paraId="64A1632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1E66B9A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255A0567" w14:textId="77777777" w:rsidTr="00F154E5">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D5F191" w14:textId="5B4686B7" w:rsidR="00F154E5" w:rsidRPr="00F154E5" w:rsidRDefault="00F154E5" w:rsidP="00F154E5">
            <w:pPr>
              <w:spacing w:before="60" w:after="60"/>
              <w:rPr>
                <w:rFonts w:cs="Arial"/>
                <w:bCs/>
              </w:rPr>
            </w:pPr>
            <w:r w:rsidRPr="00F154E5">
              <w:rPr>
                <w:rFonts w:cs="Arial"/>
                <w:bCs/>
              </w:rPr>
              <w:t>Google Doc with Identified Purpose, Outcomes and Challenges to Safety and Accountability</w:t>
            </w:r>
          </w:p>
        </w:tc>
        <w:tc>
          <w:tcPr>
            <w:tcW w:w="448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A12A82" w14:textId="6A082148" w:rsidR="00F154E5" w:rsidRPr="00F154E5" w:rsidRDefault="00253C3A" w:rsidP="00253C3A">
            <w:pPr>
              <w:pStyle w:val="TemplateText"/>
              <w:rPr>
                <w:sz w:val="24"/>
                <w:szCs w:val="24"/>
              </w:rPr>
            </w:pPr>
            <w:r>
              <w:rPr>
                <w:sz w:val="24"/>
                <w:szCs w:val="24"/>
              </w:rPr>
              <w:t>To foster more community buy-in and involvement, this quickly grew past a single Google Doc. The most simplified version of this presentation, with the information stated in Measureable Outcome 1 can be found in the Constitutional Convention materials.</w:t>
            </w:r>
          </w:p>
        </w:tc>
        <w:tc>
          <w:tcPr>
            <w:tcW w:w="271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23A965B" w14:textId="77777777" w:rsidR="00F154E5" w:rsidRPr="00F154E5" w:rsidRDefault="00F154E5" w:rsidP="00F154E5">
            <w:pPr>
              <w:spacing w:before="60" w:after="60"/>
              <w:rPr>
                <w:rFonts w:eastAsia="Calibri" w:cs="Arial"/>
              </w:rPr>
            </w:pPr>
            <w:r w:rsidRPr="00F154E5">
              <w:rPr>
                <w:rFonts w:eastAsia="Calibri" w:cs="Arial"/>
              </w:rPr>
              <w:t>Certified Salaries = $ 1,670,874</w:t>
            </w:r>
          </w:p>
          <w:p w14:paraId="2CA70CCF" w14:textId="77777777" w:rsidR="00F154E5" w:rsidRPr="00F154E5" w:rsidRDefault="00F154E5" w:rsidP="00F154E5">
            <w:pPr>
              <w:spacing w:before="60" w:after="60"/>
              <w:rPr>
                <w:rFonts w:eastAsia="Calibri" w:cs="Arial"/>
              </w:rPr>
            </w:pPr>
            <w:r w:rsidRPr="00F154E5">
              <w:rPr>
                <w:rFonts w:eastAsia="Calibri" w:cs="Arial"/>
              </w:rPr>
              <w:t>Classified Salaries = $191,388</w:t>
            </w:r>
          </w:p>
          <w:p w14:paraId="5144B28E" w14:textId="05AC624C" w:rsidR="00F154E5" w:rsidRPr="00F154E5" w:rsidRDefault="00F154E5" w:rsidP="00F154E5">
            <w:pPr>
              <w:spacing w:before="60" w:after="60"/>
              <w:rPr>
                <w:rFonts w:eastAsia="Calibri" w:cs="Arial"/>
              </w:rPr>
            </w:pPr>
            <w:r w:rsidRPr="00F154E5">
              <w:rPr>
                <w:rFonts w:eastAsia="Calibri" w:cs="Arial"/>
              </w:rPr>
              <w:t>Benefits = $529,154</w:t>
            </w:r>
          </w:p>
          <w:p w14:paraId="61E8872E" w14:textId="5382BFA9" w:rsidR="00F154E5" w:rsidRPr="00F154E5" w:rsidRDefault="00F154E5" w:rsidP="00F154E5">
            <w:pPr>
              <w:pStyle w:val="TemplateText"/>
              <w:rPr>
                <w:sz w:val="24"/>
                <w:szCs w:val="24"/>
              </w:rPr>
            </w:pPr>
            <w:r w:rsidRPr="00F154E5">
              <w:rPr>
                <w:sz w:val="24"/>
                <w:szCs w:val="24"/>
              </w:rPr>
              <w:t>Leadership =$1,030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096D444" w14:textId="7BC10EAF" w:rsidR="000B6FEC" w:rsidRPr="00F154E5" w:rsidRDefault="000B6FEC" w:rsidP="000B6FEC">
            <w:pPr>
              <w:pStyle w:val="TemplateText"/>
              <w:rPr>
                <w:sz w:val="24"/>
                <w:szCs w:val="24"/>
              </w:rPr>
            </w:pPr>
            <w:r>
              <w:rPr>
                <w:sz w:val="24"/>
                <w:szCs w:val="24"/>
              </w:rPr>
              <w:t>$27,500</w:t>
            </w:r>
          </w:p>
        </w:tc>
      </w:tr>
    </w:tbl>
    <w:p w14:paraId="7AB05E77" w14:textId="1D12F801" w:rsidR="00F154E5" w:rsidRDefault="00F154E5" w:rsidP="00F154E5">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F154E5" w:rsidRPr="005F754B" w14:paraId="128A63D6" w14:textId="77777777" w:rsidTr="005C7B0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5B24FBA8"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485" w:type="dxa"/>
          </w:tcPr>
          <w:p w14:paraId="34D742C2"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713" w:type="dxa"/>
          </w:tcPr>
          <w:p w14:paraId="4128E771"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5943A128"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58C932E5" w14:textId="77777777" w:rsidTr="005C7B0D">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24B639" w14:textId="0E15E0EA" w:rsidR="00F154E5" w:rsidRPr="00F154E5" w:rsidRDefault="00F154E5" w:rsidP="00F154E5">
            <w:pPr>
              <w:widowControl w:val="0"/>
              <w:autoSpaceDE w:val="0"/>
              <w:autoSpaceDN w:val="0"/>
              <w:adjustRightInd w:val="0"/>
              <w:spacing w:after="240"/>
              <w:rPr>
                <w:rFonts w:cs="Arial"/>
              </w:rPr>
            </w:pPr>
            <w:r w:rsidRPr="00F154E5">
              <w:rPr>
                <w:rFonts w:cs="Arial"/>
                <w:bCs/>
              </w:rPr>
              <w:t xml:space="preserve">Systems identified and put into place, such as Sign-ins/Attendance, </w:t>
            </w:r>
            <w:proofErr w:type="spellStart"/>
            <w:r w:rsidRPr="00F154E5">
              <w:rPr>
                <w:rFonts w:cs="Arial"/>
                <w:bCs/>
              </w:rPr>
              <w:t>etc</w:t>
            </w:r>
            <w:proofErr w:type="spellEnd"/>
            <w:r w:rsidRPr="00F154E5">
              <w:rPr>
                <w:rFonts w:cs="Arial"/>
                <w:bCs/>
              </w:rPr>
              <w:t xml:space="preserve"> that address needs </w:t>
            </w:r>
          </w:p>
        </w:tc>
        <w:tc>
          <w:tcPr>
            <w:tcW w:w="448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6F8C5D" w14:textId="08F73FC6" w:rsidR="00F154E5" w:rsidRPr="00F154E5" w:rsidRDefault="00253C3A" w:rsidP="00705F06">
            <w:pPr>
              <w:pStyle w:val="TemplateText"/>
              <w:rPr>
                <w:sz w:val="24"/>
                <w:szCs w:val="24"/>
              </w:rPr>
            </w:pPr>
            <w:r>
              <w:rPr>
                <w:sz w:val="24"/>
                <w:szCs w:val="24"/>
              </w:rPr>
              <w:t xml:space="preserve">Attendance is now taken in </w:t>
            </w:r>
            <w:proofErr w:type="spellStart"/>
            <w:r>
              <w:rPr>
                <w:sz w:val="24"/>
                <w:szCs w:val="24"/>
              </w:rPr>
              <w:t>Powerschool</w:t>
            </w:r>
            <w:proofErr w:type="spellEnd"/>
            <w:r>
              <w:rPr>
                <w:sz w:val="24"/>
                <w:szCs w:val="24"/>
              </w:rPr>
              <w:t xml:space="preserve"> and Project Periods are treated as any other class for discipline and truancy issues. </w:t>
            </w:r>
            <w:r w:rsidR="00705F06">
              <w:rPr>
                <w:sz w:val="24"/>
                <w:szCs w:val="24"/>
              </w:rPr>
              <w:t>Faculty and/or Leadership learners launched a renewed focus on a particular facet of Project Period oversight three different times this year.</w:t>
            </w:r>
          </w:p>
        </w:tc>
        <w:tc>
          <w:tcPr>
            <w:tcW w:w="271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97C863" w14:textId="77777777" w:rsidR="00F154E5" w:rsidRPr="00F154E5" w:rsidRDefault="00F154E5" w:rsidP="00F154E5">
            <w:pPr>
              <w:spacing w:before="60" w:after="60"/>
              <w:rPr>
                <w:rFonts w:eastAsia="Calibri" w:cs="Arial"/>
              </w:rPr>
            </w:pPr>
            <w:r w:rsidRPr="00F154E5">
              <w:rPr>
                <w:rFonts w:eastAsia="Calibri" w:cs="Arial"/>
              </w:rPr>
              <w:t>Certified Salaries = $ 1,670,874</w:t>
            </w:r>
          </w:p>
          <w:p w14:paraId="58EF3D47" w14:textId="77777777" w:rsidR="00F154E5" w:rsidRPr="00F154E5" w:rsidRDefault="00F154E5" w:rsidP="00F154E5">
            <w:pPr>
              <w:spacing w:before="60" w:after="60"/>
              <w:rPr>
                <w:rFonts w:eastAsia="Calibri" w:cs="Arial"/>
              </w:rPr>
            </w:pPr>
            <w:r w:rsidRPr="00F154E5">
              <w:rPr>
                <w:rFonts w:eastAsia="Calibri" w:cs="Arial"/>
              </w:rPr>
              <w:t>Classified Salaries = $191,388</w:t>
            </w:r>
          </w:p>
          <w:p w14:paraId="6D0EB949" w14:textId="77777777" w:rsidR="00F154E5" w:rsidRPr="00F154E5" w:rsidRDefault="00F154E5" w:rsidP="00F154E5">
            <w:pPr>
              <w:spacing w:before="60" w:after="60"/>
              <w:rPr>
                <w:rFonts w:eastAsia="Calibri" w:cs="Arial"/>
              </w:rPr>
            </w:pPr>
            <w:r w:rsidRPr="00F154E5">
              <w:rPr>
                <w:rFonts w:eastAsia="Calibri" w:cs="Arial"/>
              </w:rPr>
              <w:t>Benefits = $529,154</w:t>
            </w:r>
          </w:p>
          <w:p w14:paraId="13689598" w14:textId="68E72652" w:rsidR="00F154E5" w:rsidRPr="00F154E5" w:rsidRDefault="00F154E5" w:rsidP="00F154E5">
            <w:pPr>
              <w:pStyle w:val="TemplateText"/>
              <w:rPr>
                <w:sz w:val="24"/>
                <w:szCs w:val="24"/>
              </w:rPr>
            </w:pPr>
            <w:r w:rsidRPr="00F154E5">
              <w:rPr>
                <w:sz w:val="24"/>
                <w:szCs w:val="24"/>
              </w:rPr>
              <w:t>Leadership =$1,030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3F9879" w14:textId="7CD46BF8" w:rsidR="000B6FEC" w:rsidRPr="00F154E5" w:rsidRDefault="000B6FEC" w:rsidP="00F154E5">
            <w:pPr>
              <w:pStyle w:val="TemplateText"/>
              <w:rPr>
                <w:sz w:val="24"/>
                <w:szCs w:val="24"/>
              </w:rPr>
            </w:pPr>
            <w:r>
              <w:rPr>
                <w:sz w:val="24"/>
                <w:szCs w:val="24"/>
              </w:rPr>
              <w:t>$27,500</w:t>
            </w:r>
          </w:p>
        </w:tc>
      </w:tr>
    </w:tbl>
    <w:p w14:paraId="127B2A61" w14:textId="5BDE6ABC" w:rsidR="005C7B0D" w:rsidRPr="00BE1197" w:rsidRDefault="00CF5803" w:rsidP="005C7B0D">
      <w:pPr>
        <w:pStyle w:val="Heading3"/>
      </w:pPr>
      <w:hyperlink w:anchor="_Analysis" w:history="1">
        <w:r w:rsidR="005C7B0D" w:rsidRPr="00BE1197">
          <w:rPr>
            <w:rStyle w:val="Hyperlink"/>
            <w:color w:val="auto"/>
            <w:sz w:val="36"/>
            <w:u w:val="none"/>
          </w:rPr>
          <w:t>Analysis</w:t>
        </w:r>
      </w:hyperlink>
    </w:p>
    <w:p w14:paraId="1A15901A" w14:textId="77777777" w:rsidR="005C7B0D" w:rsidRPr="00DD14B8" w:rsidRDefault="005C7B0D" w:rsidP="005C7B0D">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4845E626" w14:textId="77777777" w:rsidR="005C7B0D" w:rsidRPr="00DD14B8" w:rsidRDefault="005C7B0D" w:rsidP="005C7B0D">
      <w:pPr>
        <w:pStyle w:val="SectionBreak0"/>
        <w:rPr>
          <w:rFonts w:eastAsia="Calibri"/>
          <w:sz w:val="24"/>
          <w:szCs w:val="24"/>
        </w:rPr>
      </w:pPr>
      <w:r w:rsidRPr="00DD14B8">
        <w:rPr>
          <w:rFonts w:eastAsia="Calibri"/>
          <w:b/>
          <w:color w:val="FFFFFF"/>
          <w:sz w:val="24"/>
          <w:szCs w:val="24"/>
        </w:rPr>
        <w:t>Cell</w:t>
      </w:r>
    </w:p>
    <w:p w14:paraId="3C9B1C31"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25955C38" w14:textId="2B7D5B43" w:rsidR="005C7B0D" w:rsidRPr="004C11B4" w:rsidRDefault="005C7B0D" w:rsidP="005C7B0D">
      <w:pPr>
        <w:pStyle w:val="EditableB"/>
        <w:jc w:val="left"/>
      </w:pPr>
      <w:r>
        <w:lastRenderedPageBreak/>
        <w:t>There have been several changes to the Center and Project Periods throughout the 2018-19 school year. From the first few weeks of the school, learners were required to sign in with the faculty on duty and the “Free Period” was rebranded as the Project Period. Learners and faculty alike made these changes topics of official conversations, even requiring all learners to present on their ideal Center and Project Period during the Winter Learner Led Conferences. During this time learners evaluated both the physical space and rules themselves. Their suggestions have been compiled, and several changes will be made to the p</w:t>
      </w:r>
      <w:r w:rsidR="00F912B6">
        <w:t xml:space="preserve">hysical space during the fall </w:t>
      </w:r>
      <w:r>
        <w:t>of 2018.</w:t>
      </w:r>
    </w:p>
    <w:p w14:paraId="6DFF90B4"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005F4AB9" w14:textId="77777777" w:rsidR="005C7B0D" w:rsidRPr="004C11B4" w:rsidRDefault="005C7B0D" w:rsidP="005C7B0D">
      <w:pPr>
        <w:pStyle w:val="EditableB"/>
        <w:jc w:val="left"/>
      </w:pPr>
      <w:r>
        <w:t xml:space="preserve">Anecdotally, learners and faculty alike that have been at the school for two or more years have often commented on the change in productivity and inclusivity in the Center this year. The Executive Director has commented three separate times on the productive hum during the largest project period, and several parents have described the changes in the culture around the time. It should be noted that many of these changes were brought about through small programmatic adjustments and more rigorously following our own guidelines and rules. With the changes to the physical space, an additional renewed push to follow our supervision guidelines in August 2018, and an on-boarding program for new learners, we are hopeful that the Center can once again become a model for learner efficacy. </w:t>
      </w:r>
    </w:p>
    <w:p w14:paraId="62C23C19"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4EAACBFC" w14:textId="77777777" w:rsidR="008C4596" w:rsidRDefault="008C4596" w:rsidP="008C4596">
      <w:pPr>
        <w:pStyle w:val="EditableB"/>
        <w:jc w:val="left"/>
      </w:pPr>
      <w:r>
        <w:t>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between what was planned, and what actually occurred. The Estimate Actual Expenditures give an appropriate estimate to how ACLC has spent its funding to further the learners’ education.</w:t>
      </w:r>
    </w:p>
    <w:p w14:paraId="50888152" w14:textId="4FB6DFCB" w:rsidR="005C7B0D" w:rsidRPr="004C11B4" w:rsidRDefault="008C4596" w:rsidP="005C7B0D">
      <w:pPr>
        <w:pStyle w:val="EditableB"/>
        <w:jc w:val="left"/>
      </w:pPr>
      <w:r>
        <w:t>These errors have been corrected for the 2018-19 LCAP.</w:t>
      </w:r>
    </w:p>
    <w:p w14:paraId="1FD600C8"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6FE8B1E6" w14:textId="37411012" w:rsidR="005C7B0D" w:rsidRPr="00DD14B8" w:rsidRDefault="005C7B0D" w:rsidP="005C7B0D">
      <w:pPr>
        <w:pStyle w:val="EditableB"/>
        <w:jc w:val="left"/>
      </w:pPr>
      <w:r>
        <w:t>While this goal has not been accomplished in its entirety, so much progress has been made this year that this</w:t>
      </w:r>
      <w:r w:rsidR="00F912B6">
        <w:t xml:space="preserve"> goal will be folded into goals 2 and 3</w:t>
      </w:r>
      <w:r>
        <w:t>, concerning support for struggling learners</w:t>
      </w:r>
      <w:r w:rsidR="00F912B6">
        <w:t xml:space="preserve"> to make it to college</w:t>
      </w:r>
      <w:r>
        <w:t xml:space="preserve">. Throughout observations this year and in the 2016-17 WASC Visiting Committee Report, it was identified that new learners often struggle to adjust to the freedom of the Project Period and </w:t>
      </w:r>
      <w:r>
        <w:lastRenderedPageBreak/>
        <w:t>thus fall behind academically. To prevent new learners from becoming struggling learners, we will be addressing “on-</w:t>
      </w:r>
      <w:r w:rsidR="00F912B6">
        <w:t>boarding” new learners in Goal 3</w:t>
      </w:r>
      <w:r>
        <w:t xml:space="preserve"> in 2018-19.</w:t>
      </w:r>
    </w:p>
    <w:p w14:paraId="5DAC7835" w14:textId="06CB546C" w:rsidR="00F154E5" w:rsidRPr="00CA007E" w:rsidRDefault="00F154E5" w:rsidP="00CA007E">
      <w:pPr>
        <w:rPr>
          <w:color w:val="000000"/>
          <w:u w:val="single"/>
        </w:rPr>
      </w:pPr>
      <w:r>
        <w:rPr>
          <w:rStyle w:val="Hyperlink"/>
          <w:color w:val="000000"/>
        </w:rPr>
        <w:br w:type="page"/>
      </w:r>
      <w:hyperlink w:anchor="_Annual_Update" w:tooltip="Link to Annual Update Instructions" w:history="1">
        <w:r w:rsidRPr="00BE1197">
          <w:rPr>
            <w:rStyle w:val="Hyperlink"/>
            <w:color w:val="auto"/>
            <w:sz w:val="40"/>
            <w:u w:val="none"/>
          </w:rPr>
          <w:t>Annual Update</w:t>
        </w:r>
      </w:hyperlink>
    </w:p>
    <w:p w14:paraId="3C8C814A" w14:textId="6C785D9A" w:rsidR="00F154E5" w:rsidRPr="003718FF" w:rsidRDefault="00F154E5" w:rsidP="00F154E5">
      <w:pPr>
        <w:pStyle w:val="SectionBreak0"/>
        <w:rPr>
          <w:b/>
          <w:sz w:val="24"/>
        </w:rPr>
      </w:pPr>
      <w:r w:rsidRPr="003718FF">
        <w:rPr>
          <w:b/>
          <w:sz w:val="24"/>
        </w:rPr>
        <w:t xml:space="preserve">LCAP Year Reviewed: </w:t>
      </w:r>
      <w:r w:rsidR="00705F06">
        <w:rPr>
          <w:b/>
          <w:sz w:val="28"/>
        </w:rPr>
        <w:t>2017-18</w:t>
      </w:r>
    </w:p>
    <w:p w14:paraId="7548CD45" w14:textId="77777777" w:rsidR="00F154E5" w:rsidRPr="004C11B4" w:rsidRDefault="00F154E5" w:rsidP="00F154E5">
      <w:pPr>
        <w:pStyle w:val="TemplateText"/>
        <w:spacing w:before="120" w:after="120"/>
        <w:rPr>
          <w:sz w:val="24"/>
        </w:rPr>
      </w:pPr>
      <w:r w:rsidRPr="004C11B4">
        <w:rPr>
          <w:sz w:val="24"/>
        </w:rPr>
        <w:t>Complete a copy of the following table for each of the LEA’s goals from the prior year LCAP. Duplicate the table as needed.</w:t>
      </w:r>
    </w:p>
    <w:p w14:paraId="04F7C4A9" w14:textId="774E03F5" w:rsidR="00F154E5" w:rsidRPr="001228C2" w:rsidRDefault="00F154E5" w:rsidP="00F154E5">
      <w:pPr>
        <w:pStyle w:val="Heading3"/>
        <w:spacing w:after="60"/>
      </w:pPr>
      <w:r>
        <w:t>Goal 6</w:t>
      </w:r>
    </w:p>
    <w:p w14:paraId="30402CC9" w14:textId="69CECC55" w:rsidR="00F154E5" w:rsidRPr="00963E44" w:rsidRDefault="00F154E5" w:rsidP="00F154E5">
      <w:pPr>
        <w:pStyle w:val="EditableB"/>
        <w:pBdr>
          <w:left w:val="single" w:sz="4" w:space="5" w:color="D39EE6"/>
        </w:pBdr>
        <w:jc w:val="left"/>
      </w:pPr>
      <w:r w:rsidRPr="00F154E5">
        <w:t>ACLC deeply values the input and contribution of all stakeholders: learners, parents, staff, and external community members. ACLC is committed to increasing involvement of our community members to empower and engage all stakeholders, including those within the underperforming sub-groups.</w:t>
      </w:r>
    </w:p>
    <w:p w14:paraId="2902E700" w14:textId="77777777" w:rsidR="00F154E5" w:rsidRPr="004C11B4" w:rsidRDefault="00CF5803" w:rsidP="00F154E5">
      <w:pPr>
        <w:pStyle w:val="TemplateText"/>
        <w:rPr>
          <w:rFonts w:eastAsia="Calibri"/>
          <w:sz w:val="24"/>
          <w:szCs w:val="24"/>
        </w:rPr>
      </w:pPr>
      <w:hyperlink w:anchor="_State_Priorities_1" w:tooltip="Link to State Priorities" w:history="1">
        <w:r w:rsidR="00F154E5" w:rsidRPr="004C11B4">
          <w:rPr>
            <w:sz w:val="24"/>
            <w:szCs w:val="24"/>
          </w:rPr>
          <w:t>State and/or Local Priorities</w:t>
        </w:r>
      </w:hyperlink>
      <w:r w:rsidR="00F154E5" w:rsidRPr="004C11B4">
        <w:rPr>
          <w:rFonts w:eastAsia="Calibri"/>
          <w:sz w:val="24"/>
          <w:szCs w:val="24"/>
        </w:rPr>
        <w:t xml:space="preserve"> addressed by this goal:</w:t>
      </w:r>
    </w:p>
    <w:p w14:paraId="6F64A584" w14:textId="4EBE9910" w:rsidR="00F154E5" w:rsidRDefault="00F154E5" w:rsidP="00F154E5">
      <w:pPr>
        <w:pStyle w:val="EditableB"/>
        <w:spacing w:before="120"/>
        <w:jc w:val="left"/>
      </w:pPr>
      <w:r w:rsidRPr="009357E2">
        <w:rPr>
          <w:rFonts w:eastAsia="Calibri"/>
        </w:rPr>
        <w:t xml:space="preserve">State Priorities: </w:t>
      </w:r>
      <w:r>
        <w:rPr>
          <w:rFonts w:eastAsia="Calibri"/>
        </w:rPr>
        <w:t>1,2,5,6</w:t>
      </w:r>
      <w:r w:rsidRPr="00A8199A">
        <w:t xml:space="preserve"> </w:t>
      </w:r>
    </w:p>
    <w:p w14:paraId="032EB3D7" w14:textId="0102EC42" w:rsidR="00F154E5" w:rsidRDefault="00F154E5" w:rsidP="00F154E5">
      <w:pPr>
        <w:pStyle w:val="EditableB"/>
        <w:spacing w:before="120"/>
        <w:jc w:val="left"/>
      </w:pPr>
      <w:r w:rsidRPr="00A8199A">
        <w:rPr>
          <w:rFonts w:eastAsia="Calibri"/>
        </w:rPr>
        <w:t>Local Priorities:</w:t>
      </w:r>
      <w:r w:rsidRPr="00FB2AC7">
        <w:t xml:space="preserve"> </w:t>
      </w:r>
    </w:p>
    <w:p w14:paraId="31B5EE63" w14:textId="77777777" w:rsidR="00F154E5" w:rsidRPr="00BE1197" w:rsidRDefault="00CF5803" w:rsidP="00F154E5">
      <w:pPr>
        <w:pStyle w:val="Heading4"/>
      </w:pPr>
      <w:hyperlink w:anchor="Instructions_AU_AnnMeasOutcomes" w:tooltip="Instructions" w:history="1">
        <w:r w:rsidR="00F154E5"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F154E5" w:rsidRPr="00951464" w14:paraId="2BCF4D74" w14:textId="77777777" w:rsidTr="00F154E5">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2B87170C" w14:textId="77777777" w:rsidR="00F154E5" w:rsidRPr="00D927D6" w:rsidRDefault="00F154E5" w:rsidP="00F154E5">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788BF1FC" w14:textId="77777777" w:rsidR="00F154E5" w:rsidRPr="00D927D6" w:rsidRDefault="00F154E5" w:rsidP="00F154E5">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F154E5" w:rsidRPr="00951464" w14:paraId="13B87052"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ADB2D30" w14:textId="4F911469"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Create classroom protocols to include daily or advanced homework posting (Jupiter Grades) and calendar updates.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1604E" w14:textId="4156B87B" w:rsidR="00F154E5" w:rsidRPr="00F154E5" w:rsidRDefault="005C7B0D" w:rsidP="005C7B0D">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staff was trained on Jupiter and Juno usage throughout the year, with particular attention given to new staff in both how to use Jupiter effectively, and what the expectations are around homework posting.</w:t>
            </w:r>
          </w:p>
        </w:tc>
      </w:tr>
      <w:tr w:rsidR="00F154E5" w:rsidRPr="00951464" w14:paraId="7943271A"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5B9C76B" w14:textId="67A6AA7E"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Fully adopt Google drive, including a fully developed organizational plan for all Google documents &amp; folders, to improve Internal Communication of policies, traditions and program, as well as to provide information regarding emergent issues.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3240E3D" w14:textId="7BE9A452" w:rsidR="00F154E5" w:rsidRPr="00F154E5" w:rsidRDefault="00721E10" w:rsidP="00721E10">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All staff </w:t>
            </w:r>
            <w:proofErr w:type="gramStart"/>
            <w:r>
              <w:rPr>
                <w:sz w:val="24"/>
                <w:szCs w:val="24"/>
              </w:rPr>
              <w:t>use</w:t>
            </w:r>
            <w:proofErr w:type="gramEnd"/>
            <w:r>
              <w:rPr>
                <w:sz w:val="24"/>
                <w:szCs w:val="24"/>
              </w:rPr>
              <w:t xml:space="preserve"> Google Drive for internal document sharing and collation. It is still a </w:t>
            </w:r>
            <w:r w:rsidR="00502FF5">
              <w:rPr>
                <w:sz w:val="24"/>
                <w:szCs w:val="24"/>
              </w:rPr>
              <w:t>work in progress to locate, house, and share all of ACLC’s historical documents. Continual progress is made in this regard.</w:t>
            </w:r>
          </w:p>
        </w:tc>
      </w:tr>
      <w:tr w:rsidR="00F154E5" w:rsidRPr="00951464" w14:paraId="6123632D"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4014B2" w14:textId="5B3A1ACD"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Develop an annual communication plan for external communication.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6BB11" w14:textId="56FB6FCF" w:rsidR="00F154E5" w:rsidRPr="00F154E5" w:rsidRDefault="00502FF5" w:rsidP="00502FF5">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While a formal communication plan has not been drafted and adopted by the board, the groundwork for such a plan has been laid. Particularly, the new administrative team has worked with staff and other community members to determine the need for </w:t>
            </w:r>
            <w:r>
              <w:rPr>
                <w:sz w:val="24"/>
                <w:szCs w:val="24"/>
              </w:rPr>
              <w:lastRenderedPageBreak/>
              <w:t>various components of a future plan.</w:t>
            </w:r>
          </w:p>
        </w:tc>
      </w:tr>
    </w:tbl>
    <w:p w14:paraId="25A093AF" w14:textId="77777777" w:rsidR="00F154E5" w:rsidRPr="00BE1197" w:rsidRDefault="00CF5803" w:rsidP="00F154E5">
      <w:pPr>
        <w:pStyle w:val="Heading4"/>
        <w:rPr>
          <w:rStyle w:val="Hyperlink"/>
          <w:color w:val="auto"/>
          <w:sz w:val="28"/>
          <w:u w:val="none"/>
        </w:rPr>
      </w:pPr>
      <w:hyperlink w:anchor="_Actions/Services_1" w:history="1">
        <w:r w:rsidR="00F154E5" w:rsidRPr="00BE1197">
          <w:rPr>
            <w:rStyle w:val="Hyperlink"/>
            <w:color w:val="auto"/>
            <w:sz w:val="28"/>
            <w:u w:val="none"/>
          </w:rPr>
          <w:t>Actions / Services</w:t>
        </w:r>
      </w:hyperlink>
    </w:p>
    <w:p w14:paraId="1C4E6E5A" w14:textId="77777777" w:rsidR="00F154E5" w:rsidRPr="004C11B4" w:rsidRDefault="00F154E5" w:rsidP="00F154E5">
      <w:pPr>
        <w:pStyle w:val="TemplateText"/>
        <w:spacing w:before="120"/>
        <w:rPr>
          <w:sz w:val="22"/>
        </w:rPr>
      </w:pPr>
      <w:r w:rsidRPr="004C11B4">
        <w:rPr>
          <w:sz w:val="22"/>
        </w:rPr>
        <w:t>Duplicate the Actions/Services from the prior year LCAP and complete a copy of the following table for each. Duplicate the table as needed.</w:t>
      </w:r>
    </w:p>
    <w:p w14:paraId="07EC3B01" w14:textId="77777777" w:rsidR="00F154E5" w:rsidRDefault="00F154E5" w:rsidP="00F154E5">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F154E5" w:rsidRPr="005F754B" w14:paraId="5BFE0378" w14:textId="77777777" w:rsidTr="00F154E5">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CA053B5"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DB7FF06"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16BF72D5"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9A50D5A"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6AC6DEE6" w14:textId="77777777" w:rsidTr="00F154E5">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D80143" w14:textId="463C8E96" w:rsidR="00F154E5" w:rsidRPr="00CC2E3E" w:rsidRDefault="00CC2E3E" w:rsidP="00CC2E3E">
            <w:pPr>
              <w:widowControl w:val="0"/>
              <w:autoSpaceDE w:val="0"/>
              <w:autoSpaceDN w:val="0"/>
              <w:adjustRightInd w:val="0"/>
              <w:spacing w:after="240"/>
              <w:rPr>
                <w:rFonts w:cs="Arial"/>
              </w:rPr>
            </w:pPr>
            <w:r w:rsidRPr="00CC2E3E">
              <w:rPr>
                <w:rFonts w:cs="Arial"/>
                <w:bCs/>
              </w:rPr>
              <w:t xml:space="preserve">Increased Mid and End year survey results on communication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B54C0C" w14:textId="4BC6A752" w:rsidR="00F154E5" w:rsidRPr="00CC2E3E" w:rsidRDefault="00502FF5" w:rsidP="00502FF5">
            <w:pPr>
              <w:pStyle w:val="TemplateText"/>
              <w:rPr>
                <w:sz w:val="24"/>
                <w:szCs w:val="24"/>
              </w:rPr>
            </w:pPr>
            <w:r>
              <w:rPr>
                <w:sz w:val="24"/>
                <w:szCs w:val="24"/>
              </w:rPr>
              <w:t>The</w:t>
            </w:r>
            <w:r w:rsidR="006B51AB">
              <w:rPr>
                <w:sz w:val="24"/>
                <w:szCs w:val="24"/>
              </w:rPr>
              <w:t xml:space="preserve"> participation rate for the mid year survey was lower than in previous years. The Culture Committee is investigating the reasons and is retooling the End of Year survey and communication around it to make sure participation increases.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3A8AE8"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5CEFA3CC"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453320A1" w14:textId="6D11ED8A" w:rsidR="00F154E5" w:rsidRPr="00CC2E3E" w:rsidRDefault="00CC2E3E" w:rsidP="00CC2E3E">
            <w:pPr>
              <w:spacing w:before="60" w:after="60"/>
              <w:rPr>
                <w:rFonts w:eastAsia="Calibri" w:cs="Arial"/>
              </w:rPr>
            </w:pPr>
            <w:r w:rsidRPr="00CC2E3E">
              <w:rPr>
                <w:rFonts w:eastAsia="Calibri" w:cs="Arial"/>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77AA23" w14:textId="0DB5B298" w:rsidR="00F154E5" w:rsidRPr="00CC2E3E" w:rsidRDefault="000B6FEC" w:rsidP="00F154E5">
            <w:pPr>
              <w:pStyle w:val="TemplateText"/>
              <w:rPr>
                <w:sz w:val="24"/>
                <w:szCs w:val="24"/>
              </w:rPr>
            </w:pPr>
            <w:r>
              <w:rPr>
                <w:sz w:val="24"/>
                <w:szCs w:val="24"/>
              </w:rPr>
              <w:t>$22,000</w:t>
            </w:r>
          </w:p>
        </w:tc>
      </w:tr>
    </w:tbl>
    <w:p w14:paraId="5FA16034" w14:textId="5D917D82" w:rsidR="00CC2E3E" w:rsidRDefault="00CC2E3E" w:rsidP="00CC2E3E">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3E0C8BE1"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CF4975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E5DAB88"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4A8A6795"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3AB49D8A"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13FBBA30"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5EFAED" w14:textId="7CE6C9E0" w:rsidR="00CC2E3E" w:rsidRPr="00CC2E3E" w:rsidRDefault="00CC2E3E" w:rsidP="0020185D">
            <w:pPr>
              <w:widowControl w:val="0"/>
              <w:autoSpaceDE w:val="0"/>
              <w:autoSpaceDN w:val="0"/>
              <w:adjustRightInd w:val="0"/>
              <w:spacing w:after="240"/>
              <w:rPr>
                <w:rFonts w:cs="Arial"/>
              </w:rPr>
            </w:pPr>
            <w:r w:rsidRPr="00CC2E3E">
              <w:rPr>
                <w:rFonts w:cs="Arial"/>
                <w:bCs/>
              </w:rPr>
              <w:t xml:space="preserve">Improved Survey results that demonstrate improved </w:t>
            </w:r>
            <w:proofErr w:type="spellStart"/>
            <w:r w:rsidRPr="00CC2E3E">
              <w:rPr>
                <w:rFonts w:cs="Arial"/>
                <w:bCs/>
              </w:rPr>
              <w:t>schoolwide</w:t>
            </w:r>
            <w:proofErr w:type="spellEnd"/>
            <w:r w:rsidRPr="00CC2E3E">
              <w:rPr>
                <w:rFonts w:cs="Arial"/>
                <w:bCs/>
              </w:rPr>
              <w:t xml:space="preserve"> communication</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0CD14D1" w14:textId="3F9D8693" w:rsidR="00CC2E3E" w:rsidRPr="00CC2E3E" w:rsidRDefault="006B51AB" w:rsidP="006B51AB">
            <w:pPr>
              <w:pStyle w:val="TemplateText"/>
              <w:rPr>
                <w:sz w:val="24"/>
                <w:szCs w:val="24"/>
              </w:rPr>
            </w:pPr>
            <w:r>
              <w:rPr>
                <w:sz w:val="24"/>
                <w:szCs w:val="24"/>
              </w:rPr>
              <w:t>Due to the fact that the survey was revised this year, there was not a direct comparison available between questions. Still, Jupiter grades and facilitator communication remain highly reviewed in the community.</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12C53AA"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0C926A7E"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26A44AAE" w14:textId="680C0D0F"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D1BAE6" w14:textId="749DAB47" w:rsidR="00CC2E3E" w:rsidRPr="00CC2E3E" w:rsidRDefault="000B6FEC" w:rsidP="0020185D">
            <w:pPr>
              <w:pStyle w:val="TemplateText"/>
              <w:rPr>
                <w:sz w:val="24"/>
                <w:szCs w:val="24"/>
              </w:rPr>
            </w:pPr>
            <w:r>
              <w:rPr>
                <w:sz w:val="24"/>
                <w:szCs w:val="24"/>
              </w:rPr>
              <w:t>$22,000</w:t>
            </w:r>
          </w:p>
        </w:tc>
      </w:tr>
    </w:tbl>
    <w:p w14:paraId="4FCCA635" w14:textId="315DD583" w:rsidR="00CC2E3E" w:rsidRPr="00D6359C" w:rsidRDefault="00CC2E3E" w:rsidP="00CC2E3E">
      <w:pPr>
        <w:rPr>
          <w:rStyle w:val="Hyperlink"/>
          <w:color w:val="000000"/>
        </w:rPr>
      </w:pPr>
    </w:p>
    <w:p w14:paraId="79112933" w14:textId="223C40C3" w:rsidR="00CC2E3E" w:rsidRDefault="00CC2E3E" w:rsidP="00CC2E3E">
      <w:pPr>
        <w:pStyle w:val="Heading4"/>
      </w:pPr>
      <w:r>
        <w:lastRenderedPageBreak/>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781C514F"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22668396"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1D2E74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2FFB48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6BDBD84"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43C7BDE4"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168342A" w14:textId="0A1FDD41" w:rsidR="00CC2E3E" w:rsidRPr="00CC2E3E" w:rsidRDefault="00CC2E3E" w:rsidP="0020185D">
            <w:pPr>
              <w:widowControl w:val="0"/>
              <w:autoSpaceDE w:val="0"/>
              <w:autoSpaceDN w:val="0"/>
              <w:adjustRightInd w:val="0"/>
              <w:spacing w:after="240"/>
              <w:rPr>
                <w:rFonts w:cs="Arial"/>
              </w:rPr>
            </w:pPr>
            <w:r w:rsidRPr="00CC2E3E">
              <w:rPr>
                <w:rFonts w:cs="Arial"/>
                <w:bCs/>
              </w:rPr>
              <w:t xml:space="preserve">Google drive, shared communication folder and PD time to populate.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5A621D3" w14:textId="171E9952" w:rsidR="00CC2E3E" w:rsidRPr="00CC2E3E" w:rsidRDefault="005F62C5" w:rsidP="006B51AB">
            <w:pPr>
              <w:pStyle w:val="TemplateText"/>
              <w:rPr>
                <w:sz w:val="24"/>
                <w:szCs w:val="24"/>
              </w:rPr>
            </w:pPr>
            <w:r>
              <w:rPr>
                <w:sz w:val="24"/>
                <w:szCs w:val="24"/>
              </w:rPr>
              <w:t>A single universally shared communication folder was not created, but several smaller folders have been shared, and PD time has been set aside to update individual documents and folders.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C91446"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721B9FC3"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116C6B28" w14:textId="28CCEFFB"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57864C" w14:textId="2416FC38" w:rsidR="000B6FEC" w:rsidRPr="00CC2E3E" w:rsidRDefault="000B6FEC" w:rsidP="0020185D">
            <w:pPr>
              <w:pStyle w:val="TemplateText"/>
              <w:rPr>
                <w:sz w:val="24"/>
                <w:szCs w:val="24"/>
              </w:rPr>
            </w:pPr>
            <w:r>
              <w:rPr>
                <w:sz w:val="24"/>
                <w:szCs w:val="24"/>
              </w:rPr>
              <w:t>$195,000</w:t>
            </w:r>
          </w:p>
        </w:tc>
      </w:tr>
    </w:tbl>
    <w:p w14:paraId="7FFB36C7" w14:textId="6A92FD94" w:rsidR="00CC2E3E" w:rsidRPr="00D6359C" w:rsidRDefault="00CC2E3E" w:rsidP="00CC2E3E">
      <w:pPr>
        <w:rPr>
          <w:rStyle w:val="Hyperlink"/>
          <w:color w:val="000000"/>
        </w:rPr>
      </w:pPr>
    </w:p>
    <w:p w14:paraId="637160E9" w14:textId="61F3A448" w:rsidR="00CC2E3E" w:rsidRDefault="00CC2E3E" w:rsidP="00CC2E3E">
      <w:pPr>
        <w:pStyle w:val="Heading4"/>
      </w:pPr>
      <w:r>
        <w:t xml:space="preserve">Action </w:t>
      </w:r>
      <w:r>
        <w:rPr>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24DDB948"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F9FA4C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A817A33"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439E5CC"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C3192E8"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2D933748"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919C151" w14:textId="1BEB8F2A" w:rsidR="00CC2E3E" w:rsidRPr="00CC2E3E" w:rsidRDefault="00CC2E3E" w:rsidP="0020185D">
            <w:pPr>
              <w:widowControl w:val="0"/>
              <w:autoSpaceDE w:val="0"/>
              <w:autoSpaceDN w:val="0"/>
              <w:adjustRightInd w:val="0"/>
              <w:spacing w:after="240"/>
              <w:rPr>
                <w:rFonts w:cs="Arial"/>
              </w:rPr>
            </w:pPr>
            <w:r w:rsidRPr="00CC2E3E">
              <w:rPr>
                <w:rFonts w:cs="Arial"/>
                <w:bCs/>
              </w:rPr>
              <w:t xml:space="preserve">PD to train all users in the developed system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C1A292E" w14:textId="5C5D9A7F" w:rsidR="00CC2E3E" w:rsidRPr="00CC2E3E" w:rsidRDefault="005F62C5" w:rsidP="005F62C5">
            <w:pPr>
              <w:pStyle w:val="TemplateText"/>
              <w:rPr>
                <w:sz w:val="24"/>
                <w:szCs w:val="24"/>
              </w:rPr>
            </w:pPr>
            <w:r>
              <w:rPr>
                <w:sz w:val="24"/>
                <w:szCs w:val="24"/>
              </w:rPr>
              <w:t>Due to the relative tech comfort and skills of our staff, this was not necessary in a substantial way.</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CCB7DC"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51B622F3"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32AA7AA4" w14:textId="5367AEAD"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12FB081" w14:textId="3E1F8070" w:rsidR="000B6FEC" w:rsidRPr="00CC2E3E" w:rsidRDefault="000B6FEC" w:rsidP="0020185D">
            <w:pPr>
              <w:pStyle w:val="TemplateText"/>
              <w:rPr>
                <w:sz w:val="24"/>
                <w:szCs w:val="24"/>
              </w:rPr>
            </w:pPr>
            <w:r>
              <w:rPr>
                <w:sz w:val="24"/>
                <w:szCs w:val="24"/>
              </w:rPr>
              <w:t>$5,000</w:t>
            </w:r>
          </w:p>
        </w:tc>
      </w:tr>
    </w:tbl>
    <w:p w14:paraId="52BEE76F" w14:textId="098E960F" w:rsidR="00CC2E3E" w:rsidRDefault="00CC2E3E" w:rsidP="00CC2E3E">
      <w:pPr>
        <w:pStyle w:val="Heading4"/>
      </w:pPr>
      <w:r>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2F6E8EB5"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0C17A93"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1988067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126BB08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8603F7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1B1D4F58"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657DD6" w14:textId="10B2B3D7" w:rsidR="00CC2E3E" w:rsidRPr="00CC2E3E" w:rsidRDefault="00CC2E3E" w:rsidP="0020185D">
            <w:pPr>
              <w:widowControl w:val="0"/>
              <w:autoSpaceDE w:val="0"/>
              <w:autoSpaceDN w:val="0"/>
              <w:adjustRightInd w:val="0"/>
              <w:spacing w:after="240"/>
              <w:rPr>
                <w:rFonts w:cs="Arial"/>
              </w:rPr>
            </w:pPr>
            <w:r w:rsidRPr="00CC2E3E">
              <w:rPr>
                <w:rFonts w:cs="Arial"/>
                <w:bCs/>
              </w:rPr>
              <w:t xml:space="preserve">Develop an annual communication plan for external communication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994A8B" w14:textId="630F4BE3" w:rsidR="00CC2E3E" w:rsidRPr="00CC2E3E" w:rsidRDefault="005F62C5" w:rsidP="005F62C5">
            <w:pPr>
              <w:pStyle w:val="TemplateText"/>
              <w:rPr>
                <w:sz w:val="24"/>
                <w:szCs w:val="24"/>
              </w:rPr>
            </w:pPr>
            <w:r>
              <w:rPr>
                <w:sz w:val="24"/>
                <w:szCs w:val="24"/>
              </w:rPr>
              <w:t>While a formal communication plan has not been drafted and adopted by the board, the groundwork for such a plan has been laid. Particularly, the new administrative team has worked with staff and other community members to determine the need for various components of a future plan.</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42463BD"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4313211A"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1ACD7B22" w14:textId="4FE9BB4F"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F98983" w14:textId="702BA632" w:rsidR="000B6FEC" w:rsidRPr="00CC2E3E" w:rsidRDefault="000B6FEC" w:rsidP="000B6FEC">
            <w:pPr>
              <w:pStyle w:val="TemplateText"/>
              <w:rPr>
                <w:sz w:val="24"/>
                <w:szCs w:val="24"/>
              </w:rPr>
            </w:pPr>
            <w:r>
              <w:rPr>
                <w:sz w:val="24"/>
                <w:szCs w:val="24"/>
              </w:rPr>
              <w:t>$48,000</w:t>
            </w:r>
          </w:p>
        </w:tc>
      </w:tr>
    </w:tbl>
    <w:p w14:paraId="4E7993E5" w14:textId="269D0092" w:rsidR="00CC2E3E" w:rsidRPr="00BE1197" w:rsidRDefault="00CF5803" w:rsidP="00CC2E3E">
      <w:pPr>
        <w:pStyle w:val="Heading3"/>
      </w:pPr>
      <w:hyperlink w:anchor="_Analysis" w:history="1">
        <w:r w:rsidR="00CC2E3E" w:rsidRPr="00BE1197">
          <w:rPr>
            <w:rStyle w:val="Hyperlink"/>
            <w:color w:val="auto"/>
            <w:sz w:val="36"/>
            <w:u w:val="none"/>
          </w:rPr>
          <w:t>A</w:t>
        </w:r>
        <w:r w:rsidR="00CC2E3E" w:rsidRPr="00BE1197">
          <w:rPr>
            <w:rStyle w:val="Hyperlink"/>
            <w:color w:val="auto"/>
            <w:sz w:val="36"/>
            <w:u w:val="none"/>
          </w:rPr>
          <w:t>n</w:t>
        </w:r>
        <w:r w:rsidR="00CC2E3E" w:rsidRPr="00BE1197">
          <w:rPr>
            <w:rStyle w:val="Hyperlink"/>
            <w:color w:val="auto"/>
            <w:sz w:val="36"/>
            <w:u w:val="none"/>
          </w:rPr>
          <w:t>alysis</w:t>
        </w:r>
      </w:hyperlink>
    </w:p>
    <w:p w14:paraId="292BA97C" w14:textId="77777777" w:rsidR="00CC2E3E" w:rsidRPr="00DD14B8" w:rsidRDefault="00CC2E3E" w:rsidP="00CC2E3E">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0B11C61A" w14:textId="77777777" w:rsidR="00CC2E3E" w:rsidRPr="00DD14B8" w:rsidRDefault="00CC2E3E" w:rsidP="00CC2E3E">
      <w:pPr>
        <w:pStyle w:val="SectionBreak0"/>
        <w:rPr>
          <w:rFonts w:eastAsia="Calibri"/>
          <w:sz w:val="24"/>
          <w:szCs w:val="24"/>
        </w:rPr>
      </w:pPr>
      <w:r w:rsidRPr="00DD14B8">
        <w:rPr>
          <w:rFonts w:eastAsia="Calibri"/>
          <w:b/>
          <w:color w:val="FFFFFF"/>
          <w:sz w:val="24"/>
          <w:szCs w:val="24"/>
        </w:rPr>
        <w:t>Cell</w:t>
      </w:r>
    </w:p>
    <w:p w14:paraId="43E994EF"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73036538" w14:textId="0BD4BAB7" w:rsidR="00CC2E3E" w:rsidRDefault="00972BA4" w:rsidP="00CC2E3E">
      <w:pPr>
        <w:pStyle w:val="EditableB"/>
        <w:jc w:val="left"/>
      </w:pPr>
      <w:r>
        <w:t xml:space="preserve">Overall, ACLC have worked this year to create both formal and informal lines of communication with the ACLC community. Internally this has led to more shared folders and a better record keeping system so that staff can more easily access the information they need. Both Google Drive and Jupiter were used for warehousing </w:t>
      </w:r>
      <w:proofErr w:type="gramStart"/>
      <w:r>
        <w:t>the various information</w:t>
      </w:r>
      <w:proofErr w:type="gramEnd"/>
      <w:r>
        <w:t>.</w:t>
      </w:r>
    </w:p>
    <w:p w14:paraId="0D743620" w14:textId="77777777" w:rsidR="00972BA4" w:rsidRDefault="00972BA4" w:rsidP="00CC2E3E">
      <w:pPr>
        <w:pStyle w:val="EditableB"/>
        <w:jc w:val="left"/>
      </w:pPr>
    </w:p>
    <w:p w14:paraId="3E4D14B6" w14:textId="72A2EBEF" w:rsidR="00972BA4" w:rsidRPr="004C11B4" w:rsidRDefault="00972BA4" w:rsidP="00CC2E3E">
      <w:pPr>
        <w:pStyle w:val="EditableB"/>
        <w:jc w:val="left"/>
      </w:pPr>
      <w:r>
        <w:t xml:space="preserve">On the family facing side of this goal, survey results were down, but the Culture Committee has identified three easily implementable steps to boost response rate. </w:t>
      </w:r>
      <w:r w:rsidR="00DC482F">
        <w:t>These include dedicated class time for learners to fill out the survey and wider, earlier, and more frequent distribution of the survey to community members.</w:t>
      </w:r>
    </w:p>
    <w:p w14:paraId="644F11B9"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4867D420" w14:textId="712D4A7F" w:rsidR="00CC2E3E" w:rsidRDefault="008153DC" w:rsidP="00CC2E3E">
      <w:pPr>
        <w:pStyle w:val="EditableB"/>
        <w:jc w:val="left"/>
      </w:pPr>
      <w:r>
        <w:t>Overall, the basis for improved internal communication was laid throughout t</w:t>
      </w:r>
      <w:r w:rsidR="00DC482F">
        <w:t>he 2017-18 school year. The practice of sharing folders that house several documents instead of individual documents with staff has been established, and new staff have been trained on Jupiter to make sure they are able to find learner information when needed.</w:t>
      </w:r>
      <w:r w:rsidR="0007253E">
        <w:t xml:space="preserve"> This has led to greater access of learner information and performance data, enabling more informed instructional decisions (see 2017-18 goal 1).</w:t>
      </w:r>
    </w:p>
    <w:p w14:paraId="050B88CA" w14:textId="77777777" w:rsidR="00DC482F" w:rsidRDefault="00DC482F" w:rsidP="00CC2E3E">
      <w:pPr>
        <w:pStyle w:val="EditableB"/>
        <w:jc w:val="left"/>
      </w:pPr>
    </w:p>
    <w:p w14:paraId="4ECD2108" w14:textId="3420E041" w:rsidR="00DC482F" w:rsidRPr="004C11B4" w:rsidRDefault="00DC482F" w:rsidP="00CC2E3E">
      <w:pPr>
        <w:pStyle w:val="EditableB"/>
        <w:jc w:val="left"/>
      </w:pPr>
      <w:r>
        <w:t>On the family facing side of this goal, survey results were down, but the Culture Committee has identified three easily implementable steps to boost response rate. These include dedicated class time for learners to fill out the survey and wider, earlier, and more frequent distribution of the survey to community members.</w:t>
      </w:r>
    </w:p>
    <w:p w14:paraId="5241BB5F"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77869645" w14:textId="77777777" w:rsidR="0007253E" w:rsidRDefault="0007253E" w:rsidP="0007253E">
      <w:pPr>
        <w:pStyle w:val="EditableB"/>
        <w:jc w:val="left"/>
      </w:pPr>
      <w:r>
        <w:t>There were obviously large differences between the Budget Expenditures and the Estimated Actual Expenditures. It seems that the previous LCAP writers were unclear on how to appropriately break up the Budgeted Expenditures based on time on task and predicted resources used. Given how imprecise the Budgeted Expenditures were, it is impossible to discuss material differences between what was planned, and what actually occurred. The Estimate Actual Expenditures give an appropriate estimate to how ACLC has spent its funding to further the learners’ education.</w:t>
      </w:r>
    </w:p>
    <w:p w14:paraId="013FC397" w14:textId="77777777" w:rsidR="0007253E" w:rsidRPr="004C11B4" w:rsidRDefault="0007253E" w:rsidP="0007253E">
      <w:pPr>
        <w:pStyle w:val="EditableB"/>
        <w:jc w:val="left"/>
      </w:pPr>
      <w:r>
        <w:lastRenderedPageBreak/>
        <w:t>These errors have been corrected for the 2018-19 LCAP.</w:t>
      </w:r>
    </w:p>
    <w:p w14:paraId="1C05522E"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132E6363" w14:textId="69527107" w:rsidR="00CC2E3E" w:rsidRPr="00DD14B8" w:rsidRDefault="00FD64A7" w:rsidP="00CC2E3E">
      <w:pPr>
        <w:pStyle w:val="EditableB"/>
        <w:jc w:val="left"/>
      </w:pPr>
      <w:r>
        <w:t xml:space="preserve">This goal will be folded into Goals 1 </w:t>
      </w:r>
      <w:r w:rsidR="00972BA4">
        <w:t xml:space="preserve">(Data Driven Instruction) </w:t>
      </w:r>
      <w:r>
        <w:t xml:space="preserve">and </w:t>
      </w:r>
      <w:r w:rsidR="0007253E">
        <w:t>2</w:t>
      </w:r>
      <w:r w:rsidR="00972BA4">
        <w:t xml:space="preserve"> (</w:t>
      </w:r>
      <w:r w:rsidR="0007253E">
        <w:t>College Going Culture</w:t>
      </w:r>
      <w:r w:rsidR="00972BA4">
        <w:t>)</w:t>
      </w:r>
      <w:r>
        <w:t xml:space="preserve"> for the 2018-19 school year. Improving parent communication around their learner’s performance is a crucial part in building a data-driven instructional model, and increased staff communication and their ease of finding information and documents directly ties </w:t>
      </w:r>
      <w:r w:rsidR="0007253E">
        <w:t>learner success in college preparation.</w:t>
      </w:r>
    </w:p>
    <w:p w14:paraId="75A79B0A" w14:textId="77777777" w:rsidR="00CC2E3E" w:rsidRDefault="00CC2E3E" w:rsidP="00CC2E3E">
      <w:pPr>
        <w:rPr>
          <w:rStyle w:val="Hyperlink"/>
          <w:bCs/>
          <w:iCs/>
        </w:rPr>
      </w:pPr>
      <w:r>
        <w:rPr>
          <w:rStyle w:val="Hyperlink"/>
          <w:bCs/>
          <w:iCs/>
        </w:rPr>
        <w:br w:type="page"/>
      </w:r>
    </w:p>
    <w:p w14:paraId="19F04679" w14:textId="0C635E3C" w:rsidR="0007253E" w:rsidRPr="00A704E8" w:rsidRDefault="0007253E" w:rsidP="0007253E">
      <w:pPr>
        <w:pStyle w:val="TemplateText"/>
        <w:spacing w:before="240"/>
        <w:rPr>
          <w:rFonts w:eastAsia="Calibri"/>
          <w:b/>
          <w:sz w:val="40"/>
          <w:szCs w:val="40"/>
        </w:rPr>
      </w:pPr>
      <w:r w:rsidRPr="00A704E8">
        <w:rPr>
          <w:rFonts w:eastAsia="Calibri"/>
          <w:b/>
          <w:sz w:val="40"/>
          <w:szCs w:val="40"/>
        </w:rPr>
        <w:lastRenderedPageBreak/>
        <w:t>Final Budget Analysis for 2017-18 LCAP</w:t>
      </w:r>
    </w:p>
    <w:p w14:paraId="5B22DF83" w14:textId="77777777" w:rsidR="0007253E" w:rsidRPr="0007253E" w:rsidRDefault="0007253E" w:rsidP="0007253E">
      <w:pPr>
        <w:pStyle w:val="TemplateText"/>
        <w:spacing w:before="240"/>
        <w:rPr>
          <w:rFonts w:eastAsia="Calibri"/>
          <w:b/>
          <w:sz w:val="24"/>
          <w:szCs w:val="24"/>
        </w:rPr>
      </w:pPr>
    </w:p>
    <w:p w14:paraId="3A25FDEC" w14:textId="77777777" w:rsidR="0007253E" w:rsidRDefault="0007253E" w:rsidP="000C1D40">
      <w:pPr>
        <w:pStyle w:val="EditableB"/>
        <w:jc w:val="left"/>
      </w:pPr>
      <w:r>
        <w:t xml:space="preserve">While reviewing last year’s LCAP action items, it is noted that there is a lack of goals that explicitly target classroom instruction and special education pupil access. These services account for approximately 60% of ACLC staff time, as well as a large number of instructional resources. As such, in reviewing the expenditures for the actual action items, only about half of total expenditures are accounted for. </w:t>
      </w:r>
    </w:p>
    <w:p w14:paraId="5E8B1C60" w14:textId="77777777" w:rsidR="0007253E" w:rsidRDefault="0007253E" w:rsidP="000C1D40">
      <w:pPr>
        <w:pStyle w:val="EditableB"/>
        <w:jc w:val="left"/>
      </w:pPr>
    </w:p>
    <w:p w14:paraId="19CC8052" w14:textId="77777777" w:rsidR="0007253E" w:rsidRDefault="0007253E" w:rsidP="000C1D40">
      <w:pPr>
        <w:pStyle w:val="EditableB"/>
        <w:jc w:val="left"/>
      </w:pPr>
      <w:r w:rsidRPr="0033250E">
        <w:drawing>
          <wp:inline distT="0" distB="0" distL="0" distR="0" wp14:anchorId="15B59E1B" wp14:editId="737F2282">
            <wp:extent cx="5627370" cy="3516630"/>
            <wp:effectExtent l="0" t="0" r="1143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3516630"/>
                    </a:xfrm>
                    <a:prstGeom prst="rect">
                      <a:avLst/>
                    </a:prstGeom>
                    <a:noFill/>
                    <a:ln>
                      <a:noFill/>
                    </a:ln>
                  </pic:spPr>
                </pic:pic>
              </a:graphicData>
            </a:graphic>
          </wp:inline>
        </w:drawing>
      </w:r>
    </w:p>
    <w:p w14:paraId="55637D6A" w14:textId="77777777" w:rsidR="0007253E" w:rsidRDefault="0007253E" w:rsidP="000C1D40">
      <w:pPr>
        <w:pStyle w:val="EditableB"/>
        <w:jc w:val="left"/>
      </w:pPr>
      <w:bookmarkStart w:id="9" w:name="_GoBack"/>
      <w:bookmarkEnd w:id="9"/>
    </w:p>
    <w:p w14:paraId="64CF2B1D" w14:textId="77777777" w:rsidR="0007253E" w:rsidRDefault="0007253E" w:rsidP="000C1D40">
      <w:pPr>
        <w:pStyle w:val="EditableB"/>
        <w:jc w:val="left"/>
      </w:pPr>
      <w:r>
        <w:t>Even when accounting for operating costs (approximately $580,000 for 2017-18) that should not be accounted for, there remains approximately $1,285,000 unaccounted for in this annual review. The majority of these funds can be accounted for in the following way:</w:t>
      </w:r>
    </w:p>
    <w:p w14:paraId="7AB5EF0B" w14:textId="77777777" w:rsidR="0007253E" w:rsidRDefault="0007253E" w:rsidP="000C1D40">
      <w:pPr>
        <w:pStyle w:val="EditableB"/>
        <w:jc w:val="left"/>
      </w:pPr>
    </w:p>
    <w:p w14:paraId="30A06E56" w14:textId="77777777" w:rsidR="0007253E" w:rsidRPr="004C11B4" w:rsidRDefault="0007253E" w:rsidP="000C1D40">
      <w:pPr>
        <w:pStyle w:val="EditableB"/>
        <w:jc w:val="left"/>
      </w:pPr>
      <w:r w:rsidRPr="0033250E">
        <w:drawing>
          <wp:inline distT="0" distB="0" distL="0" distR="0" wp14:anchorId="6F5BD7F9" wp14:editId="31796A50">
            <wp:extent cx="5134610" cy="153543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4610" cy="1535430"/>
                    </a:xfrm>
                    <a:prstGeom prst="rect">
                      <a:avLst/>
                    </a:prstGeom>
                    <a:noFill/>
                    <a:ln>
                      <a:noFill/>
                    </a:ln>
                  </pic:spPr>
                </pic:pic>
              </a:graphicData>
            </a:graphic>
          </wp:inline>
        </w:drawing>
      </w:r>
    </w:p>
    <w:p w14:paraId="0BA6187A" w14:textId="77777777" w:rsidR="0007253E" w:rsidRPr="00D6359C" w:rsidRDefault="0007253E" w:rsidP="00CC2E3E">
      <w:pPr>
        <w:rPr>
          <w:rStyle w:val="Hyperlink"/>
          <w:color w:val="000000"/>
        </w:rPr>
      </w:pPr>
    </w:p>
    <w:p w14:paraId="3BD0F5CD" w14:textId="77777777" w:rsidR="00F154E5" w:rsidRPr="00D6359C" w:rsidRDefault="00F154E5" w:rsidP="00F154E5">
      <w:pPr>
        <w:rPr>
          <w:rStyle w:val="Hyperlink"/>
          <w:color w:val="000000"/>
        </w:rPr>
      </w:pPr>
    </w:p>
    <w:p w14:paraId="1D7F3DCD" w14:textId="77777777" w:rsidR="00A704E8" w:rsidRDefault="00A704E8">
      <w:pPr>
        <w:rPr>
          <w:rFonts w:eastAsiaTheme="majorEastAsia" w:cstheme="majorBidi"/>
          <w:b/>
          <w:sz w:val="40"/>
          <w:szCs w:val="26"/>
        </w:rPr>
      </w:pPr>
      <w:r>
        <w:br w:type="page"/>
      </w:r>
    </w:p>
    <w:p w14:paraId="33C4AE1A" w14:textId="73159197" w:rsidR="007D6E3E" w:rsidRPr="00BE1197" w:rsidRDefault="00CF5803" w:rsidP="00BE1197">
      <w:pPr>
        <w:pStyle w:val="Heading2"/>
      </w:pPr>
      <w:hyperlink w:anchor="_Goal" w:history="1">
        <w:r w:rsidR="007D6E3E" w:rsidRPr="00BE1197">
          <w:rPr>
            <w:rStyle w:val="Hyperlink"/>
            <w:color w:val="auto"/>
            <w:sz w:val="40"/>
            <w:u w:val="none"/>
          </w:rPr>
          <w:t>Stakeholder Engagement</w:t>
        </w:r>
      </w:hyperlink>
    </w:p>
    <w:p w14:paraId="1B57D7EA" w14:textId="77777777" w:rsidR="007D6E3E" w:rsidRDefault="007D6E3E" w:rsidP="007D6E3E"/>
    <w:p w14:paraId="1402F5E4" w14:textId="3A3C048D" w:rsidR="007D6E3E" w:rsidRPr="00AC292A" w:rsidRDefault="007D6E3E" w:rsidP="007C7A45">
      <w:pPr>
        <w:pBdr>
          <w:top w:val="single" w:sz="4" w:space="5" w:color="8EAADB" w:themeColor="accent5" w:themeTint="99"/>
          <w:left w:val="single" w:sz="4" w:space="4" w:color="8EAADB" w:themeColor="accent5" w:themeTint="99"/>
          <w:bottom w:val="single" w:sz="4" w:space="5" w:color="8EAADB" w:themeColor="accent5" w:themeTint="99"/>
          <w:right w:val="single" w:sz="4" w:space="4" w:color="8EAADB" w:themeColor="accent5" w:themeTint="99"/>
        </w:pBdr>
        <w:shd w:val="clear" w:color="auto" w:fill="D9E2F3" w:themeFill="accent5" w:themeFillTint="33"/>
        <w:tabs>
          <w:tab w:val="left" w:pos="1495"/>
        </w:tabs>
        <w:rPr>
          <w:rFonts w:cs="Arial"/>
          <w:szCs w:val="18"/>
        </w:rPr>
      </w:pPr>
      <w:r w:rsidRPr="00AC292A">
        <w:rPr>
          <w:rFonts w:eastAsia="Calibri" w:cs="Arial"/>
          <w:color w:val="000000"/>
          <w:szCs w:val="18"/>
        </w:rPr>
        <w:t xml:space="preserve">LCAP Year: </w:t>
      </w:r>
      <w:r w:rsidR="00705F06">
        <w:rPr>
          <w:rFonts w:eastAsia="Calibri" w:cs="Arial"/>
          <w:b/>
          <w:color w:val="000000"/>
          <w:szCs w:val="18"/>
        </w:rPr>
        <w:t>2017-18</w:t>
      </w:r>
    </w:p>
    <w:p w14:paraId="795B2C53" w14:textId="23B61A12" w:rsidR="007D6E3E" w:rsidRDefault="00AC292A" w:rsidP="006C54F4">
      <w:pPr>
        <w:pStyle w:val="Heading3"/>
      </w:pPr>
      <w:r>
        <w:t>Involvement Process for LCAP and Annual Update</w:t>
      </w:r>
    </w:p>
    <w:p w14:paraId="29F33243" w14:textId="39C07546" w:rsidR="007D6E3E" w:rsidRDefault="007D6E3E" w:rsidP="00702A04">
      <w:r w:rsidRPr="007D6E3E">
        <w:t>How, when, and with whom did the LEA consult as part of the planning process for this LCAP/Annual Review and Analysis?</w:t>
      </w:r>
    </w:p>
    <w:p w14:paraId="2672BE96" w14:textId="6B33A859" w:rsidR="007D6E3E" w:rsidRDefault="00BF0B8E" w:rsidP="00702A04">
      <w:pPr>
        <w:pStyle w:val="EditableA"/>
        <w:jc w:val="left"/>
      </w:pPr>
      <w:r>
        <w:t>Throughout the 2017-18 school year, ACLC administration worked with the site-level board, the charter management organization’s (CLCS’s) board, families and learners to make progress on these goals and to evaluate the process</w:t>
      </w:r>
      <w:r w:rsidR="001B08DB">
        <w:t>es</w:t>
      </w:r>
      <w:r>
        <w:t>. During the formal writing, bo</w:t>
      </w:r>
      <w:r w:rsidR="001B08DB">
        <w:t>th boards and</w:t>
      </w:r>
      <w:r>
        <w:t xml:space="preserve"> the faculty have been asked for</w:t>
      </w:r>
      <w:r w:rsidR="001B08DB">
        <w:t xml:space="preserve"> direct</w:t>
      </w:r>
      <w:r>
        <w:t xml:space="preserve"> input and feedback</w:t>
      </w:r>
      <w:r w:rsidR="001B08DB">
        <w:t>, and learner and other community member feedback from a variety of sources has been incorporated as well</w:t>
      </w:r>
      <w:r>
        <w:t xml:space="preserve">. It is important to note here that the ACLC site-level board functions as a site-based management council. It is comprised of learners, facilitators, families, administration, and alumni. It is an invaluable group for purposes of providing multiple lenses of feedback on </w:t>
      </w:r>
      <w:r w:rsidR="00D06224">
        <w:t>items like the LCAP.</w:t>
      </w:r>
    </w:p>
    <w:p w14:paraId="49D6BBC3" w14:textId="5FE7C405" w:rsidR="00CD0194" w:rsidRDefault="00CD0194" w:rsidP="00702A04">
      <w:pPr>
        <w:pStyle w:val="EditableA"/>
        <w:jc w:val="left"/>
      </w:pPr>
      <w:r>
        <w:t>Below is a partial list of different events and sources of information from which information was pulled to create this LCAP:</w:t>
      </w:r>
    </w:p>
    <w:p w14:paraId="45EC8F09" w14:textId="5DB51F1D" w:rsidR="006F3A28" w:rsidRDefault="005718A7" w:rsidP="00702A04">
      <w:pPr>
        <w:pStyle w:val="EditableA"/>
        <w:jc w:val="left"/>
      </w:pPr>
      <w:r w:rsidRPr="005718A7">
        <w:rPr>
          <w:noProof/>
        </w:rPr>
        <w:lastRenderedPageBreak/>
        <w:drawing>
          <wp:inline distT="0" distB="0" distL="0" distR="0" wp14:anchorId="36D5690C" wp14:editId="05886C73">
            <wp:extent cx="4130040" cy="4221480"/>
            <wp:effectExtent l="0" t="0" r="1016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0040" cy="4221480"/>
                    </a:xfrm>
                    <a:prstGeom prst="rect">
                      <a:avLst/>
                    </a:prstGeom>
                    <a:noFill/>
                    <a:ln>
                      <a:noFill/>
                    </a:ln>
                  </pic:spPr>
                </pic:pic>
              </a:graphicData>
            </a:graphic>
          </wp:inline>
        </w:drawing>
      </w:r>
    </w:p>
    <w:p w14:paraId="260F8062" w14:textId="77777777" w:rsidR="005718A7" w:rsidRDefault="005718A7" w:rsidP="00702A04">
      <w:pPr>
        <w:pStyle w:val="EditableA"/>
        <w:jc w:val="left"/>
      </w:pPr>
    </w:p>
    <w:p w14:paraId="3BBCFB22" w14:textId="747B7C22" w:rsidR="005718A7" w:rsidRDefault="005718A7" w:rsidP="00702A04">
      <w:pPr>
        <w:pStyle w:val="EditableA"/>
        <w:jc w:val="left"/>
      </w:pPr>
      <w:r>
        <w:t xml:space="preserve">During these different events and in these different surveys, feedback was solicited on goals progress, data analysis and </w:t>
      </w:r>
      <w:r w:rsidR="00F150C9">
        <w:t>results, and goal development for both current and future years.</w:t>
      </w:r>
    </w:p>
    <w:p w14:paraId="1F381806" w14:textId="77777777" w:rsidR="006F3A28" w:rsidRPr="00BF0B8E" w:rsidRDefault="006F3A28" w:rsidP="00702A04">
      <w:pPr>
        <w:pStyle w:val="EditableA"/>
        <w:jc w:val="left"/>
      </w:pPr>
    </w:p>
    <w:p w14:paraId="1F8EC80E" w14:textId="1A5D5E79" w:rsidR="007D6E3E" w:rsidRPr="00702AA2" w:rsidRDefault="00AC292A" w:rsidP="006C54F4">
      <w:pPr>
        <w:pStyle w:val="Heading3"/>
      </w:pPr>
      <w:r w:rsidRPr="00702AA2">
        <w:t>Impact on LCAP and Annual Update</w:t>
      </w:r>
    </w:p>
    <w:p w14:paraId="6A8C9D88" w14:textId="439D8D4A" w:rsidR="007D6E3E" w:rsidRDefault="007D6E3E" w:rsidP="007D6E3E">
      <w:r w:rsidRPr="00847209">
        <w:rPr>
          <w:rStyle w:val="TemplateTextChar"/>
        </w:rPr>
        <w:t>How did these consultations impact the LCAP for the upcoming year</w:t>
      </w:r>
      <w:r w:rsidRPr="008D46D1">
        <w:t>?</w:t>
      </w:r>
    </w:p>
    <w:p w14:paraId="6A77C7BE" w14:textId="77777777" w:rsidR="00125DE9" w:rsidRDefault="00125DE9" w:rsidP="00125DE9">
      <w:pPr>
        <w:pStyle w:val="EditableA"/>
        <w:jc w:val="left"/>
      </w:pPr>
      <w:r w:rsidRPr="00125DE9">
        <w:lastRenderedPageBreak/>
        <w:t xml:space="preserve">In order to determine the priorities for this plan and honor the democratic tradition of the school, we surveyed the ACLC board, staff, and broader community, including all of those that still subscribe to our </w:t>
      </w:r>
      <w:proofErr w:type="spellStart"/>
      <w:r w:rsidRPr="00125DE9">
        <w:t>listserve</w:t>
      </w:r>
      <w:proofErr w:type="spellEnd"/>
      <w:r w:rsidRPr="00125DE9">
        <w:t>. The following is the breakdown of the responses.</w:t>
      </w:r>
    </w:p>
    <w:p w14:paraId="1B195009" w14:textId="77777777" w:rsidR="00125DE9" w:rsidRDefault="00125DE9" w:rsidP="00125DE9">
      <w:pPr>
        <w:pStyle w:val="EditableA"/>
        <w:jc w:val="left"/>
      </w:pPr>
    </w:p>
    <w:p w14:paraId="31AE341F" w14:textId="29A5C0A0" w:rsidR="00125DE9" w:rsidRDefault="00125DE9" w:rsidP="00125DE9">
      <w:pPr>
        <w:pStyle w:val="EditableA"/>
        <w:jc w:val="left"/>
      </w:pPr>
      <w:r w:rsidRPr="00125DE9">
        <w:rPr>
          <w:noProof/>
        </w:rPr>
        <w:drawing>
          <wp:inline distT="0" distB="0" distL="0" distR="0" wp14:anchorId="2DE61A69" wp14:editId="7BEF6294">
            <wp:extent cx="6477000" cy="219456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2194560"/>
                    </a:xfrm>
                    <a:prstGeom prst="rect">
                      <a:avLst/>
                    </a:prstGeom>
                    <a:noFill/>
                    <a:ln>
                      <a:noFill/>
                    </a:ln>
                  </pic:spPr>
                </pic:pic>
              </a:graphicData>
            </a:graphic>
          </wp:inline>
        </w:drawing>
      </w:r>
    </w:p>
    <w:p w14:paraId="4517809F" w14:textId="77777777" w:rsidR="00125DE9" w:rsidRPr="00125DE9" w:rsidRDefault="00125DE9" w:rsidP="00125DE9">
      <w:pPr>
        <w:pStyle w:val="EditableA"/>
        <w:jc w:val="left"/>
      </w:pPr>
    </w:p>
    <w:p w14:paraId="1DC9C33D" w14:textId="73E6716D" w:rsidR="001B08DB" w:rsidRPr="00125DE9" w:rsidRDefault="00125DE9" w:rsidP="00125DE9">
      <w:pPr>
        <w:pStyle w:val="EditableA"/>
        <w:jc w:val="left"/>
      </w:pPr>
      <w:r w:rsidRPr="00125DE9">
        <w:t>In the open-ended portion of the survey, the themes of College Prep, Leadership, and Democratic Principles came up more than any others, including in answers for the questions regarding initial reasons families chose ACLC, current program, and possible future improvements. It is clear from these results that ACLC has a clear and attractive brand on Alameda as a college prep school that builds leaders through democratic principles. Furthermore, our current stakeholders want to see even more in these areas. Based on this, our work will largely be centered on improving the existing programs and remarketing our</w:t>
      </w:r>
      <w:r w:rsidR="001B08DB">
        <w:t xml:space="preserve"> existing brand. These </w:t>
      </w:r>
      <w:r w:rsidRPr="00125DE9">
        <w:t>effort</w:t>
      </w:r>
      <w:r w:rsidR="001B08DB">
        <w:t>s</w:t>
      </w:r>
      <w:r w:rsidRPr="00125DE9">
        <w:t xml:space="preserve"> will be focused primarily on the Leadership and College Prep components of our program, as our democratic model and methods serve as a means to those ends.</w:t>
      </w:r>
    </w:p>
    <w:p w14:paraId="6AA47C82" w14:textId="77777777" w:rsidR="0007253E" w:rsidRDefault="0007253E" w:rsidP="007D6E3E">
      <w:pPr>
        <w:pStyle w:val="EditableA"/>
        <w:jc w:val="left"/>
        <w:rPr>
          <w:shd w:val="clear" w:color="auto" w:fill="auto"/>
        </w:rPr>
      </w:pPr>
    </w:p>
    <w:p w14:paraId="434975E5" w14:textId="47D4B54C" w:rsidR="0007253E" w:rsidRDefault="0007253E" w:rsidP="007D6E3E">
      <w:pPr>
        <w:pStyle w:val="EditableA"/>
        <w:jc w:val="left"/>
        <w:rPr>
          <w:shd w:val="clear" w:color="auto" w:fill="auto"/>
        </w:rPr>
      </w:pPr>
      <w:r>
        <w:rPr>
          <w:shd w:val="clear" w:color="auto" w:fill="auto"/>
        </w:rPr>
        <w:t>These survey results, as well as the continuous conversations at the events outlined above, have led to a complete restructuring of the LCAP. We have streamlined our goals and how we hope to accomplish them into a more explicit and manageable plan, outlined both in the LCAP Highlights section at the beginning of this document and the specific goals, metric, and action items listed below. Namely, we have focused out efforts to build efficacy and leadership using a democratic model so our learners may thrive in college and beyond.</w:t>
      </w:r>
    </w:p>
    <w:p w14:paraId="1D1482D8" w14:textId="3659434B" w:rsidR="00016C44" w:rsidRDefault="00016C44">
      <w:r>
        <w:br w:type="page"/>
      </w:r>
    </w:p>
    <w:bookmarkStart w:id="10" w:name="_Goals,_Actions,_&amp;"/>
    <w:bookmarkStart w:id="11" w:name="DOC_GAS"/>
    <w:bookmarkEnd w:id="10"/>
    <w:p w14:paraId="781C0B43" w14:textId="3659ECA4" w:rsidR="00C013CA" w:rsidRPr="0093094E" w:rsidRDefault="008B1388" w:rsidP="0093094E">
      <w:pPr>
        <w:pStyle w:val="Heading2"/>
      </w:pPr>
      <w:r w:rsidRPr="0093094E">
        <w:lastRenderedPageBreak/>
        <w:fldChar w:fldCharType="begin"/>
      </w:r>
      <w:r w:rsidRPr="0093094E">
        <w:instrText xml:space="preserve"> HYPERLINK  \l "_Goals,_Actions,_and_3" </w:instrText>
      </w:r>
      <w:r w:rsidRPr="0093094E">
        <w:fldChar w:fldCharType="separate"/>
      </w:r>
      <w:r w:rsidR="00C013CA" w:rsidRPr="0093094E">
        <w:rPr>
          <w:rStyle w:val="Hyperlink"/>
          <w:color w:val="auto"/>
          <w:sz w:val="40"/>
          <w:u w:val="none"/>
        </w:rPr>
        <w:t>Goals, Actions, &amp; Services</w:t>
      </w:r>
      <w:r w:rsidRPr="0093094E">
        <w:fldChar w:fldCharType="end"/>
      </w:r>
    </w:p>
    <w:p w14:paraId="66E907BE" w14:textId="77777777" w:rsidR="00C013CA" w:rsidRPr="00C013CA" w:rsidRDefault="00C013CA" w:rsidP="00847209">
      <w:pPr>
        <w:pStyle w:val="TemplateText"/>
      </w:pPr>
      <w:r w:rsidRPr="00C013CA">
        <w:t>Strategic Planning Details and Accountability</w:t>
      </w:r>
    </w:p>
    <w:p w14:paraId="14DAEE5A" w14:textId="77777777" w:rsidR="00C013CA" w:rsidRDefault="00C013CA" w:rsidP="00847209">
      <w:pPr>
        <w:pStyle w:val="TemplateText"/>
      </w:pPr>
      <w:r w:rsidRPr="00C013CA">
        <w:t>Complete a copy of the following table for each of the LEA’s goals. Duplicate the table as needed.</w:t>
      </w:r>
    </w:p>
    <w:p w14:paraId="2DF69C82" w14:textId="77777777" w:rsidR="00D37EE2" w:rsidRPr="00DD14B8" w:rsidRDefault="00D37EE2" w:rsidP="000056AE">
      <w:pPr>
        <w:pStyle w:val="TemplateText"/>
        <w:spacing w:before="240"/>
        <w:jc w:val="both"/>
        <w:rPr>
          <w:sz w:val="22"/>
        </w:rPr>
      </w:pPr>
      <w:r w:rsidRPr="00DD14B8">
        <w:rPr>
          <w:sz w:val="22"/>
        </w:rPr>
        <w:t>(Select from New Goal, Modified Goal, or Unchanged Goal)</w:t>
      </w:r>
    </w:p>
    <w:p w14:paraId="4145AC54" w14:textId="6591E29E" w:rsidR="000056AE" w:rsidRPr="007C7A45" w:rsidRDefault="009777BD" w:rsidP="007C7A45">
      <w:pPr>
        <w:pStyle w:val="EditableB"/>
        <w:jc w:val="left"/>
      </w:pPr>
      <w:bookmarkStart w:id="12" w:name="_Goal_1_1"/>
      <w:bookmarkEnd w:id="12"/>
      <w:r>
        <w:t>New Goal</w:t>
      </w:r>
    </w:p>
    <w:p w14:paraId="4A842586" w14:textId="38E209C5" w:rsidR="00C013CA" w:rsidRPr="0093094E" w:rsidRDefault="00CF5803" w:rsidP="0093094E">
      <w:pPr>
        <w:pStyle w:val="Heading3"/>
      </w:pPr>
      <w:hyperlink w:anchor="_Goal_2" w:history="1">
        <w:r w:rsidR="00C013CA" w:rsidRPr="0093094E">
          <w:rPr>
            <w:rStyle w:val="Hyperlink"/>
            <w:color w:val="auto"/>
            <w:sz w:val="36"/>
            <w:u w:val="none"/>
          </w:rPr>
          <w:t>Goal</w:t>
        </w:r>
      </w:hyperlink>
      <w:r w:rsidR="00C013CA" w:rsidRPr="0093094E">
        <w:t xml:space="preserve"> 1</w:t>
      </w:r>
    </w:p>
    <w:p w14:paraId="08012606" w14:textId="7CBBBCE8" w:rsidR="009934F6" w:rsidRPr="009777BD" w:rsidRDefault="009777BD" w:rsidP="00D06224">
      <w:pPr>
        <w:pStyle w:val="EditableB"/>
        <w:pBdr>
          <w:left w:val="single" w:sz="4" w:space="5" w:color="D39EE6"/>
        </w:pBdr>
        <w:jc w:val="left"/>
      </w:pPr>
      <w:r w:rsidRPr="009777BD">
        <w:t>Collect and analyze data to drive instruction and curri</w:t>
      </w:r>
      <w:r w:rsidR="00EB374D">
        <w:t xml:space="preserve">culum access for </w:t>
      </w:r>
      <w:r w:rsidRPr="009777BD">
        <w:t>learners.</w:t>
      </w:r>
    </w:p>
    <w:bookmarkStart w:id="13" w:name="_State_and/or_Local"/>
    <w:bookmarkEnd w:id="13"/>
    <w:p w14:paraId="44DA9A40" w14:textId="42551BE1" w:rsidR="0062242D" w:rsidRPr="0093094E" w:rsidRDefault="008B1388" w:rsidP="0093094E">
      <w:pPr>
        <w:pStyle w:val="Heading4"/>
      </w:pPr>
      <w:r w:rsidRPr="0093094E">
        <w:fldChar w:fldCharType="begin"/>
      </w:r>
      <w:r w:rsidRPr="0093094E">
        <w:instrText xml:space="preserve"> HYPERLINK  \l "_Related_State_and/or_1" </w:instrText>
      </w:r>
      <w:r w:rsidRPr="0093094E">
        <w:fldChar w:fldCharType="separate"/>
      </w:r>
      <w:r w:rsidR="0062242D" w:rsidRPr="0093094E">
        <w:rPr>
          <w:rStyle w:val="Hyperlink"/>
          <w:color w:val="auto"/>
          <w:sz w:val="28"/>
          <w:u w:val="none"/>
        </w:rPr>
        <w:t>State and/or Local Priorities addressed by this goal</w:t>
      </w:r>
      <w:r w:rsidRPr="0093094E">
        <w:fldChar w:fldCharType="end"/>
      </w:r>
      <w:r w:rsidR="0062242D" w:rsidRPr="0093094E">
        <w:t>:</w:t>
      </w:r>
    </w:p>
    <w:p w14:paraId="2D98F1F4" w14:textId="64D3F28E" w:rsidR="00D06224" w:rsidRDefault="00D06224" w:rsidP="00D06224">
      <w:pPr>
        <w:pStyle w:val="EditableB"/>
        <w:spacing w:before="120"/>
        <w:jc w:val="left"/>
      </w:pPr>
      <w:bookmarkStart w:id="14" w:name="_Identified_Need:"/>
      <w:bookmarkEnd w:id="11"/>
      <w:bookmarkEnd w:id="14"/>
      <w:r w:rsidRPr="009357E2">
        <w:rPr>
          <w:rFonts w:eastAsia="Calibri"/>
        </w:rPr>
        <w:t xml:space="preserve">State Priorities: </w:t>
      </w:r>
      <w:r w:rsidR="00F3241B">
        <w:rPr>
          <w:rFonts w:eastAsia="Calibri"/>
        </w:rPr>
        <w:t>1-8</w:t>
      </w:r>
    </w:p>
    <w:p w14:paraId="5F86F0CF" w14:textId="320D1C23" w:rsidR="00D06224" w:rsidRDefault="00D06224" w:rsidP="00D06224">
      <w:pPr>
        <w:pStyle w:val="EditableB"/>
        <w:spacing w:before="120"/>
        <w:jc w:val="left"/>
      </w:pPr>
      <w:r w:rsidRPr="00A8199A">
        <w:rPr>
          <w:rFonts w:eastAsia="Calibri"/>
        </w:rPr>
        <w:t>Local Priorities:</w:t>
      </w:r>
      <w:r w:rsidRPr="00FB2AC7">
        <w:t xml:space="preserve"> </w:t>
      </w:r>
      <w:r w:rsidR="00F3241B">
        <w:t>1-4</w:t>
      </w:r>
    </w:p>
    <w:p w14:paraId="4F3517CC" w14:textId="684A88FB" w:rsidR="00A8199A" w:rsidRPr="0093094E" w:rsidRDefault="00CF5803" w:rsidP="0093094E">
      <w:pPr>
        <w:pStyle w:val="Heading4"/>
      </w:pPr>
      <w:hyperlink w:anchor="_Identified_Need" w:history="1">
        <w:r w:rsidR="00A8199A" w:rsidRPr="0093094E">
          <w:rPr>
            <w:rStyle w:val="Hyperlink"/>
            <w:color w:val="auto"/>
            <w:sz w:val="28"/>
            <w:u w:val="none"/>
          </w:rPr>
          <w:t>Identified Need</w:t>
        </w:r>
      </w:hyperlink>
      <w:r w:rsidR="00A8199A" w:rsidRPr="0093094E">
        <w:t>:</w:t>
      </w:r>
    </w:p>
    <w:p w14:paraId="2351A343" w14:textId="33EE1AE9" w:rsidR="00FF034B" w:rsidRDefault="00FF034B" w:rsidP="003F4D79">
      <w:pPr>
        <w:pStyle w:val="EditableB"/>
        <w:spacing w:before="120"/>
        <w:jc w:val="left"/>
      </w:pPr>
      <w:r>
        <w:t xml:space="preserve">While ACLC has a strong history of standardized test scores, </w:t>
      </w:r>
      <w:r w:rsidR="003E0371">
        <w:t xml:space="preserve">although </w:t>
      </w:r>
      <w:r>
        <w:t xml:space="preserve">the 2016-17 school year saw declines in state </w:t>
      </w:r>
      <w:proofErr w:type="gramStart"/>
      <w:r>
        <w:t>scores.</w:t>
      </w:r>
      <w:proofErr w:type="gramEnd"/>
      <w:r>
        <w:t xml:space="preserve"> </w:t>
      </w:r>
    </w:p>
    <w:p w14:paraId="432B66FC" w14:textId="0E014738" w:rsidR="00FF034B" w:rsidRDefault="00FF034B" w:rsidP="003F4D79">
      <w:pPr>
        <w:pStyle w:val="EditableB"/>
        <w:spacing w:before="120"/>
        <w:jc w:val="left"/>
      </w:pPr>
      <w:r>
        <w:rPr>
          <w:noProof/>
        </w:rPr>
        <w:drawing>
          <wp:inline distT="0" distB="0" distL="0" distR="0" wp14:anchorId="4A0EEA50" wp14:editId="3D66939A">
            <wp:extent cx="9144000" cy="8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824000"/>
                    </a:xfrm>
                    <a:prstGeom prst="rect">
                      <a:avLst/>
                    </a:prstGeom>
                    <a:noFill/>
                    <a:ln>
                      <a:noFill/>
                    </a:ln>
                  </pic:spPr>
                </pic:pic>
              </a:graphicData>
            </a:graphic>
          </wp:inline>
        </w:drawing>
      </w:r>
    </w:p>
    <w:p w14:paraId="2E5D90B9" w14:textId="56F3F6F8" w:rsidR="00396761" w:rsidRPr="00396761" w:rsidRDefault="00396761" w:rsidP="00396761">
      <w:pPr>
        <w:pStyle w:val="EditableB"/>
        <w:spacing w:before="120"/>
        <w:jc w:val="left"/>
      </w:pPr>
      <w:r>
        <w:t>Additionally during the most recent WASC visit, the visiting committee commented, “</w:t>
      </w:r>
      <w:r w:rsidRPr="00396761">
        <w:t>ACLC must create and implement systems to routinely collect and analyze data on the effectiveness of their curriculum, (including benchmark assessments, observation of student engagement, and student work), as well as staff development focusing on data collection and analysis in order to guide instructional decisions.</w:t>
      </w:r>
      <w:r>
        <w:t>” Clearly ACLC must do more to empirically evaluate what is working for the kids, and what needs to be revised or discontinued.</w:t>
      </w:r>
    </w:p>
    <w:p w14:paraId="547AF4FC" w14:textId="54902AAE" w:rsidR="003F4D79" w:rsidRPr="003F4D79" w:rsidRDefault="00396761" w:rsidP="003F4D79">
      <w:pPr>
        <w:pStyle w:val="EditableB"/>
        <w:spacing w:before="120"/>
        <w:jc w:val="left"/>
      </w:pPr>
      <w:r>
        <w:lastRenderedPageBreak/>
        <w:t xml:space="preserve">During the 2017-18 school year, ACLC made great progress toward this goal. </w:t>
      </w:r>
      <w:r w:rsidR="003F4D79" w:rsidRPr="003F4D79">
        <w:t xml:space="preserve">As ACLC continues to incorporate data more and more into its educational model, more training and direction is needed to help facilitators effectively use the data that has been collected and analyzed. The staff has made great strides in implementing these systems in the 2017-18 school year, but these initiatives are still too new to be removed from this list. </w:t>
      </w:r>
    </w:p>
    <w:p w14:paraId="48FEA08D" w14:textId="332D2E01" w:rsidR="009934F6" w:rsidRDefault="003F4D79" w:rsidP="007C7A45">
      <w:pPr>
        <w:pStyle w:val="EditableB"/>
        <w:spacing w:before="120"/>
        <w:jc w:val="left"/>
      </w:pPr>
      <w:r w:rsidRPr="003F4D79">
        <w:t xml:space="preserve">We have surveyed staff on for feedback on how these initiatives are working so far, and the preliminary results were promising. Staff universally reported using data in their decision-making, although the type of data, and their comfort levels with using various types of data varied. </w:t>
      </w:r>
      <w:r w:rsidR="00396761">
        <w:t xml:space="preserve">Furthermore, the new benchmark results and other data </w:t>
      </w:r>
      <w:proofErr w:type="gramStart"/>
      <w:r w:rsidR="00396761">
        <w:t>is</w:t>
      </w:r>
      <w:proofErr w:type="gramEnd"/>
      <w:r w:rsidR="00396761">
        <w:t xml:space="preserve"> still so new that the overall effectiveness and correlations to desired results is still unknown. Overall,</w:t>
      </w:r>
      <w:r w:rsidRPr="003F4D79">
        <w:t xml:space="preserve"> </w:t>
      </w:r>
      <w:proofErr w:type="gramStart"/>
      <w:r w:rsidRPr="003F4D79">
        <w:t>staff need</w:t>
      </w:r>
      <w:proofErr w:type="gramEnd"/>
      <w:r w:rsidRPr="003F4D79">
        <w:t xml:space="preserve"> ongoing support and more training at deeper levels to continue the strong progress that was made in the 2017-18 year.</w:t>
      </w:r>
    </w:p>
    <w:p w14:paraId="1BAD393A" w14:textId="674AACC2" w:rsidR="00587800" w:rsidRDefault="00587800" w:rsidP="007C7A45">
      <w:pPr>
        <w:pStyle w:val="EditableB"/>
        <w:spacing w:before="120"/>
        <w:jc w:val="left"/>
      </w:pPr>
      <w:r>
        <w:t xml:space="preserve">Additionally, communication of learner </w:t>
      </w:r>
      <w:r w:rsidR="00396761">
        <w:t xml:space="preserve">testing and </w:t>
      </w:r>
      <w:r>
        <w:t>outcomes is currently infrequent and the effectiveness of those communication methods is unknown. More data needs to be collected about how we involve families in their children’s education through the use of data and test scores.</w:t>
      </w:r>
    </w:p>
    <w:bookmarkStart w:id="15" w:name="_Expected_Annual_Measureable"/>
    <w:bookmarkEnd w:id="15"/>
    <w:p w14:paraId="305B67F7" w14:textId="168DA744" w:rsidR="009F3242" w:rsidRPr="0093094E" w:rsidRDefault="008B1388" w:rsidP="0093094E">
      <w:pPr>
        <w:pStyle w:val="Heading4"/>
      </w:pPr>
      <w:r w:rsidRPr="0093094E">
        <w:fldChar w:fldCharType="begin"/>
      </w:r>
      <w:r w:rsidRPr="0093094E">
        <w:instrText xml:space="preserve"> HYPERLINK  \l "_Expected_Annual_Measurable" </w:instrText>
      </w:r>
      <w:r w:rsidRPr="0093094E">
        <w:fldChar w:fldCharType="separate"/>
      </w:r>
      <w:r w:rsidR="00AC292A" w:rsidRPr="0093094E">
        <w:rPr>
          <w:rStyle w:val="Hyperlink"/>
          <w:color w:val="auto"/>
          <w:sz w:val="28"/>
          <w:u w:val="none"/>
        </w:rPr>
        <w:t>Expected Annual Measureable Outcomes</w:t>
      </w:r>
      <w:r w:rsidRPr="0093094E">
        <w:fldChar w:fldCharType="end"/>
      </w:r>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A42D7C" w:rsidRPr="00DF502C" w14:paraId="01F0A216" w14:textId="77777777" w:rsidTr="0038480F">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2CCBF282" w14:textId="77777777" w:rsidR="00A42D7C" w:rsidRPr="00D927D6" w:rsidRDefault="00A42D7C" w:rsidP="00062CB9">
            <w:pPr>
              <w:pStyle w:val="SectionBreak0"/>
              <w:jc w:val="center"/>
              <w:rPr>
                <w:rFonts w:eastAsia="Calibri"/>
                <w:b w:val="0"/>
                <w:sz w:val="24"/>
              </w:rPr>
            </w:pPr>
            <w:r w:rsidRPr="00D927D6">
              <w:rPr>
                <w:rFonts w:eastAsia="Calibri"/>
                <w:b w:val="0"/>
                <w:sz w:val="24"/>
              </w:rPr>
              <w:t>Metrics/Indicators</w:t>
            </w:r>
          </w:p>
        </w:tc>
        <w:tc>
          <w:tcPr>
            <w:tcW w:w="2940" w:type="dxa"/>
          </w:tcPr>
          <w:p w14:paraId="272335A0"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0CCD1125"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32178000"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4A964562"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38480F" w:rsidRPr="00DF502C" w14:paraId="2787B98D"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005E3A" w14:textId="36211F20" w:rsidR="00587800" w:rsidRDefault="0038480F" w:rsidP="00587800">
            <w:pPr>
              <w:widowControl w:val="0"/>
              <w:autoSpaceDE w:val="0"/>
              <w:autoSpaceDN w:val="0"/>
              <w:adjustRightInd w:val="0"/>
              <w:spacing w:after="240"/>
              <w:rPr>
                <w:rFonts w:cs="Arial"/>
                <w:b w:val="0"/>
                <w:bCs w:val="0"/>
              </w:rPr>
            </w:pPr>
            <w:r w:rsidRPr="0038480F">
              <w:rPr>
                <w:rFonts w:cs="Arial"/>
                <w:b w:val="0"/>
                <w:bCs w:val="0"/>
              </w:rPr>
              <w:t>Tracking data exists in a useful warehouse tool for a</w:t>
            </w:r>
            <w:r w:rsidR="00587800">
              <w:rPr>
                <w:rFonts w:cs="Arial"/>
                <w:b w:val="0"/>
                <w:bCs w:val="0"/>
              </w:rPr>
              <w:t>ll staff and compliance bodies, including:</w:t>
            </w:r>
          </w:p>
          <w:p w14:paraId="62E4CB43" w14:textId="77777777" w:rsidR="00587800" w:rsidRPr="0038480F" w:rsidRDefault="00587800" w:rsidP="00587800">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State testing (CAASPP) </w:t>
            </w:r>
          </w:p>
          <w:p w14:paraId="42063246" w14:textId="77777777" w:rsidR="00587800" w:rsidRDefault="00587800" w:rsidP="00587800">
            <w:pPr>
              <w:pStyle w:val="ListParagraph"/>
              <w:widowControl w:val="0"/>
              <w:numPr>
                <w:ilvl w:val="0"/>
                <w:numId w:val="27"/>
              </w:numPr>
              <w:autoSpaceDE w:val="0"/>
              <w:autoSpaceDN w:val="0"/>
              <w:adjustRightInd w:val="0"/>
              <w:spacing w:after="240"/>
              <w:rPr>
                <w:rFonts w:cs="Arial"/>
                <w:b w:val="0"/>
              </w:rPr>
            </w:pPr>
            <w:r>
              <w:rPr>
                <w:rFonts w:cs="Arial"/>
                <w:b w:val="0"/>
              </w:rPr>
              <w:t>College going tests (SAT/ACT)</w:t>
            </w:r>
          </w:p>
          <w:p w14:paraId="2FB3CD6B" w14:textId="77777777" w:rsidR="0038480F" w:rsidRDefault="00587800" w:rsidP="00587800">
            <w:pPr>
              <w:pStyle w:val="ListParagraph"/>
              <w:widowControl w:val="0"/>
              <w:numPr>
                <w:ilvl w:val="0"/>
                <w:numId w:val="27"/>
              </w:numPr>
              <w:autoSpaceDE w:val="0"/>
              <w:autoSpaceDN w:val="0"/>
              <w:adjustRightInd w:val="0"/>
              <w:spacing w:after="240"/>
              <w:rPr>
                <w:rFonts w:cs="Arial"/>
                <w:b w:val="0"/>
              </w:rPr>
            </w:pPr>
            <w:r w:rsidRPr="00587800">
              <w:rPr>
                <w:rFonts w:cs="Arial"/>
                <w:b w:val="0"/>
              </w:rPr>
              <w:t>College Acceptance rates</w:t>
            </w:r>
          </w:p>
          <w:p w14:paraId="30EF4D21" w14:textId="77777777" w:rsidR="00587800" w:rsidRDefault="00587800" w:rsidP="00587800">
            <w:pPr>
              <w:pStyle w:val="ListParagraph"/>
              <w:widowControl w:val="0"/>
              <w:numPr>
                <w:ilvl w:val="0"/>
                <w:numId w:val="27"/>
              </w:numPr>
              <w:autoSpaceDE w:val="0"/>
              <w:autoSpaceDN w:val="0"/>
              <w:adjustRightInd w:val="0"/>
              <w:spacing w:after="240"/>
              <w:rPr>
                <w:rFonts w:cs="Arial"/>
                <w:b w:val="0"/>
              </w:rPr>
            </w:pPr>
            <w:r>
              <w:rPr>
                <w:rFonts w:cs="Arial"/>
                <w:b w:val="0"/>
              </w:rPr>
              <w:t>Grade data</w:t>
            </w:r>
          </w:p>
          <w:p w14:paraId="0786E589" w14:textId="676EA954" w:rsidR="00B71812" w:rsidRPr="00587800" w:rsidRDefault="00B71812" w:rsidP="00587800">
            <w:pPr>
              <w:pStyle w:val="ListParagraph"/>
              <w:widowControl w:val="0"/>
              <w:numPr>
                <w:ilvl w:val="0"/>
                <w:numId w:val="27"/>
              </w:numPr>
              <w:autoSpaceDE w:val="0"/>
              <w:autoSpaceDN w:val="0"/>
              <w:adjustRightInd w:val="0"/>
              <w:spacing w:after="240"/>
              <w:rPr>
                <w:rFonts w:cs="Arial"/>
                <w:b w:val="0"/>
              </w:rPr>
            </w:pPr>
            <w:r>
              <w:rPr>
                <w:rFonts w:cs="Arial"/>
                <w:b w:val="0"/>
              </w:rPr>
              <w:t xml:space="preserve">MAP </w:t>
            </w:r>
            <w:r>
              <w:rPr>
                <w:rFonts w:cs="Arial"/>
                <w:b w:val="0"/>
              </w:rPr>
              <w:lastRenderedPageBreak/>
              <w:t>Testing Data</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D206D72" w14:textId="5554F042" w:rsidR="0038480F" w:rsidRPr="0038480F" w:rsidRDefault="006007CF" w:rsidP="004E0AD5">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lastRenderedPageBreak/>
              <w:t xml:space="preserve">50% Completion </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13937C" w14:textId="0CFCB268" w:rsidR="0038480F" w:rsidRPr="00AB5ECE" w:rsidRDefault="006007CF" w:rsidP="00DF502C">
            <w:pPr>
              <w:spacing w:before="60" w:after="60"/>
              <w:cnfStyle w:val="000000000000" w:firstRow="0" w:lastRow="0" w:firstColumn="0" w:lastColumn="0" w:oddVBand="0" w:evenVBand="0" w:oddHBand="0" w:evenHBand="0" w:firstRowFirstColumn="0" w:firstRowLastColumn="0" w:lastRowFirstColumn="0" w:lastRowLastColumn="0"/>
            </w:pPr>
            <w:r>
              <w:t xml:space="preserve">75% Completion </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A0DC7E0" w14:textId="195C823A" w:rsidR="00587800" w:rsidRPr="00AB5ECE" w:rsidRDefault="006007CF" w:rsidP="00B779F0">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100% completion </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DB9AF53" w14:textId="4A00BCEC" w:rsidR="0038480F" w:rsidRPr="00AB5ECE" w:rsidRDefault="006007CF" w:rsidP="00B779F0">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On-going Maintenance </w:t>
            </w:r>
          </w:p>
        </w:tc>
      </w:tr>
      <w:tr w:rsidR="004E0AD5" w:rsidRPr="00DF502C" w14:paraId="3A44F3FE"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CE62B1E" w14:textId="00F7FAA9" w:rsidR="004E0AD5" w:rsidRPr="004E0AD5" w:rsidRDefault="00396761" w:rsidP="004E0AD5">
            <w:pPr>
              <w:widowControl w:val="0"/>
              <w:autoSpaceDE w:val="0"/>
              <w:autoSpaceDN w:val="0"/>
              <w:adjustRightInd w:val="0"/>
              <w:spacing w:after="240"/>
              <w:rPr>
                <w:rFonts w:cs="Arial"/>
                <w:b w:val="0"/>
              </w:rPr>
            </w:pPr>
            <w:r>
              <w:rPr>
                <w:rFonts w:cs="Arial"/>
                <w:b w:val="0"/>
              </w:rPr>
              <w:lastRenderedPageBreak/>
              <w:t>P</w:t>
            </w:r>
            <w:r w:rsidR="004E0AD5">
              <w:rPr>
                <w:rFonts w:cs="Arial"/>
                <w:b w:val="0"/>
              </w:rPr>
              <w:t xml:space="preserve">rofessional development and meeting time for staff on accessing, analyzing, and using data to inform </w:t>
            </w:r>
            <w:proofErr w:type="gramStart"/>
            <w:r w:rsidR="004E0AD5">
              <w:rPr>
                <w:rFonts w:cs="Arial"/>
                <w:b w:val="0"/>
              </w:rPr>
              <w:t>decision making</w:t>
            </w:r>
            <w:proofErr w:type="gramEnd"/>
            <w:r>
              <w:rPr>
                <w:rFonts w:cs="Arial"/>
                <w:b w:val="0"/>
              </w:rPr>
              <w:t xml:space="preserve"> is facilitated.</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EC32CE" w14:textId="1731A42E" w:rsidR="006C2994" w:rsidRDefault="006C2994" w:rsidP="004E0AD5">
            <w:pPr>
              <w:spacing w:before="60" w:after="60"/>
              <w:cnfStyle w:val="000000000000" w:firstRow="0" w:lastRow="0" w:firstColumn="0" w:lastColumn="0" w:oddVBand="0" w:evenVBand="0" w:oddHBand="0" w:evenHBand="0" w:firstRowFirstColumn="0" w:firstRowLastColumn="0" w:lastRowFirstColumn="0" w:lastRowLastColumn="0"/>
            </w:pPr>
            <w:r>
              <w:t>N/A</w:t>
            </w:r>
          </w:p>
          <w:p w14:paraId="0365EDB2" w14:textId="77777777" w:rsidR="006C2994" w:rsidRDefault="006C2994" w:rsidP="004E0AD5">
            <w:pPr>
              <w:spacing w:before="60" w:after="60"/>
              <w:cnfStyle w:val="000000000000" w:firstRow="0" w:lastRow="0" w:firstColumn="0" w:lastColumn="0" w:oddVBand="0" w:evenVBand="0" w:oddHBand="0" w:evenHBand="0" w:firstRowFirstColumn="0" w:firstRowLastColumn="0" w:lastRowFirstColumn="0" w:lastRowLastColumn="0"/>
            </w:pPr>
          </w:p>
          <w:p w14:paraId="4510F005" w14:textId="6515532B" w:rsidR="004E0AD5" w:rsidRPr="0038480F" w:rsidRDefault="004E0AD5" w:rsidP="004E0AD5">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D4CCA7" w14:textId="39E96408" w:rsidR="004E0AD5" w:rsidRPr="0038480F"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Two </w:t>
            </w:r>
            <w:r w:rsidR="004444D6">
              <w:rPr>
                <w:rFonts w:eastAsia="Calibri" w:cs="Arial"/>
              </w:rPr>
              <w:t xml:space="preserve">hours </w:t>
            </w:r>
            <w:r>
              <w:rPr>
                <w:rFonts w:eastAsia="Calibri" w:cs="Arial"/>
              </w:rPr>
              <w:t>per month</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BBFE88" w14:textId="0D84FBEF" w:rsidR="004E0AD5" w:rsidRPr="004E0AD5"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Two hours per month </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A207569" w14:textId="41C1B014" w:rsidR="004E0AD5" w:rsidRPr="004444D6" w:rsidRDefault="006C2994" w:rsidP="004E0AD5">
            <w:pPr>
              <w:spacing w:before="60"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Two hours per month </w:t>
            </w:r>
          </w:p>
        </w:tc>
      </w:tr>
      <w:tr w:rsidR="004E0AD5" w:rsidRPr="00DF502C" w14:paraId="77C17B27"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512F9E" w14:textId="15D5ECE4" w:rsidR="004E0AD5" w:rsidRPr="0038480F" w:rsidRDefault="00396761" w:rsidP="00587800">
            <w:pPr>
              <w:widowControl w:val="0"/>
              <w:autoSpaceDE w:val="0"/>
              <w:autoSpaceDN w:val="0"/>
              <w:adjustRightInd w:val="0"/>
              <w:spacing w:after="240"/>
              <w:rPr>
                <w:rFonts w:eastAsia="Calibri" w:cs="Arial"/>
                <w:b w:val="0"/>
              </w:rPr>
            </w:pPr>
            <w:r>
              <w:rPr>
                <w:rFonts w:cs="Arial"/>
                <w:b w:val="0"/>
                <w:bCs w:val="0"/>
              </w:rPr>
              <w:t>Learner</w:t>
            </w:r>
            <w:r w:rsidR="004E0AD5">
              <w:rPr>
                <w:rFonts w:cs="Arial"/>
                <w:b w:val="0"/>
                <w:bCs w:val="0"/>
              </w:rPr>
              <w:t xml:space="preserve"> data </w:t>
            </w:r>
            <w:r>
              <w:rPr>
                <w:rFonts w:cs="Arial"/>
                <w:b w:val="0"/>
                <w:bCs w:val="0"/>
              </w:rPr>
              <w:t xml:space="preserve">is </w:t>
            </w:r>
            <w:r w:rsidR="004E0AD5">
              <w:rPr>
                <w:rFonts w:cs="Arial"/>
                <w:b w:val="0"/>
                <w:bCs w:val="0"/>
              </w:rPr>
              <w:t>effectively and regularly</w:t>
            </w:r>
            <w:r>
              <w:rPr>
                <w:rFonts w:cs="Arial"/>
                <w:b w:val="0"/>
                <w:bCs w:val="0"/>
              </w:rPr>
              <w:t xml:space="preserve"> communicated</w:t>
            </w:r>
            <w:r w:rsidR="004E0AD5">
              <w:rPr>
                <w:rFonts w:cs="Arial"/>
                <w:b w:val="0"/>
                <w:bCs w:val="0"/>
              </w:rPr>
              <w:t xml:space="preserve"> to families of all subgroups.</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CD7A45A" w14:textId="60741124" w:rsidR="006C2994" w:rsidRDefault="00B779F0"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 Completion</w:t>
            </w:r>
          </w:p>
          <w:p w14:paraId="37C8E896" w14:textId="77777777" w:rsidR="006C2994"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7F9C79CA" w14:textId="7F8AFBBC" w:rsidR="004E0AD5" w:rsidRPr="0038480F" w:rsidRDefault="004E0AD5"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CC1648" w14:textId="77777777" w:rsidR="006C2994" w:rsidRDefault="006C2994"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60% completion </w:t>
            </w:r>
          </w:p>
          <w:p w14:paraId="497FB301" w14:textId="77777777" w:rsidR="006C2994" w:rsidRDefault="006C2994"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062CFC42" w14:textId="77777777" w:rsidR="004E0AD5" w:rsidRDefault="004E0AD5"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30F93FD5" w14:textId="11E865D8" w:rsidR="004E0AD5" w:rsidRPr="0038480F" w:rsidRDefault="004E0AD5"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5AA602" w14:textId="01D7EB53" w:rsidR="006C2994" w:rsidRDefault="00B779F0"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80</w:t>
            </w:r>
            <w:r w:rsidR="006C2994">
              <w:rPr>
                <w:rFonts w:cs="Arial"/>
                <w:szCs w:val="18"/>
              </w:rPr>
              <w:t xml:space="preserve">% completion </w:t>
            </w:r>
          </w:p>
          <w:p w14:paraId="3E9F8F64" w14:textId="77777777"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p>
          <w:p w14:paraId="6512AC1D" w14:textId="1B97BD67" w:rsidR="00E50204" w:rsidRPr="00DF502C" w:rsidRDefault="00E50204" w:rsidP="00E50204">
            <w:pPr>
              <w:spacing w:before="60" w:after="60"/>
              <w:cnfStyle w:val="000000000000" w:firstRow="0" w:lastRow="0" w:firstColumn="0" w:lastColumn="0" w:oddVBand="0" w:evenVBand="0" w:oddHBand="0" w:evenHBand="0" w:firstRowFirstColumn="0" w:firstRowLastColumn="0" w:lastRowFirstColumn="0" w:lastRowLastColumn="0"/>
              <w:rPr>
                <w:rFonts w:eastAsia="Calibri"/>
                <w:szCs w:val="18"/>
              </w:rPr>
            </w:pP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BD3494" w14:textId="5CD6E306"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100% </w:t>
            </w:r>
            <w:r w:rsidR="00B779F0">
              <w:rPr>
                <w:rFonts w:cs="Arial"/>
                <w:szCs w:val="18"/>
              </w:rPr>
              <w:t>completion</w:t>
            </w:r>
            <w:r>
              <w:rPr>
                <w:rFonts w:cs="Arial"/>
                <w:szCs w:val="18"/>
              </w:rPr>
              <w:t xml:space="preserve"> </w:t>
            </w:r>
          </w:p>
          <w:p w14:paraId="1E96F306" w14:textId="77777777"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p>
          <w:p w14:paraId="1861B74B" w14:textId="2749D928" w:rsidR="004E0AD5" w:rsidRPr="00DF502C" w:rsidRDefault="004E0AD5" w:rsidP="00E50204">
            <w:pPr>
              <w:spacing w:before="60" w:after="60"/>
              <w:cnfStyle w:val="000000000000" w:firstRow="0" w:lastRow="0" w:firstColumn="0" w:lastColumn="0" w:oddVBand="0" w:evenVBand="0" w:oddHBand="0" w:evenHBand="0" w:firstRowFirstColumn="0" w:firstRowLastColumn="0" w:lastRowFirstColumn="0" w:lastRowLastColumn="0"/>
              <w:rPr>
                <w:rFonts w:eastAsia="Calibri"/>
                <w:szCs w:val="18"/>
              </w:rPr>
            </w:pPr>
          </w:p>
        </w:tc>
      </w:tr>
    </w:tbl>
    <w:p w14:paraId="549E8F3D" w14:textId="1CB11E04" w:rsidR="00A42D7C" w:rsidRDefault="00A42D7C" w:rsidP="00A42D7C">
      <w:pPr>
        <w:rPr>
          <w:sz w:val="18"/>
          <w:szCs w:val="18"/>
        </w:rPr>
      </w:pPr>
    </w:p>
    <w:bookmarkStart w:id="16" w:name="_PLANNED_ACTIONS/SERVICES_2"/>
    <w:bookmarkStart w:id="17" w:name="_Planned_Actions_/"/>
    <w:bookmarkEnd w:id="16"/>
    <w:bookmarkEnd w:id="17"/>
    <w:p w14:paraId="61E9EB9A" w14:textId="28AE44A2" w:rsidR="00062CB9" w:rsidRPr="0093094E" w:rsidRDefault="008B1388" w:rsidP="0093094E">
      <w:pPr>
        <w:pStyle w:val="Heading3"/>
      </w:pPr>
      <w:r w:rsidRPr="0093094E">
        <w:fldChar w:fldCharType="begin"/>
      </w:r>
      <w:r w:rsidRPr="0093094E">
        <w:instrText xml:space="preserve"> HYPERLINK  \l "_Planned_Actions/Services_3" </w:instrText>
      </w:r>
      <w:r w:rsidRPr="0093094E">
        <w:fldChar w:fldCharType="separate"/>
      </w:r>
      <w:r w:rsidR="00AC292A" w:rsidRPr="0093094E">
        <w:rPr>
          <w:rStyle w:val="Hyperlink"/>
          <w:color w:val="auto"/>
          <w:sz w:val="36"/>
          <w:u w:val="none"/>
        </w:rPr>
        <w:t>Planned Actions / Services</w:t>
      </w:r>
      <w:r w:rsidRPr="0093094E">
        <w:fldChar w:fldCharType="end"/>
      </w:r>
    </w:p>
    <w:p w14:paraId="660067FB" w14:textId="77777777" w:rsidR="00A42D7C" w:rsidRPr="00577170" w:rsidRDefault="00062CB9" w:rsidP="00847209">
      <w:pPr>
        <w:pStyle w:val="TemplateText"/>
        <w:spacing w:before="120"/>
        <w:rPr>
          <w:sz w:val="22"/>
        </w:rPr>
      </w:pPr>
      <w:r w:rsidRPr="00577170">
        <w:rPr>
          <w:sz w:val="22"/>
        </w:rPr>
        <w:t>Complete a copy of the following table for each of the LEA’s Actions/Services. Duplicate the table, including Budgeted Expenditures, as needed.</w:t>
      </w:r>
    </w:p>
    <w:p w14:paraId="38A1FDBF" w14:textId="2668F630" w:rsidR="00D7309E" w:rsidRPr="00D7309E" w:rsidRDefault="00D7309E" w:rsidP="006C54F4">
      <w:pPr>
        <w:pStyle w:val="Heading4"/>
      </w:pPr>
      <w:bookmarkStart w:id="18" w:name="_Demonstration__of"/>
      <w:bookmarkStart w:id="19" w:name="_Action_1"/>
      <w:bookmarkStart w:id="20" w:name="DOC_PAS_ActionsServices"/>
      <w:bookmarkStart w:id="21" w:name="DOC_DemonstrationIncreaseImprove"/>
      <w:bookmarkEnd w:id="18"/>
      <w:bookmarkEnd w:id="19"/>
      <w:r w:rsidRPr="00D7309E">
        <w:t>Action</w:t>
      </w:r>
      <w:r w:rsidRPr="00D7309E">
        <w:tab/>
      </w:r>
      <w:r w:rsidRPr="00D7309E">
        <w:rPr>
          <w:sz w:val="40"/>
          <w:szCs w:val="40"/>
        </w:rPr>
        <w:t>1</w:t>
      </w:r>
    </w:p>
    <w:p w14:paraId="3B202D28" w14:textId="20FBCA08" w:rsidR="007404C5" w:rsidRPr="007404C5" w:rsidRDefault="00CF5803" w:rsidP="007C7A45">
      <w:pPr>
        <w:pBdr>
          <w:top w:val="single" w:sz="4" w:space="2" w:color="D39EE6"/>
          <w:left w:val="single" w:sz="4" w:space="4" w:color="D39EE6"/>
          <w:bottom w:val="single" w:sz="4" w:space="2" w:color="D39EE6"/>
          <w:right w:val="single" w:sz="4" w:space="4" w:color="D39EE6"/>
        </w:pBdr>
        <w:shd w:val="clear" w:color="auto" w:fill="F1E4F0"/>
        <w:spacing w:before="60"/>
      </w:pPr>
      <w:hyperlink w:anchor="_For_Actions/Services_Not" w:history="1">
        <w:r w:rsidR="00D7309E" w:rsidRPr="0093094E">
          <w:t>For Actions/Services not included as contributing to meeting the Increased or Improved Services Requirement</w:t>
        </w:r>
      </w:hyperlink>
      <w:r w:rsidR="007404C5">
        <w:t>:</w:t>
      </w:r>
      <w:r w:rsidR="007404C5" w:rsidRPr="007404C5">
        <w:rPr>
          <w:rFonts w:eastAsia="Calibri" w:cs="Arial"/>
          <w:szCs w:val="22"/>
        </w:rPr>
        <w:t xml:space="preserve"> </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6C4764" w14:paraId="38B5527C" w14:textId="77777777" w:rsidTr="00287EA3">
        <w:trPr>
          <w:cantSplit/>
          <w:tblHeader/>
          <w:tblCellSpacing w:w="36" w:type="dxa"/>
        </w:trPr>
        <w:tc>
          <w:tcPr>
            <w:tcW w:w="7136" w:type="dxa"/>
            <w:vAlign w:val="bottom"/>
          </w:tcPr>
          <w:p w14:paraId="0F11715E" w14:textId="63C823EA" w:rsidR="00CC3485" w:rsidRPr="00C97E70" w:rsidRDefault="00CF5803" w:rsidP="00687646">
            <w:pPr>
              <w:spacing w:after="0"/>
              <w:rPr>
                <w:b/>
              </w:rPr>
            </w:pPr>
            <w:hyperlink w:anchor="_Applicable_Pupil_Subgroups" w:history="1">
              <w:r w:rsidR="00FD2795" w:rsidRPr="00C97E70">
                <w:rPr>
                  <w:rStyle w:val="Hyperlink"/>
                  <w:b/>
                  <w:color w:val="auto"/>
                  <w:u w:val="none"/>
                </w:rPr>
                <w:t>Students to be Served</w:t>
              </w:r>
            </w:hyperlink>
            <w:r w:rsidR="00CC3485" w:rsidRPr="00C97E70">
              <w:rPr>
                <w:b/>
              </w:rPr>
              <w:t>:</w:t>
            </w:r>
          </w:p>
          <w:p w14:paraId="1D5DBDCE" w14:textId="731C3B0D" w:rsidR="006C4764" w:rsidRPr="00CC3485" w:rsidRDefault="00FD2795" w:rsidP="00CC3485">
            <w:pPr>
              <w:spacing w:before="60" w:after="60"/>
              <w:rPr>
                <w:sz w:val="22"/>
              </w:rPr>
            </w:pPr>
            <w:r w:rsidRPr="00287EA3">
              <w:rPr>
                <w:sz w:val="20"/>
              </w:rPr>
              <w:t>(Select from All, Students with Disabilities, or Specific Student Groups)</w:t>
            </w:r>
          </w:p>
        </w:tc>
        <w:tc>
          <w:tcPr>
            <w:tcW w:w="7137" w:type="dxa"/>
            <w:vAlign w:val="bottom"/>
          </w:tcPr>
          <w:p w14:paraId="32C88216" w14:textId="77777777" w:rsidR="00CC3485" w:rsidRPr="00687646" w:rsidRDefault="00CF5803" w:rsidP="00687646">
            <w:pPr>
              <w:spacing w:after="0"/>
              <w:rPr>
                <w:rStyle w:val="Hyperlink"/>
                <w:bCs/>
                <w:color w:val="auto"/>
                <w:u w:val="none"/>
              </w:rPr>
            </w:pPr>
            <w:hyperlink w:anchor="_Location(s)_1" w:history="1">
              <w:r w:rsidR="00FD2795" w:rsidRPr="00871AB0">
                <w:rPr>
                  <w:rStyle w:val="Hyperlink"/>
                  <w:b/>
                  <w:bCs/>
                  <w:color w:val="auto"/>
                  <w:u w:val="none"/>
                </w:rPr>
                <w:t>Location(s)</w:t>
              </w:r>
            </w:hyperlink>
            <w:r w:rsidR="00CC3485" w:rsidRPr="00871AB0">
              <w:rPr>
                <w:rStyle w:val="Hyperlink"/>
                <w:b/>
                <w:bCs/>
                <w:color w:val="auto"/>
                <w:u w:val="none"/>
              </w:rPr>
              <w:t>:</w:t>
            </w:r>
          </w:p>
          <w:p w14:paraId="304741D5" w14:textId="51336244" w:rsidR="006C4764" w:rsidRDefault="00FD2795" w:rsidP="00CC3485">
            <w:pPr>
              <w:spacing w:before="60" w:after="60"/>
              <w:rPr>
                <w:rFonts w:cs="Arial"/>
                <w:szCs w:val="22"/>
              </w:rPr>
            </w:pPr>
            <w:r w:rsidRPr="00287EA3">
              <w:rPr>
                <w:sz w:val="20"/>
              </w:rPr>
              <w:t>(Select from All Schools, Specific Schools, and/or Specific Grade Spans):</w:t>
            </w:r>
          </w:p>
        </w:tc>
      </w:tr>
      <w:tr w:rsidR="006C4764" w14:paraId="06021C1E" w14:textId="77777777" w:rsidTr="00287EA3">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F2A2B2D" w14:textId="1A382FE4" w:rsidR="006C4764" w:rsidRDefault="00BC50B9" w:rsidP="00FD279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FC725CE" w14:textId="3F95B048" w:rsidR="006C4764" w:rsidRDefault="00BC50B9" w:rsidP="00FD2795">
            <w:pPr>
              <w:spacing w:before="120"/>
              <w:rPr>
                <w:szCs w:val="22"/>
              </w:rPr>
            </w:pPr>
            <w:r>
              <w:t>ACLC</w:t>
            </w:r>
          </w:p>
        </w:tc>
      </w:tr>
    </w:tbl>
    <w:bookmarkEnd w:id="20"/>
    <w:p w14:paraId="64530F77" w14:textId="59EA1661" w:rsidR="00077D91" w:rsidRPr="00D97E06" w:rsidRDefault="00CC3485" w:rsidP="00287EA3">
      <w:pPr>
        <w:pStyle w:val="Heading5"/>
        <w:spacing w:before="360"/>
      </w:pPr>
      <w:r>
        <w:lastRenderedPageBreak/>
        <w:fldChar w:fldCharType="begin"/>
      </w:r>
      <w:r>
        <w:instrText xml:space="preserve"> HYPERLINK \l "_Actions/Services_2" </w:instrText>
      </w:r>
      <w:r>
        <w:fldChar w:fldCharType="separate"/>
      </w:r>
      <w:r w:rsidR="00AC292A" w:rsidRPr="00D97E06">
        <w:rPr>
          <w:rStyle w:val="Hyperlink"/>
          <w:color w:val="auto"/>
          <w:u w:val="none"/>
        </w:rPr>
        <w:t>Actions/Services</w:t>
      </w:r>
      <w:r>
        <w:rPr>
          <w:rStyle w:val="Hyperlink"/>
          <w:color w:val="auto"/>
          <w:u w:val="none"/>
        </w:rPr>
        <w:fldChar w:fldCharType="end"/>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056AE" w14:paraId="78688D35" w14:textId="77777777" w:rsidTr="00287EA3">
        <w:trPr>
          <w:cantSplit/>
          <w:tblHeader/>
          <w:tblCellSpacing w:w="36" w:type="dxa"/>
        </w:trPr>
        <w:tc>
          <w:tcPr>
            <w:tcW w:w="4721" w:type="dxa"/>
            <w:vAlign w:val="bottom"/>
          </w:tcPr>
          <w:p w14:paraId="285AF247" w14:textId="58ED92D4" w:rsidR="000056AE" w:rsidRDefault="000056AE" w:rsidP="00CC3485">
            <w:pPr>
              <w:spacing w:after="0"/>
            </w:pPr>
            <w:r w:rsidRPr="000056AE">
              <w:t xml:space="preserve">Select from New, Modified, or Unchanged </w:t>
            </w:r>
            <w:r w:rsidR="00FC4EF8">
              <w:t xml:space="preserve">for </w:t>
            </w:r>
            <w:r w:rsidR="00FC4EF8" w:rsidRPr="00B72CF5">
              <w:rPr>
                <w:rFonts w:eastAsia="Calibri"/>
              </w:rPr>
              <w:t>2017-18</w:t>
            </w:r>
          </w:p>
        </w:tc>
        <w:tc>
          <w:tcPr>
            <w:tcW w:w="4758" w:type="dxa"/>
            <w:vAlign w:val="bottom"/>
          </w:tcPr>
          <w:p w14:paraId="440D68E8" w14:textId="3AF6BB2A" w:rsidR="000056AE" w:rsidRDefault="000056AE" w:rsidP="00CC3485">
            <w:pPr>
              <w:spacing w:after="0"/>
            </w:pPr>
            <w:r w:rsidRPr="000056AE">
              <w:t xml:space="preserve">Select from New, Modified, or Unchanged </w:t>
            </w:r>
            <w:r w:rsidR="00FC4EF8">
              <w:t xml:space="preserve">for </w:t>
            </w:r>
            <w:r w:rsidR="00FC4EF8" w:rsidRPr="00B72CF5">
              <w:rPr>
                <w:rFonts w:eastAsia="Calibri"/>
              </w:rPr>
              <w:t>2018-19</w:t>
            </w:r>
          </w:p>
        </w:tc>
        <w:tc>
          <w:tcPr>
            <w:tcW w:w="4722" w:type="dxa"/>
            <w:vAlign w:val="bottom"/>
          </w:tcPr>
          <w:p w14:paraId="517E6153" w14:textId="2D6418F7" w:rsidR="000056AE" w:rsidRDefault="000056AE" w:rsidP="00CC3485">
            <w:pPr>
              <w:spacing w:after="0"/>
            </w:pPr>
            <w:r w:rsidRPr="000056AE">
              <w:t xml:space="preserve">Select from New, Modified, or </w:t>
            </w:r>
            <w:proofErr w:type="gramStart"/>
            <w:r w:rsidRPr="000056AE">
              <w:t xml:space="preserve">Unchanged </w:t>
            </w:r>
            <w:r w:rsidR="00FC4EF8">
              <w:t xml:space="preserve"> for</w:t>
            </w:r>
            <w:proofErr w:type="gramEnd"/>
            <w:r w:rsidR="00FC4EF8">
              <w:t xml:space="preserve"> </w:t>
            </w:r>
            <w:r w:rsidR="00FC4EF8" w:rsidRPr="00B72CF5">
              <w:rPr>
                <w:rFonts w:eastAsia="Calibri"/>
              </w:rPr>
              <w:t>2019-20</w:t>
            </w:r>
          </w:p>
        </w:tc>
      </w:tr>
      <w:tr w:rsidR="000056AE" w14:paraId="3F26F395" w14:textId="77777777" w:rsidTr="00287EA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DFE2536" w14:textId="36389AE0" w:rsidR="000056AE" w:rsidRDefault="00BC50B9" w:rsidP="00FD7C9C">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9E6654D" w14:textId="39C4418F" w:rsidR="000056AE" w:rsidRDefault="00BC50B9" w:rsidP="00FD7C9C">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6C92F44" w14:textId="4DF4576E" w:rsidR="000056AE" w:rsidRDefault="00B71812" w:rsidP="00FD7C9C">
            <w:pPr>
              <w:spacing w:before="120"/>
            </w:pPr>
            <w:r>
              <w:t>Unchanged</w:t>
            </w:r>
          </w:p>
        </w:tc>
      </w:tr>
    </w:tbl>
    <w:p w14:paraId="3897770A" w14:textId="77777777" w:rsidR="00287EA3" w:rsidRDefault="00287EA3" w:rsidP="00287EA3">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056AE" w14:paraId="1052D1D9" w14:textId="77777777" w:rsidTr="00BC50B9">
        <w:trPr>
          <w:cantSplit/>
          <w:tblHeader/>
          <w:tblCellSpacing w:w="36" w:type="dxa"/>
        </w:trPr>
        <w:tc>
          <w:tcPr>
            <w:tcW w:w="4847" w:type="dxa"/>
            <w:vAlign w:val="bottom"/>
          </w:tcPr>
          <w:p w14:paraId="7DD71360" w14:textId="518E340B" w:rsidR="000056AE" w:rsidRPr="00B72CF5" w:rsidRDefault="000056AE" w:rsidP="00287EA3">
            <w:pPr>
              <w:pStyle w:val="SectionBreak0"/>
              <w:spacing w:after="0"/>
              <w:rPr>
                <w:rFonts w:eastAsia="Calibri"/>
                <w:sz w:val="24"/>
                <w:szCs w:val="24"/>
              </w:rPr>
            </w:pPr>
            <w:r w:rsidRPr="00B72CF5">
              <w:rPr>
                <w:rFonts w:eastAsia="Calibri"/>
                <w:sz w:val="24"/>
                <w:szCs w:val="24"/>
              </w:rPr>
              <w:t>2017-18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c>
          <w:tcPr>
            <w:tcW w:w="4884" w:type="dxa"/>
            <w:vAlign w:val="bottom"/>
          </w:tcPr>
          <w:p w14:paraId="3F0F4BF3" w14:textId="666FE4C2" w:rsidR="000056AE" w:rsidRPr="00B72CF5" w:rsidRDefault="000056AE" w:rsidP="00287EA3">
            <w:pPr>
              <w:pStyle w:val="SectionBreak0"/>
              <w:spacing w:after="0"/>
              <w:rPr>
                <w:rFonts w:eastAsia="Calibri"/>
                <w:sz w:val="24"/>
                <w:szCs w:val="24"/>
              </w:rPr>
            </w:pPr>
            <w:r w:rsidRPr="00B72CF5">
              <w:rPr>
                <w:rFonts w:eastAsia="Calibri"/>
                <w:sz w:val="24"/>
                <w:szCs w:val="24"/>
              </w:rPr>
              <w:t>2018-19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c>
          <w:tcPr>
            <w:tcW w:w="4847" w:type="dxa"/>
            <w:vAlign w:val="bottom"/>
          </w:tcPr>
          <w:p w14:paraId="48E18FB4" w14:textId="5AE24E8F" w:rsidR="000056AE" w:rsidRPr="00B72CF5" w:rsidRDefault="000056AE" w:rsidP="00287EA3">
            <w:pPr>
              <w:pStyle w:val="SectionBreak0"/>
              <w:spacing w:after="0"/>
              <w:rPr>
                <w:rFonts w:eastAsia="Calibri"/>
                <w:sz w:val="24"/>
                <w:szCs w:val="24"/>
              </w:rPr>
            </w:pPr>
            <w:r w:rsidRPr="00B72CF5">
              <w:rPr>
                <w:rFonts w:eastAsia="Calibri"/>
                <w:sz w:val="24"/>
                <w:szCs w:val="24"/>
              </w:rPr>
              <w:t>2019-20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r>
      <w:tr w:rsidR="00BC50B9" w14:paraId="31EC4810" w14:textId="77777777" w:rsidTr="00BC50B9">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449230F" w14:textId="5D35F2AB" w:rsidR="00BC50B9" w:rsidRPr="00BC50B9" w:rsidRDefault="00BC50B9" w:rsidP="00FD7C9C">
            <w:pPr>
              <w:pStyle w:val="SectionBreak0"/>
              <w:spacing w:before="120" w:after="120"/>
              <w:rPr>
                <w:rFonts w:eastAsia="Calibri"/>
                <w:sz w:val="24"/>
                <w:szCs w:val="24"/>
              </w:rPr>
            </w:pPr>
            <w:r w:rsidRPr="00BC50B9">
              <w:rPr>
                <w:sz w:val="24"/>
                <w:szCs w:val="24"/>
              </w:rPr>
              <w:t xml:space="preserve">Different data lives in different places, including Jupiter, NWEA, </w:t>
            </w:r>
            <w:proofErr w:type="spellStart"/>
            <w:r w:rsidRPr="00BC50B9">
              <w:rPr>
                <w:sz w:val="24"/>
                <w:szCs w:val="24"/>
              </w:rPr>
              <w:t>Powerschool</w:t>
            </w:r>
            <w:proofErr w:type="spellEnd"/>
            <w:r w:rsidRPr="00BC50B9">
              <w:rPr>
                <w:sz w:val="24"/>
                <w:szCs w:val="24"/>
              </w:rPr>
              <w:t>, and Google Drive. All are accessible for staff.</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96957C" w14:textId="1424DA06" w:rsidR="00BC50B9" w:rsidRDefault="00F8158C" w:rsidP="00BC50B9">
            <w:pPr>
              <w:spacing w:before="60" w:after="60"/>
              <w:rPr>
                <w:rFonts w:cs="Arial"/>
                <w:szCs w:val="18"/>
              </w:rPr>
            </w:pPr>
            <w:r>
              <w:rPr>
                <w:rFonts w:cs="Arial"/>
                <w:szCs w:val="18"/>
              </w:rPr>
              <w:t>Learner performance data will be warehoused in a common Google Drive system.</w:t>
            </w:r>
          </w:p>
          <w:p w14:paraId="14D2DD41" w14:textId="79AB6D8C" w:rsidR="00BC50B9" w:rsidRPr="00623E5F" w:rsidRDefault="00BC50B9" w:rsidP="00FD7C9C">
            <w:pPr>
              <w:pStyle w:val="SectionBreak0"/>
              <w:spacing w:before="120" w:after="120"/>
              <w:rPr>
                <w:rFonts w:eastAsia="Calibri"/>
                <w:sz w:val="24"/>
                <w:szCs w:val="24"/>
              </w:rPr>
            </w:pP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8E391A" w14:textId="77777777" w:rsidR="00BC50B9" w:rsidRDefault="00BC50B9" w:rsidP="00BC50B9">
            <w:pPr>
              <w:spacing w:before="60" w:after="60"/>
              <w:rPr>
                <w:rFonts w:cs="Arial"/>
                <w:szCs w:val="18"/>
              </w:rPr>
            </w:pPr>
            <w:r>
              <w:rPr>
                <w:rFonts w:cs="Arial"/>
                <w:szCs w:val="18"/>
              </w:rPr>
              <w:t xml:space="preserve">Reports run from different data sources are warehoused in one common, easily accessible location. </w:t>
            </w:r>
          </w:p>
          <w:p w14:paraId="787EC22E" w14:textId="6BF1992D" w:rsidR="00BC50B9" w:rsidRPr="00623E5F" w:rsidRDefault="00BC50B9" w:rsidP="00FD7C9C">
            <w:pPr>
              <w:pStyle w:val="SectionBreak0"/>
              <w:spacing w:before="120" w:after="120"/>
              <w:rPr>
                <w:rFonts w:eastAsia="Calibri"/>
                <w:sz w:val="24"/>
                <w:szCs w:val="24"/>
              </w:rPr>
            </w:pPr>
          </w:p>
        </w:tc>
      </w:tr>
    </w:tbl>
    <w:p w14:paraId="4F9FF747" w14:textId="77777777" w:rsidR="00577170" w:rsidRDefault="00577170" w:rsidP="00577170">
      <w:pPr>
        <w:spacing w:after="0"/>
      </w:pPr>
      <w:bookmarkStart w:id="22" w:name="_Budgeted_Expenditures_3"/>
      <w:bookmarkEnd w:id="22"/>
    </w:p>
    <w:p w14:paraId="7CD78F20" w14:textId="206F1AFE" w:rsidR="00531A8E" w:rsidRPr="00D97E06" w:rsidRDefault="00CF5803" w:rsidP="00287EA3">
      <w:pPr>
        <w:pStyle w:val="Heading5"/>
        <w:spacing w:before="240"/>
      </w:pPr>
      <w:hyperlink w:anchor="_Budgeted_Expenditures_4" w:history="1">
        <w:r w:rsidR="00AC292A"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212AC" w:rsidRPr="00C51DC7" w14:paraId="3E2502AC"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49ABD8D" w14:textId="3A8BFC8F" w:rsidR="009212AC" w:rsidRPr="00C51DC7" w:rsidRDefault="00287EA3" w:rsidP="00F9647D">
            <w:pPr>
              <w:pStyle w:val="SectionBreak0"/>
              <w:rPr>
                <w:rFonts w:eastAsia="Calibri"/>
                <w:b w:val="0"/>
                <w:sz w:val="24"/>
                <w:szCs w:val="24"/>
              </w:rPr>
            </w:pPr>
            <w:r>
              <w:rPr>
                <w:rFonts w:eastAsia="Calibri"/>
                <w:b w:val="0"/>
                <w:sz w:val="24"/>
                <w:szCs w:val="24"/>
              </w:rPr>
              <w:t>Year</w:t>
            </w:r>
          </w:p>
        </w:tc>
        <w:tc>
          <w:tcPr>
            <w:tcW w:w="4337" w:type="dxa"/>
            <w:vAlign w:val="center"/>
          </w:tcPr>
          <w:p w14:paraId="6F66BF09"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53BB9D00"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F82F605"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24ACE" w:rsidRPr="00C51DC7" w14:paraId="1A5D06C9"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CE446B2" w14:textId="77777777" w:rsidR="00A24ACE" w:rsidRPr="00C51DC7" w:rsidRDefault="00A24ACE" w:rsidP="00847209">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C78D5B5" w14:textId="11E0BF48" w:rsidR="00A24ACE" w:rsidRPr="00C51DC7" w:rsidRDefault="008530E9" w:rsidP="0081431E">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$105,000</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2AB5FB0" w14:textId="28D15DD4" w:rsidR="00A24ACE" w:rsidRPr="00A24ACE" w:rsidRDefault="00A24ACE"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r w:rsidRPr="00A24ACE">
              <w:rPr>
                <w:rFonts w:eastAsia="Calibri"/>
                <w:bCs/>
              </w:rPr>
              <w:t xml:space="preserve">105,815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382C219" w14:textId="1869AAAF" w:rsidR="00A24ACE" w:rsidRPr="00C51DC7" w:rsidRDefault="00A24ACE"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bCs/>
              </w:rPr>
              <w:t>$</w:t>
            </w:r>
            <w:r w:rsidRPr="00A24ACE">
              <w:rPr>
                <w:rFonts w:eastAsia="Calibri"/>
                <w:bCs/>
              </w:rPr>
              <w:t>105,815</w:t>
            </w:r>
          </w:p>
        </w:tc>
      </w:tr>
      <w:tr w:rsidR="00A24ACE" w:rsidRPr="00C51DC7" w14:paraId="0563DC8A"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DDA0E5B" w14:textId="77777777" w:rsidR="00A24ACE" w:rsidRPr="00C51DC7" w:rsidRDefault="00A24ACE" w:rsidP="00847209">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760BEC5"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58377E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63690C02"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FFE9E37"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3165A1E2" w14:textId="3AF26DE1" w:rsidR="00A24ACE" w:rsidRP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DCACCF2"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825654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DAB87A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87FB4E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23003970" w14:textId="164B2A54" w:rsidR="00A24ACE" w:rsidRPr="00A24ACE" w:rsidRDefault="00A24ACE" w:rsidP="00463821">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E524B6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62352FC"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433599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F5F50ED" w14:textId="77777777" w:rsidR="00A24ACE" w:rsidRDefault="00A24ACE" w:rsidP="00463821">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AA84B76" w14:textId="46B05C7A" w:rsidR="00A24ACE" w:rsidRPr="00A24ACE" w:rsidRDefault="00A24ACE" w:rsidP="00463821">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72776B8F"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3105879" w14:textId="1D61FAD4" w:rsidR="00A24ACE" w:rsidRPr="00C51DC7" w:rsidRDefault="00A24ACE" w:rsidP="00847209">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C805150" w14:textId="016E1E38"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889F6C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6640A92" w14:textId="48A8A39F"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1BC182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051EF898" w14:textId="17F7121E" w:rsidR="00A24ACE" w:rsidRPr="00C51DC7" w:rsidRDefault="00A24ACE" w:rsidP="0081431E">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D0CD51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058363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13259C4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4E9FD2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033A282" w14:textId="3FA1B070" w:rsidR="00A24ACE" w:rsidRPr="00C51DC7" w:rsidRDefault="00A24ACE"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F29BFA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FA948F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C60545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691559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7EE0D0D" w14:textId="108C7717" w:rsidR="00A24ACE" w:rsidRPr="00C51DC7" w:rsidRDefault="00A24ACE"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6A6643DC" w14:textId="56F679B9" w:rsidR="00870D36" w:rsidRPr="00C51DC7" w:rsidRDefault="00870D36"/>
    <w:p w14:paraId="74C4C364" w14:textId="77777777" w:rsidR="00DD14B8" w:rsidRDefault="00DD14B8"/>
    <w:p w14:paraId="664EC2DE" w14:textId="77777777" w:rsidR="00FF506B" w:rsidRPr="0093094E" w:rsidRDefault="00CF5803" w:rsidP="00FF506B">
      <w:pPr>
        <w:pStyle w:val="Heading3"/>
      </w:pPr>
      <w:hyperlink w:anchor="_Planned_Actions/Services_3" w:history="1">
        <w:r w:rsidR="00FF506B" w:rsidRPr="0093094E">
          <w:rPr>
            <w:rStyle w:val="Hyperlink"/>
            <w:color w:val="auto"/>
            <w:sz w:val="36"/>
            <w:u w:val="none"/>
          </w:rPr>
          <w:t>Planned Actions / Services</w:t>
        </w:r>
      </w:hyperlink>
    </w:p>
    <w:p w14:paraId="76969FAD" w14:textId="77777777" w:rsidR="00FF506B" w:rsidRPr="00577170" w:rsidRDefault="00FF506B" w:rsidP="00FF506B">
      <w:pPr>
        <w:pStyle w:val="TemplateText"/>
        <w:spacing w:before="120"/>
        <w:rPr>
          <w:sz w:val="22"/>
        </w:rPr>
      </w:pPr>
      <w:r w:rsidRPr="00577170">
        <w:rPr>
          <w:sz w:val="22"/>
        </w:rPr>
        <w:t>Complete a copy of the following table for each of the LEA’s Actions/Services. Duplicate the table, including Budgeted Expenditures, as needed.</w:t>
      </w:r>
    </w:p>
    <w:p w14:paraId="0B78B8AC" w14:textId="74F86A3F" w:rsidR="00FF506B" w:rsidRPr="00D7309E" w:rsidRDefault="00FF506B" w:rsidP="00FF506B">
      <w:pPr>
        <w:pStyle w:val="Heading4"/>
      </w:pPr>
      <w:r w:rsidRPr="00D7309E">
        <w:t>Action</w:t>
      </w:r>
      <w:r w:rsidRPr="00D7309E">
        <w:tab/>
      </w:r>
      <w:r>
        <w:rPr>
          <w:sz w:val="40"/>
          <w:szCs w:val="40"/>
        </w:rPr>
        <w:t>2</w:t>
      </w:r>
    </w:p>
    <w:p w14:paraId="315145AC" w14:textId="77777777" w:rsidR="00FF506B" w:rsidRPr="00D7309E" w:rsidRDefault="00CF5803" w:rsidP="00FF506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F506B" w:rsidRPr="0093094E">
          <w:t>For Actions/Services not included as contributing to meeting the Increased or Improved Services Requirement</w:t>
        </w:r>
      </w:hyperlink>
      <w:r w:rsidR="00FF506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F506B" w14:paraId="0786A118" w14:textId="77777777" w:rsidTr="00FF506B">
        <w:trPr>
          <w:cantSplit/>
          <w:tblHeader/>
          <w:tblCellSpacing w:w="36" w:type="dxa"/>
        </w:trPr>
        <w:tc>
          <w:tcPr>
            <w:tcW w:w="7136" w:type="dxa"/>
            <w:vAlign w:val="bottom"/>
          </w:tcPr>
          <w:p w14:paraId="15EAB140" w14:textId="77777777" w:rsidR="00FF506B" w:rsidRPr="00C97E70" w:rsidRDefault="00CF5803" w:rsidP="00FF506B">
            <w:pPr>
              <w:spacing w:after="0"/>
              <w:rPr>
                <w:b/>
              </w:rPr>
            </w:pPr>
            <w:hyperlink w:anchor="_Applicable_Pupil_Subgroups" w:history="1">
              <w:r w:rsidR="00FF506B" w:rsidRPr="00C97E70">
                <w:rPr>
                  <w:rStyle w:val="Hyperlink"/>
                  <w:b/>
                  <w:color w:val="auto"/>
                  <w:u w:val="none"/>
                </w:rPr>
                <w:t>Students to be Served</w:t>
              </w:r>
            </w:hyperlink>
            <w:r w:rsidR="00FF506B" w:rsidRPr="00C97E70">
              <w:rPr>
                <w:b/>
              </w:rPr>
              <w:t>:</w:t>
            </w:r>
          </w:p>
          <w:p w14:paraId="679EAEF4" w14:textId="77777777" w:rsidR="00FF506B" w:rsidRPr="00CC3485" w:rsidRDefault="00FF506B" w:rsidP="00FF506B">
            <w:pPr>
              <w:spacing w:before="60" w:after="60"/>
              <w:rPr>
                <w:sz w:val="22"/>
              </w:rPr>
            </w:pPr>
            <w:r w:rsidRPr="00287EA3">
              <w:rPr>
                <w:sz w:val="20"/>
              </w:rPr>
              <w:t>(Select from All, Students with Disabilities, or Specific Student Groups)</w:t>
            </w:r>
          </w:p>
        </w:tc>
        <w:tc>
          <w:tcPr>
            <w:tcW w:w="7137" w:type="dxa"/>
            <w:vAlign w:val="bottom"/>
          </w:tcPr>
          <w:p w14:paraId="4DAAA427" w14:textId="77777777" w:rsidR="00FF506B" w:rsidRPr="00687646" w:rsidRDefault="00CF5803" w:rsidP="00FF506B">
            <w:pPr>
              <w:spacing w:after="0"/>
              <w:rPr>
                <w:rStyle w:val="Hyperlink"/>
                <w:bCs/>
                <w:color w:val="auto"/>
                <w:u w:val="none"/>
              </w:rPr>
            </w:pPr>
            <w:hyperlink w:anchor="_Location(s)_1" w:history="1">
              <w:r w:rsidR="00FF506B" w:rsidRPr="00871AB0">
                <w:rPr>
                  <w:rStyle w:val="Hyperlink"/>
                  <w:b/>
                  <w:bCs/>
                  <w:color w:val="auto"/>
                  <w:u w:val="none"/>
                </w:rPr>
                <w:t>Location(s)</w:t>
              </w:r>
            </w:hyperlink>
            <w:r w:rsidR="00FF506B" w:rsidRPr="00871AB0">
              <w:rPr>
                <w:rStyle w:val="Hyperlink"/>
                <w:b/>
                <w:bCs/>
                <w:color w:val="auto"/>
                <w:u w:val="none"/>
              </w:rPr>
              <w:t>:</w:t>
            </w:r>
          </w:p>
          <w:p w14:paraId="26683A05" w14:textId="77777777" w:rsidR="00FF506B" w:rsidRDefault="00FF506B" w:rsidP="00FF506B">
            <w:pPr>
              <w:spacing w:before="60" w:after="60"/>
              <w:rPr>
                <w:rFonts w:cs="Arial"/>
                <w:szCs w:val="22"/>
              </w:rPr>
            </w:pPr>
            <w:r w:rsidRPr="00287EA3">
              <w:rPr>
                <w:sz w:val="20"/>
              </w:rPr>
              <w:t>(Select from All Schools, Specific Schools, and/or Specific Grade Spans):</w:t>
            </w:r>
          </w:p>
        </w:tc>
      </w:tr>
      <w:tr w:rsidR="00FF506B" w14:paraId="3C59A94B" w14:textId="77777777" w:rsidTr="00FF506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2DECFF0" w14:textId="106BA00B" w:rsidR="00FF506B" w:rsidRDefault="00B71812" w:rsidP="00FF506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8DC0932" w14:textId="4B7679C2" w:rsidR="00FF506B" w:rsidRDefault="00B71812" w:rsidP="00FF506B">
            <w:pPr>
              <w:spacing w:before="120"/>
              <w:rPr>
                <w:szCs w:val="22"/>
              </w:rPr>
            </w:pPr>
            <w:r>
              <w:t>ACLC</w:t>
            </w:r>
          </w:p>
        </w:tc>
      </w:tr>
    </w:tbl>
    <w:p w14:paraId="46ED14AA" w14:textId="77777777" w:rsidR="00FF506B" w:rsidRPr="00D97E06" w:rsidRDefault="00CF5803" w:rsidP="00FF506B">
      <w:pPr>
        <w:pStyle w:val="Heading5"/>
        <w:spacing w:before="360"/>
      </w:pPr>
      <w:hyperlink w:anchor="_Actions/Services_2" w:history="1">
        <w:r w:rsidR="00FF506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F506B" w14:paraId="5E696CA1" w14:textId="77777777" w:rsidTr="00FF506B">
        <w:trPr>
          <w:cantSplit/>
          <w:tblHeader/>
          <w:tblCellSpacing w:w="36" w:type="dxa"/>
        </w:trPr>
        <w:tc>
          <w:tcPr>
            <w:tcW w:w="4721" w:type="dxa"/>
            <w:vAlign w:val="bottom"/>
          </w:tcPr>
          <w:p w14:paraId="103E98B9" w14:textId="77777777" w:rsidR="00FF506B" w:rsidRDefault="00FF506B" w:rsidP="00FF506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4C75B850" w14:textId="77777777" w:rsidR="00FF506B" w:rsidRDefault="00FF506B" w:rsidP="00FF506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B2CBD5D" w14:textId="77777777" w:rsidR="00FF506B" w:rsidRDefault="00FF506B" w:rsidP="00FF506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F506B" w14:paraId="3345F5CE" w14:textId="77777777" w:rsidTr="00FF506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D794025" w14:textId="2E9C2A48" w:rsidR="00FF506B" w:rsidRDefault="00B71812" w:rsidP="00FF506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F9E953E" w14:textId="2F0A5444" w:rsidR="00FF506B" w:rsidRDefault="00B71812" w:rsidP="00FF506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1D06882" w14:textId="7E28446E" w:rsidR="00FF506B" w:rsidRDefault="00B71812" w:rsidP="00FF506B">
            <w:pPr>
              <w:spacing w:before="120"/>
            </w:pPr>
            <w:r>
              <w:t>New</w:t>
            </w:r>
          </w:p>
        </w:tc>
      </w:tr>
    </w:tbl>
    <w:p w14:paraId="1DF3AA9E" w14:textId="77777777" w:rsidR="00FF506B" w:rsidRDefault="00FF506B" w:rsidP="00FF506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F506B" w14:paraId="285E9505" w14:textId="77777777" w:rsidTr="00FF506B">
        <w:trPr>
          <w:cantSplit/>
          <w:tblHeader/>
          <w:tblCellSpacing w:w="36" w:type="dxa"/>
        </w:trPr>
        <w:tc>
          <w:tcPr>
            <w:tcW w:w="4721" w:type="dxa"/>
            <w:vAlign w:val="bottom"/>
          </w:tcPr>
          <w:p w14:paraId="27E54485"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18262FB"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221C07A9"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FF506B" w14:paraId="4BFD7441" w14:textId="77777777" w:rsidTr="00FF506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F87A440" w14:textId="3EEE6619" w:rsidR="00FF506B" w:rsidRPr="000056AE" w:rsidRDefault="00B71812" w:rsidP="00B71812">
            <w:pPr>
              <w:pStyle w:val="SectionBreak0"/>
              <w:spacing w:before="120" w:after="120"/>
              <w:rPr>
                <w:rFonts w:eastAsia="Calibri"/>
                <w:sz w:val="24"/>
                <w:szCs w:val="24"/>
              </w:rPr>
            </w:pPr>
            <w:r>
              <w:rPr>
                <w:bCs/>
                <w:sz w:val="24"/>
                <w:szCs w:val="24"/>
              </w:rPr>
              <w:t>Six</w:t>
            </w:r>
            <w:r w:rsidRPr="00B71812">
              <w:rPr>
                <w:bCs/>
                <w:sz w:val="24"/>
                <w:szCs w:val="24"/>
              </w:rPr>
              <w:t xml:space="preserve"> hours allotted annually for professional development on data-driven instruction.</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1B51760" w14:textId="4E4693E9" w:rsidR="00FF506B" w:rsidRPr="00B71812" w:rsidRDefault="00B71812" w:rsidP="00FF506B">
            <w:pPr>
              <w:pStyle w:val="SectionBreak0"/>
              <w:spacing w:before="120" w:after="120"/>
              <w:rPr>
                <w:rFonts w:eastAsia="Calibri"/>
                <w:sz w:val="24"/>
                <w:szCs w:val="24"/>
              </w:rPr>
            </w:pPr>
            <w:r w:rsidRPr="00B71812">
              <w:rPr>
                <w:bCs/>
                <w:sz w:val="24"/>
                <w:szCs w:val="24"/>
              </w:rPr>
              <w:t>Four hours allotted annually for professional development on data-driven instruction.</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B4E7579" w14:textId="582DD693" w:rsidR="00FF506B" w:rsidRPr="00623E5F" w:rsidRDefault="00B71812" w:rsidP="00FF506B">
            <w:pPr>
              <w:pStyle w:val="SectionBreak0"/>
              <w:spacing w:before="120" w:after="120"/>
              <w:rPr>
                <w:rFonts w:eastAsia="Calibri"/>
                <w:sz w:val="24"/>
                <w:szCs w:val="24"/>
              </w:rPr>
            </w:pPr>
            <w:r>
              <w:rPr>
                <w:bCs/>
                <w:sz w:val="24"/>
                <w:szCs w:val="24"/>
              </w:rPr>
              <w:t>Two</w:t>
            </w:r>
            <w:r w:rsidRPr="00B71812">
              <w:rPr>
                <w:bCs/>
                <w:sz w:val="24"/>
                <w:szCs w:val="24"/>
              </w:rPr>
              <w:t xml:space="preserve"> hours allotted annually for professional development on data-driven instruction.</w:t>
            </w:r>
          </w:p>
        </w:tc>
      </w:tr>
    </w:tbl>
    <w:p w14:paraId="5561BE86" w14:textId="77777777" w:rsidR="00FF506B" w:rsidRDefault="00FF506B" w:rsidP="00FF506B">
      <w:pPr>
        <w:spacing w:after="0"/>
      </w:pPr>
    </w:p>
    <w:p w14:paraId="21D6FD83" w14:textId="77777777" w:rsidR="00FF506B" w:rsidRPr="00D97E06" w:rsidRDefault="00CF5803" w:rsidP="00FF506B">
      <w:pPr>
        <w:pStyle w:val="Heading5"/>
        <w:spacing w:before="240"/>
      </w:pPr>
      <w:hyperlink w:anchor="_Budgeted_Expenditures_4" w:history="1">
        <w:r w:rsidR="00FF506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FF506B" w:rsidRPr="00C51DC7" w14:paraId="74435CE7"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FC85478" w14:textId="77777777" w:rsidR="00FF506B" w:rsidRPr="00C51DC7" w:rsidRDefault="00FF506B" w:rsidP="00FF506B">
            <w:pPr>
              <w:pStyle w:val="SectionBreak0"/>
              <w:rPr>
                <w:rFonts w:eastAsia="Calibri"/>
                <w:b w:val="0"/>
                <w:sz w:val="24"/>
                <w:szCs w:val="24"/>
              </w:rPr>
            </w:pPr>
            <w:r>
              <w:rPr>
                <w:rFonts w:eastAsia="Calibri"/>
                <w:b w:val="0"/>
                <w:sz w:val="24"/>
                <w:szCs w:val="24"/>
              </w:rPr>
              <w:t>Year</w:t>
            </w:r>
          </w:p>
        </w:tc>
        <w:tc>
          <w:tcPr>
            <w:tcW w:w="4337" w:type="dxa"/>
            <w:vAlign w:val="center"/>
          </w:tcPr>
          <w:p w14:paraId="535D5D2E"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FCC8288"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23B86690"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FF506B" w:rsidRPr="00C51DC7" w14:paraId="6D3DDD53"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7500BC5" w14:textId="77777777" w:rsidR="00FF506B" w:rsidRPr="00C51DC7" w:rsidRDefault="00FF506B" w:rsidP="00FF506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4E0562A" w14:textId="6BB349B7" w:rsidR="00FF506B" w:rsidRPr="00C51DC7" w:rsidRDefault="008530E9"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$20,000</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D565BAE" w14:textId="280E59E4" w:rsidR="00FF506B"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$14,418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507F48F" w14:textId="7C11081E" w:rsidR="00FF506B" w:rsidRPr="00AF1127" w:rsidRDefault="003277C9"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$10,000</w:t>
            </w:r>
          </w:p>
        </w:tc>
      </w:tr>
      <w:tr w:rsidR="00A24ACE" w:rsidRPr="00C51DC7" w14:paraId="629DE029"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960AF03" w14:textId="77777777" w:rsidR="00A24ACE" w:rsidRPr="00C51DC7" w:rsidRDefault="00A24ACE" w:rsidP="00FF506B">
            <w:pPr>
              <w:pStyle w:val="TemplateText"/>
              <w:rPr>
                <w:rFonts w:eastAsia="Calibri"/>
                <w:b w:val="0"/>
                <w:sz w:val="24"/>
                <w:szCs w:val="24"/>
              </w:rPr>
            </w:pPr>
            <w:r w:rsidRPr="00C51DC7">
              <w:rPr>
                <w:rFonts w:eastAsia="Calibri"/>
                <w:b w:val="0"/>
                <w:sz w:val="24"/>
                <w:szCs w:val="24"/>
              </w:rPr>
              <w:lastRenderedPageBreak/>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485B7BD"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8E6A840"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3D169E1"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7965297" w14:textId="77777777" w:rsid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0D26FBA8" w14:textId="1CEB3962" w:rsidR="00A24ACE" w:rsidRP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AE5A392"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6C0E54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1292C2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B7D0ED2" w14:textId="77777777" w:rsid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2B910F5C" w14:textId="37AE7444" w:rsidR="00A24ACE" w:rsidRP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46F360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9785D4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99EF8C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152D6517" w14:textId="77777777" w:rsid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7070027" w14:textId="098BE898" w:rsidR="00A24ACE" w:rsidRPr="00AF1127" w:rsidRDefault="00A24ACE" w:rsidP="00FF506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34210E98"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DAD78CF" w14:textId="77777777" w:rsidR="00A24ACE" w:rsidRPr="00C51DC7" w:rsidRDefault="00A24ACE" w:rsidP="00FF506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F3E0E9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AC1C53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46B6ADA9"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931037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630076F6" w14:textId="185EA242" w:rsidR="00A24ACE" w:rsidRPr="00C51DC7" w:rsidRDefault="00A24ACE"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A6DA34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B1D690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42532A8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B92DA9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3E0AC70" w14:textId="1BD82454" w:rsidR="00A24ACE" w:rsidRPr="00C51DC7" w:rsidRDefault="00A24ACE"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0A8BDA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47F7A0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979C67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FBEEF8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D43FBD5" w14:textId="7AF838BA" w:rsidR="00A24ACE" w:rsidRPr="00C51DC7" w:rsidRDefault="00A24ACE"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7339AC91" w14:textId="77777777" w:rsidR="00FF506B" w:rsidRPr="00C51DC7" w:rsidRDefault="00FF506B" w:rsidP="00FF506B"/>
    <w:p w14:paraId="2B105A79" w14:textId="2E567B97" w:rsidR="00B71812" w:rsidRPr="00D7309E" w:rsidRDefault="00B71812" w:rsidP="00B71812">
      <w:pPr>
        <w:pStyle w:val="Heading4"/>
      </w:pPr>
      <w:r w:rsidRPr="00D7309E">
        <w:t>Action</w:t>
      </w:r>
      <w:r w:rsidRPr="00D7309E">
        <w:tab/>
      </w:r>
      <w:r>
        <w:rPr>
          <w:sz w:val="40"/>
          <w:szCs w:val="40"/>
        </w:rPr>
        <w:t>3</w:t>
      </w:r>
    </w:p>
    <w:p w14:paraId="4729780C" w14:textId="77777777" w:rsidR="00B71812" w:rsidRPr="0093094E" w:rsidRDefault="00CF5803" w:rsidP="00B71812">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B71812" w:rsidRPr="0093094E">
          <w:rPr>
            <w:rStyle w:val="Hyperlink"/>
            <w:rFonts w:eastAsia="Calibri" w:cs="Arial"/>
            <w:color w:val="auto"/>
            <w:szCs w:val="18"/>
            <w:u w:val="none"/>
          </w:rPr>
          <w:t>For Actions/Services included as contributing to meeting the Increased or Improved Services Requirement</w:t>
        </w:r>
      </w:hyperlink>
      <w:r w:rsidR="00B71812"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B71812" w14:paraId="5131C75D" w14:textId="77777777" w:rsidTr="00B71812">
        <w:trPr>
          <w:tblHeader/>
          <w:tblCellSpacing w:w="36" w:type="dxa"/>
        </w:trPr>
        <w:tc>
          <w:tcPr>
            <w:tcW w:w="4721" w:type="dxa"/>
            <w:vAlign w:val="bottom"/>
          </w:tcPr>
          <w:p w14:paraId="1CEF3C54" w14:textId="77777777" w:rsidR="00B71812" w:rsidRPr="00871AB0" w:rsidRDefault="00CF5803" w:rsidP="00B71812">
            <w:pPr>
              <w:spacing w:after="0"/>
              <w:rPr>
                <w:rStyle w:val="Hyperlink"/>
                <w:b/>
                <w:color w:val="auto"/>
                <w:u w:val="none"/>
              </w:rPr>
            </w:pPr>
            <w:hyperlink w:anchor="_Students_to_be" w:history="1">
              <w:r w:rsidR="00B71812" w:rsidRPr="00871AB0">
                <w:rPr>
                  <w:rStyle w:val="Hyperlink"/>
                  <w:b/>
                  <w:bCs/>
                  <w:color w:val="auto"/>
                  <w:u w:val="none"/>
                </w:rPr>
                <w:t>Students to be Served</w:t>
              </w:r>
            </w:hyperlink>
            <w:r w:rsidR="00B71812" w:rsidRPr="00871AB0">
              <w:rPr>
                <w:rStyle w:val="Hyperlink"/>
                <w:b/>
                <w:bCs/>
                <w:color w:val="auto"/>
                <w:u w:val="none"/>
              </w:rPr>
              <w:t>:</w:t>
            </w:r>
            <w:r w:rsidR="00B71812" w:rsidRPr="00871AB0">
              <w:rPr>
                <w:rStyle w:val="Hyperlink"/>
                <w:b/>
                <w:color w:val="auto"/>
                <w:u w:val="none"/>
              </w:rPr>
              <w:t xml:space="preserve"> </w:t>
            </w:r>
          </w:p>
          <w:p w14:paraId="20EA1F6F" w14:textId="77777777" w:rsidR="00B71812" w:rsidRPr="00D927D6" w:rsidRDefault="00B71812" w:rsidP="00B71812">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50C4B2A6" w14:textId="77777777" w:rsidR="00B71812" w:rsidRPr="00871AB0" w:rsidRDefault="00CF5803" w:rsidP="00B71812">
            <w:pPr>
              <w:spacing w:after="0"/>
              <w:rPr>
                <w:rStyle w:val="Hyperlink"/>
                <w:b/>
                <w:bCs/>
                <w:color w:val="auto"/>
                <w:u w:val="none"/>
              </w:rPr>
            </w:pPr>
            <w:hyperlink w:anchor="_Scope_of_Service_2" w:history="1">
              <w:r w:rsidR="00B71812" w:rsidRPr="00871AB0">
                <w:rPr>
                  <w:rStyle w:val="Hyperlink"/>
                  <w:b/>
                  <w:bCs/>
                  <w:color w:val="auto"/>
                  <w:u w:val="none"/>
                </w:rPr>
                <w:t>Scope of Services</w:t>
              </w:r>
            </w:hyperlink>
            <w:r w:rsidR="00B71812" w:rsidRPr="00871AB0">
              <w:rPr>
                <w:rStyle w:val="Hyperlink"/>
                <w:b/>
                <w:bCs/>
                <w:color w:val="auto"/>
                <w:u w:val="none"/>
              </w:rPr>
              <w:t>:</w:t>
            </w:r>
          </w:p>
          <w:p w14:paraId="25067587" w14:textId="77777777" w:rsidR="00B71812" w:rsidRPr="007608A3" w:rsidRDefault="00B71812" w:rsidP="00B71812">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03D7931D" w14:textId="77777777" w:rsidR="00B71812" w:rsidRPr="00871AB0" w:rsidRDefault="00CF5803" w:rsidP="00B71812">
            <w:pPr>
              <w:spacing w:after="0"/>
              <w:rPr>
                <w:rStyle w:val="Hyperlink"/>
                <w:b/>
                <w:bCs/>
                <w:color w:val="auto"/>
                <w:u w:val="none"/>
              </w:rPr>
            </w:pPr>
            <w:hyperlink w:anchor="_Location(s)" w:history="1">
              <w:r w:rsidR="00B71812" w:rsidRPr="00871AB0">
                <w:rPr>
                  <w:rStyle w:val="Hyperlink"/>
                  <w:b/>
                  <w:bCs/>
                  <w:color w:val="auto"/>
                  <w:u w:val="none"/>
                </w:rPr>
                <w:t>Location(s):</w:t>
              </w:r>
            </w:hyperlink>
          </w:p>
          <w:p w14:paraId="00337590" w14:textId="77777777" w:rsidR="00B71812" w:rsidRPr="007608A3" w:rsidRDefault="00B71812" w:rsidP="00B71812">
            <w:pPr>
              <w:spacing w:before="60" w:after="60"/>
              <w:rPr>
                <w:b/>
                <w:sz w:val="22"/>
                <w:szCs w:val="22"/>
              </w:rPr>
            </w:pPr>
            <w:r w:rsidRPr="00287EA3">
              <w:rPr>
                <w:sz w:val="20"/>
                <w:szCs w:val="22"/>
              </w:rPr>
              <w:t>(Select from All Schools, Specific Schools, and/or Specific Grade Spans)</w:t>
            </w:r>
          </w:p>
        </w:tc>
      </w:tr>
      <w:tr w:rsidR="00B71812" w14:paraId="16E7B05A" w14:textId="77777777" w:rsidTr="00B71812">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DBA2183" w14:textId="7603FFAA" w:rsidR="00B71812" w:rsidRPr="00D927D6" w:rsidRDefault="00B71812" w:rsidP="00B71812">
            <w:pPr>
              <w:pStyle w:val="Heading6"/>
              <w:ind w:firstLine="0"/>
              <w:rPr>
                <w:b w:val="0"/>
                <w:sz w:val="24"/>
                <w:szCs w:val="24"/>
              </w:rPr>
            </w:pPr>
            <w:r>
              <w:rPr>
                <w:b w:val="0"/>
                <w:sz w:val="22"/>
                <w:szCs w:val="24"/>
              </w:rPr>
              <w:t>ELL, Low Income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8A487F0" w14:textId="081E026F" w:rsidR="00B71812" w:rsidRPr="007608A3" w:rsidRDefault="00B71812" w:rsidP="00B71812">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AFFEB04" w14:textId="537B28A7" w:rsidR="00B71812" w:rsidRPr="00D927D6" w:rsidRDefault="00B71812" w:rsidP="00B71812">
            <w:pPr>
              <w:pStyle w:val="Heading6"/>
              <w:ind w:firstLine="0"/>
              <w:rPr>
                <w:b w:val="0"/>
                <w:sz w:val="24"/>
                <w:szCs w:val="24"/>
              </w:rPr>
            </w:pPr>
            <w:r>
              <w:rPr>
                <w:b w:val="0"/>
                <w:sz w:val="22"/>
                <w:szCs w:val="24"/>
              </w:rPr>
              <w:t>ACLC</w:t>
            </w:r>
          </w:p>
        </w:tc>
      </w:tr>
    </w:tbl>
    <w:p w14:paraId="51653380" w14:textId="77777777" w:rsidR="00B71812" w:rsidRPr="00D97E06" w:rsidRDefault="00CF5803" w:rsidP="00B71812">
      <w:pPr>
        <w:pStyle w:val="Heading5"/>
        <w:spacing w:before="360"/>
      </w:pPr>
      <w:hyperlink w:anchor="_Actions/Services_2" w:history="1">
        <w:r w:rsidR="00B71812"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2D6E53D2" w14:textId="77777777" w:rsidTr="00B71812">
        <w:trPr>
          <w:cantSplit/>
          <w:tblHeader/>
          <w:tblCellSpacing w:w="36" w:type="dxa"/>
        </w:trPr>
        <w:tc>
          <w:tcPr>
            <w:tcW w:w="4721" w:type="dxa"/>
            <w:vAlign w:val="bottom"/>
          </w:tcPr>
          <w:p w14:paraId="3275A84B" w14:textId="77777777" w:rsidR="00B71812" w:rsidRDefault="00B71812" w:rsidP="00B71812">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6C60336" w14:textId="77777777" w:rsidR="00B71812" w:rsidRDefault="00B71812" w:rsidP="00B71812">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57610C6" w14:textId="77777777" w:rsidR="00B71812" w:rsidRDefault="00B71812" w:rsidP="00B71812">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71812" w14:paraId="02B797D0"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C927B99" w14:textId="6958A7D1" w:rsidR="00B71812" w:rsidRDefault="0054279E" w:rsidP="00B71812">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A9C9465" w14:textId="5054D723" w:rsidR="00B71812" w:rsidRDefault="0054279E" w:rsidP="00B71812">
            <w:pPr>
              <w:spacing w:before="120"/>
            </w:pPr>
            <w:r>
              <w:t>Unchanged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3F5AB41" w14:textId="3CD394D2" w:rsidR="00B71812" w:rsidRDefault="0054279E" w:rsidP="00B71812">
            <w:pPr>
              <w:spacing w:before="120"/>
            </w:pPr>
            <w:r>
              <w:t>Unchanged</w:t>
            </w:r>
          </w:p>
        </w:tc>
      </w:tr>
    </w:tbl>
    <w:p w14:paraId="5847A6B5" w14:textId="77777777" w:rsidR="00B71812" w:rsidRDefault="00B71812" w:rsidP="00B71812">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5555262B" w14:textId="77777777" w:rsidTr="00B71812">
        <w:trPr>
          <w:cantSplit/>
          <w:tblHeader/>
          <w:tblCellSpacing w:w="36" w:type="dxa"/>
        </w:trPr>
        <w:tc>
          <w:tcPr>
            <w:tcW w:w="4721" w:type="dxa"/>
            <w:vAlign w:val="bottom"/>
          </w:tcPr>
          <w:p w14:paraId="4FD344AC"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lastRenderedPageBreak/>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76FE5FEF"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7B351C8"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71812" w14:paraId="6E7CE3A9"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A62885" w14:textId="2C4A9071" w:rsidR="00B71812" w:rsidRPr="000056AE"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76D5B8C" w14:textId="3C382AE6" w:rsidR="00B71812" w:rsidRPr="00B71812"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95DCC8D" w14:textId="1F8982AC" w:rsidR="00B71812" w:rsidRPr="00623E5F"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r>
    </w:tbl>
    <w:p w14:paraId="4836AB34" w14:textId="77777777" w:rsidR="00B71812" w:rsidRDefault="00B71812" w:rsidP="00B71812">
      <w:pPr>
        <w:spacing w:after="0"/>
      </w:pPr>
    </w:p>
    <w:p w14:paraId="7452B770" w14:textId="77777777" w:rsidR="00B71812" w:rsidRPr="00D97E06" w:rsidRDefault="00CF5803" w:rsidP="00B71812">
      <w:pPr>
        <w:pStyle w:val="Heading5"/>
        <w:spacing w:before="240"/>
      </w:pPr>
      <w:hyperlink w:anchor="_Budgeted_Expenditures_4" w:history="1">
        <w:r w:rsidR="00B71812"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B71812" w:rsidRPr="00C51DC7" w14:paraId="7EE840DF"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45443D1" w14:textId="77777777" w:rsidR="00B71812" w:rsidRPr="00C51DC7" w:rsidRDefault="00B71812" w:rsidP="00B71812">
            <w:pPr>
              <w:pStyle w:val="SectionBreak0"/>
              <w:rPr>
                <w:rFonts w:eastAsia="Calibri"/>
                <w:b w:val="0"/>
                <w:sz w:val="24"/>
                <w:szCs w:val="24"/>
              </w:rPr>
            </w:pPr>
            <w:r>
              <w:rPr>
                <w:rFonts w:eastAsia="Calibri"/>
                <w:b w:val="0"/>
                <w:sz w:val="24"/>
                <w:szCs w:val="24"/>
              </w:rPr>
              <w:t>Year</w:t>
            </w:r>
          </w:p>
        </w:tc>
        <w:tc>
          <w:tcPr>
            <w:tcW w:w="4337" w:type="dxa"/>
            <w:vAlign w:val="center"/>
          </w:tcPr>
          <w:p w14:paraId="4FBA73C7"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EF884BE"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F0932A1"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B71812" w:rsidRPr="00C51DC7" w14:paraId="1D892A68"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F0DAAEA"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A62AF3F" w14:textId="4772E61F" w:rsidR="00B71812"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$62,000</w:t>
            </w:r>
            <w:r w:rsidR="00B71812"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6E9CE5D" w14:textId="6AB497AF" w:rsidR="00B71812" w:rsidRPr="00AF1127" w:rsidRDefault="00AF1127"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$62,019</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29EB4C2" w14:textId="22615272" w:rsidR="00B71812" w:rsidRPr="00AF1127" w:rsidRDefault="00AF1127"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$62,019</w:t>
            </w:r>
          </w:p>
        </w:tc>
      </w:tr>
      <w:tr w:rsidR="00A24ACE" w:rsidRPr="00C51DC7" w14:paraId="0EEB9B75"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22C868A" w14:textId="77777777" w:rsidR="00A24ACE" w:rsidRPr="00C51DC7" w:rsidRDefault="00A24ACE" w:rsidP="00B71812">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A058F0B"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24D4B0C"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4A44F216"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0AE25A7"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13233CC" w14:textId="33E71E7C"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6BBA5CC"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7D48D21"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036F4F1"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6C62642"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2DFA06E1" w14:textId="7AB6751C"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77E318D"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F3FB51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A13A03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B04435A"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6BE6C39F" w14:textId="3D987FE7"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7BD559D1"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FB7922B" w14:textId="77777777" w:rsidR="00A24ACE" w:rsidRPr="00C51DC7" w:rsidRDefault="00A24ACE" w:rsidP="00B71812">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023CCA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86E6A79"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EF7751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6545BC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406F8471" w14:textId="4D51F2BA"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A9D7F7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72EE9B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DC8FF3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2F5181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138B09B" w14:textId="2FA8E12D"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E6A32C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B2B8D1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30D12C3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399E09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46DBDDB6" w14:textId="2149096C"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069E1E3B" w14:textId="77777777" w:rsidR="00FF506B" w:rsidRDefault="00FF506B" w:rsidP="00FF506B"/>
    <w:p w14:paraId="331C4853" w14:textId="362519A7" w:rsidR="00B71812" w:rsidRPr="00D7309E" w:rsidRDefault="00B71812" w:rsidP="00B71812">
      <w:pPr>
        <w:pStyle w:val="Heading4"/>
      </w:pPr>
      <w:r w:rsidRPr="00D7309E">
        <w:t>Action</w:t>
      </w:r>
      <w:r w:rsidRPr="00D7309E">
        <w:tab/>
      </w:r>
      <w:r>
        <w:rPr>
          <w:sz w:val="40"/>
          <w:szCs w:val="40"/>
        </w:rPr>
        <w:t>4</w:t>
      </w:r>
    </w:p>
    <w:p w14:paraId="5F0F676D" w14:textId="77777777" w:rsidR="00B71812" w:rsidRPr="00D7309E" w:rsidRDefault="00CF5803" w:rsidP="00B71812">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B71812" w:rsidRPr="0093094E">
          <w:t>For Actions/Services not included as contributing to meeting the Increased or Improved Services Requirement</w:t>
        </w:r>
      </w:hyperlink>
      <w:r w:rsidR="00B71812"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B71812" w14:paraId="4EB02B58" w14:textId="77777777" w:rsidTr="00B71812">
        <w:trPr>
          <w:cantSplit/>
          <w:tblHeader/>
          <w:tblCellSpacing w:w="36" w:type="dxa"/>
        </w:trPr>
        <w:tc>
          <w:tcPr>
            <w:tcW w:w="7136" w:type="dxa"/>
            <w:vAlign w:val="bottom"/>
          </w:tcPr>
          <w:p w14:paraId="6CFFA12E" w14:textId="77777777" w:rsidR="00B71812" w:rsidRPr="00C97E70" w:rsidRDefault="00CF5803" w:rsidP="00B71812">
            <w:pPr>
              <w:spacing w:after="0"/>
              <w:rPr>
                <w:b/>
              </w:rPr>
            </w:pPr>
            <w:hyperlink w:anchor="_Applicable_Pupil_Subgroups" w:history="1">
              <w:r w:rsidR="00B71812" w:rsidRPr="00C97E70">
                <w:rPr>
                  <w:rStyle w:val="Hyperlink"/>
                  <w:b/>
                  <w:color w:val="auto"/>
                  <w:u w:val="none"/>
                </w:rPr>
                <w:t>Students to be Served</w:t>
              </w:r>
            </w:hyperlink>
            <w:r w:rsidR="00B71812" w:rsidRPr="00C97E70">
              <w:rPr>
                <w:b/>
              </w:rPr>
              <w:t>:</w:t>
            </w:r>
          </w:p>
          <w:p w14:paraId="25D740B9" w14:textId="77777777" w:rsidR="00B71812" w:rsidRPr="00CC3485" w:rsidRDefault="00B71812" w:rsidP="00B71812">
            <w:pPr>
              <w:spacing w:before="60" w:after="60"/>
              <w:rPr>
                <w:sz w:val="22"/>
              </w:rPr>
            </w:pPr>
            <w:r w:rsidRPr="00287EA3">
              <w:rPr>
                <w:sz w:val="20"/>
              </w:rPr>
              <w:t>(Select from All, Students with Disabilities, or Specific Student Groups)</w:t>
            </w:r>
          </w:p>
        </w:tc>
        <w:tc>
          <w:tcPr>
            <w:tcW w:w="7137" w:type="dxa"/>
            <w:vAlign w:val="bottom"/>
          </w:tcPr>
          <w:p w14:paraId="4DDAB8F8" w14:textId="77777777" w:rsidR="00B71812" w:rsidRPr="00687646" w:rsidRDefault="00CF5803" w:rsidP="00B71812">
            <w:pPr>
              <w:spacing w:after="0"/>
              <w:rPr>
                <w:rStyle w:val="Hyperlink"/>
                <w:bCs/>
                <w:color w:val="auto"/>
                <w:u w:val="none"/>
              </w:rPr>
            </w:pPr>
            <w:hyperlink w:anchor="_Location(s)_1" w:history="1">
              <w:r w:rsidR="00B71812" w:rsidRPr="00871AB0">
                <w:rPr>
                  <w:rStyle w:val="Hyperlink"/>
                  <w:b/>
                  <w:bCs/>
                  <w:color w:val="auto"/>
                  <w:u w:val="none"/>
                </w:rPr>
                <w:t>Location(s)</w:t>
              </w:r>
            </w:hyperlink>
            <w:r w:rsidR="00B71812" w:rsidRPr="00871AB0">
              <w:rPr>
                <w:rStyle w:val="Hyperlink"/>
                <w:b/>
                <w:bCs/>
                <w:color w:val="auto"/>
                <w:u w:val="none"/>
              </w:rPr>
              <w:t>:</w:t>
            </w:r>
          </w:p>
          <w:p w14:paraId="5AF6F209" w14:textId="77777777" w:rsidR="00B71812" w:rsidRDefault="00B71812" w:rsidP="00B71812">
            <w:pPr>
              <w:spacing w:before="60" w:after="60"/>
              <w:rPr>
                <w:rFonts w:cs="Arial"/>
                <w:szCs w:val="22"/>
              </w:rPr>
            </w:pPr>
            <w:r w:rsidRPr="00287EA3">
              <w:rPr>
                <w:sz w:val="20"/>
              </w:rPr>
              <w:t>(Select from All Schools, Specific Schools, and/or Specific Grade Spans):</w:t>
            </w:r>
          </w:p>
        </w:tc>
      </w:tr>
      <w:tr w:rsidR="00B71812" w14:paraId="371333AC" w14:textId="77777777" w:rsidTr="00B71812">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77BB445" w14:textId="711F5D22" w:rsidR="00B71812" w:rsidRDefault="0054279E" w:rsidP="00B71812">
            <w:pPr>
              <w:spacing w:before="120"/>
              <w:rPr>
                <w:szCs w:val="22"/>
              </w:rPr>
            </w:pPr>
            <w:r>
              <w:lastRenderedPageBreak/>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FBFAB16" w14:textId="781E6957" w:rsidR="00B71812" w:rsidRDefault="0054279E" w:rsidP="00B71812">
            <w:pPr>
              <w:spacing w:before="120"/>
              <w:rPr>
                <w:szCs w:val="22"/>
              </w:rPr>
            </w:pPr>
            <w:r>
              <w:t>ACLC</w:t>
            </w:r>
          </w:p>
        </w:tc>
      </w:tr>
    </w:tbl>
    <w:p w14:paraId="2DFB0813" w14:textId="77777777" w:rsidR="00B71812" w:rsidRPr="00D97E06" w:rsidRDefault="00CF5803" w:rsidP="00B71812">
      <w:pPr>
        <w:pStyle w:val="Heading5"/>
        <w:spacing w:before="360"/>
      </w:pPr>
      <w:hyperlink w:anchor="_Actions/Services_2" w:history="1">
        <w:r w:rsidR="00B71812"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786D22B5" w14:textId="77777777" w:rsidTr="00B71812">
        <w:trPr>
          <w:cantSplit/>
          <w:tblHeader/>
          <w:tblCellSpacing w:w="36" w:type="dxa"/>
        </w:trPr>
        <w:tc>
          <w:tcPr>
            <w:tcW w:w="4721" w:type="dxa"/>
            <w:vAlign w:val="bottom"/>
          </w:tcPr>
          <w:p w14:paraId="1271955A" w14:textId="77777777" w:rsidR="00B71812" w:rsidRDefault="00B71812" w:rsidP="00B71812">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A7B4602" w14:textId="77777777" w:rsidR="00B71812" w:rsidRDefault="00B71812" w:rsidP="00B71812">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63989ED" w14:textId="77777777" w:rsidR="00B71812" w:rsidRDefault="00B71812" w:rsidP="00B71812">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71812" w14:paraId="0AE04893"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DD98340" w14:textId="6806D36E" w:rsidR="00B71812" w:rsidRDefault="0054279E" w:rsidP="00B71812">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C8CEDB6" w14:textId="750CA533" w:rsidR="00B71812" w:rsidRDefault="0054279E" w:rsidP="00B71812">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7588598C" w14:textId="59435E2A" w:rsidR="00B71812" w:rsidRDefault="0054279E" w:rsidP="00B71812">
            <w:pPr>
              <w:spacing w:before="120"/>
            </w:pPr>
            <w:r>
              <w:t>Unchanged</w:t>
            </w:r>
          </w:p>
        </w:tc>
      </w:tr>
    </w:tbl>
    <w:p w14:paraId="594CD47E" w14:textId="77777777" w:rsidR="00B71812" w:rsidRDefault="00B71812" w:rsidP="00B71812">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63636869" w14:textId="77777777" w:rsidTr="00B71812">
        <w:trPr>
          <w:cantSplit/>
          <w:tblHeader/>
          <w:tblCellSpacing w:w="36" w:type="dxa"/>
        </w:trPr>
        <w:tc>
          <w:tcPr>
            <w:tcW w:w="4721" w:type="dxa"/>
            <w:vAlign w:val="bottom"/>
          </w:tcPr>
          <w:p w14:paraId="7380BC3D"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CC26187"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38244B24"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71812" w14:paraId="18CBF565"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7A97728" w14:textId="3891268E" w:rsidR="00B71812" w:rsidRPr="0054279E" w:rsidRDefault="0054279E" w:rsidP="00B71812">
            <w:pPr>
              <w:pStyle w:val="SectionBreak0"/>
              <w:spacing w:before="120" w:after="120"/>
              <w:rPr>
                <w:rFonts w:eastAsia="Calibri"/>
                <w:sz w:val="24"/>
                <w:szCs w:val="24"/>
              </w:rPr>
            </w:pPr>
            <w:r w:rsidRPr="0054279E">
              <w:rPr>
                <w:rFonts w:eastAsia="Calibri"/>
                <w:sz w:val="24"/>
                <w:szCs w:val="24"/>
              </w:rPr>
              <w:t>Learner grades are communicated to parents four times each year, and a weekly, automated email goes out to families of failing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B4D32C4" w14:textId="3380E6E2" w:rsidR="00B71812" w:rsidRPr="00B71812" w:rsidRDefault="00B71812" w:rsidP="00B71812">
            <w:pPr>
              <w:pStyle w:val="SectionBreak0"/>
              <w:spacing w:before="120" w:after="120"/>
              <w:rPr>
                <w:rFonts w:eastAsia="Calibri"/>
                <w:sz w:val="24"/>
                <w:szCs w:val="24"/>
              </w:rPr>
            </w:pPr>
            <w:r w:rsidRPr="00B71812">
              <w:rPr>
                <w:sz w:val="24"/>
                <w:szCs w:val="24"/>
              </w:rPr>
              <w:t xml:space="preserve">Communicate grade and other performance data to </w:t>
            </w:r>
            <w:r w:rsidR="0054279E">
              <w:rPr>
                <w:sz w:val="24"/>
                <w:szCs w:val="24"/>
              </w:rPr>
              <w:t xml:space="preserve">all </w:t>
            </w:r>
            <w:r w:rsidRPr="00B71812">
              <w:rPr>
                <w:sz w:val="24"/>
                <w:szCs w:val="24"/>
              </w:rPr>
              <w:t>families at least eight times per year.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BA15F26" w14:textId="756F997D" w:rsidR="00B71812" w:rsidRPr="00623E5F" w:rsidRDefault="0054279E" w:rsidP="00B71812">
            <w:pPr>
              <w:pStyle w:val="SectionBreak0"/>
              <w:spacing w:before="120" w:after="120"/>
              <w:rPr>
                <w:rFonts w:eastAsia="Calibri"/>
                <w:sz w:val="24"/>
                <w:szCs w:val="24"/>
              </w:rPr>
            </w:pPr>
            <w:r w:rsidRPr="00B71812">
              <w:rPr>
                <w:sz w:val="24"/>
                <w:szCs w:val="24"/>
              </w:rPr>
              <w:t xml:space="preserve">Communicate grade and other performance data to </w:t>
            </w:r>
            <w:r>
              <w:rPr>
                <w:sz w:val="24"/>
                <w:szCs w:val="24"/>
              </w:rPr>
              <w:t xml:space="preserve">all </w:t>
            </w:r>
            <w:r w:rsidRPr="00B71812">
              <w:rPr>
                <w:sz w:val="24"/>
                <w:szCs w:val="24"/>
              </w:rPr>
              <w:t>families at least eight times per year.</w:t>
            </w:r>
          </w:p>
        </w:tc>
      </w:tr>
    </w:tbl>
    <w:p w14:paraId="6391ED32" w14:textId="77777777" w:rsidR="00B71812" w:rsidRDefault="00B71812" w:rsidP="00B71812">
      <w:pPr>
        <w:spacing w:after="0"/>
      </w:pPr>
    </w:p>
    <w:p w14:paraId="70457845" w14:textId="77777777" w:rsidR="00B71812" w:rsidRPr="00D97E06" w:rsidRDefault="00CF5803" w:rsidP="00B71812">
      <w:pPr>
        <w:pStyle w:val="Heading5"/>
        <w:spacing w:before="240"/>
      </w:pPr>
      <w:hyperlink w:anchor="_Budgeted_Expenditures_4" w:history="1">
        <w:r w:rsidR="00B71812"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B71812" w:rsidRPr="00C51DC7" w14:paraId="4E5BF90F" w14:textId="77777777" w:rsidTr="0054279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423D87E" w14:textId="77777777" w:rsidR="00B71812" w:rsidRPr="00C51DC7" w:rsidRDefault="00B71812" w:rsidP="00B71812">
            <w:pPr>
              <w:pStyle w:val="SectionBreak0"/>
              <w:rPr>
                <w:rFonts w:eastAsia="Calibri"/>
                <w:b w:val="0"/>
                <w:sz w:val="24"/>
                <w:szCs w:val="24"/>
              </w:rPr>
            </w:pPr>
            <w:r>
              <w:rPr>
                <w:rFonts w:eastAsia="Calibri"/>
                <w:b w:val="0"/>
                <w:sz w:val="24"/>
                <w:szCs w:val="24"/>
              </w:rPr>
              <w:t>Year</w:t>
            </w:r>
          </w:p>
        </w:tc>
        <w:tc>
          <w:tcPr>
            <w:tcW w:w="4337" w:type="dxa"/>
            <w:vAlign w:val="center"/>
          </w:tcPr>
          <w:p w14:paraId="5E352320"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7917C29"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6354FC32"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B71812" w:rsidRPr="00C51DC7" w14:paraId="15CC36A5"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96E87B2"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05889EF" w14:textId="2E172FD3" w:rsidR="00B71812"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$310,000</w:t>
            </w:r>
            <w:r w:rsidR="00B71812"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FB08099" w14:textId="42376D42" w:rsidR="00B71812" w:rsidRPr="00C51DC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AF1127">
              <w:rPr>
                <w:rFonts w:eastAsia="Calibri" w:cs="Arial"/>
              </w:rPr>
              <w:t>$</w:t>
            </w:r>
            <w:proofErr w:type="gramStart"/>
            <w:r w:rsidRPr="00AF1127">
              <w:rPr>
                <w:rFonts w:eastAsia="Calibri" w:cs="Arial"/>
              </w:rPr>
              <w:t xml:space="preserve">379,044 </w:t>
            </w:r>
            <w:r w:rsidR="00B71812" w:rsidRPr="00C51DC7">
              <w:rPr>
                <w:rFonts w:eastAsia="Calibri" w:cs="Arial"/>
              </w:rPr>
              <w:t xml:space="preserve"> </w:t>
            </w:r>
            <w:proofErr w:type="gramEnd"/>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1424133" w14:textId="67A62016" w:rsidR="00B71812"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$379,044 </w:t>
            </w:r>
          </w:p>
        </w:tc>
      </w:tr>
      <w:tr w:rsidR="00A24ACE" w:rsidRPr="00C51DC7" w14:paraId="5F564C57"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65907D2" w14:textId="77777777" w:rsidR="00A24ACE" w:rsidRPr="00C51DC7" w:rsidRDefault="00A24ACE" w:rsidP="00B71812">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ECF943C"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C766DC8"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65E5D08"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D2E4031"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308DDFC0" w14:textId="0261868D"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70E360E"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73C9CE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B5C911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82582D6"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4DCDA822" w14:textId="32192DC0"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8DBFD71"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A96D81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7ED479E"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5C8BE1E" w14:textId="77777777" w:rsid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65B802F5" w14:textId="113260FD" w:rsidR="00A24ACE" w:rsidRPr="00AF1127" w:rsidRDefault="00A24ACE" w:rsidP="00B71812">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5E03191A"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CBB8F8F" w14:textId="77777777" w:rsidR="00A24ACE" w:rsidRPr="00C51DC7" w:rsidRDefault="00A24ACE" w:rsidP="00B71812">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4D436B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C44B93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381600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54E7EA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27F0E49" w14:textId="4F5CD143"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C7B0E1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7D96B1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AED40A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AD6C3A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F53B5E0" w14:textId="4C1BB35B"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4E0576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D870B0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0BECCE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2C6BC9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3975246C" w14:textId="5D3CBE92" w:rsidR="00A24ACE" w:rsidRPr="00C51DC7" w:rsidRDefault="00A24ACE"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34272245" w14:textId="7A34C6AB" w:rsidR="0054279E" w:rsidRPr="00D7309E" w:rsidRDefault="0054279E" w:rsidP="0054279E">
      <w:pPr>
        <w:pStyle w:val="Heading4"/>
      </w:pPr>
      <w:r w:rsidRPr="00D7309E">
        <w:t>Action</w:t>
      </w:r>
      <w:r w:rsidRPr="00D7309E">
        <w:tab/>
      </w:r>
      <w:r>
        <w:rPr>
          <w:sz w:val="40"/>
          <w:szCs w:val="40"/>
        </w:rPr>
        <w:t>5</w:t>
      </w:r>
    </w:p>
    <w:p w14:paraId="5C5A9385" w14:textId="77777777" w:rsidR="0054279E" w:rsidRPr="00D7309E" w:rsidRDefault="00CF5803" w:rsidP="0054279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54279E" w:rsidRPr="0093094E">
          <w:t>For Actions/Services not included as contributing to meeting the Increased or Improved Services Requirement</w:t>
        </w:r>
      </w:hyperlink>
      <w:r w:rsidR="0054279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54279E" w14:paraId="32D0FC07" w14:textId="77777777" w:rsidTr="009C4D03">
        <w:trPr>
          <w:cantSplit/>
          <w:tblHeader/>
          <w:tblCellSpacing w:w="36" w:type="dxa"/>
        </w:trPr>
        <w:tc>
          <w:tcPr>
            <w:tcW w:w="7136" w:type="dxa"/>
            <w:vAlign w:val="bottom"/>
          </w:tcPr>
          <w:p w14:paraId="19DA4915" w14:textId="77777777" w:rsidR="0054279E" w:rsidRPr="00C97E70" w:rsidRDefault="00CF5803" w:rsidP="009C4D03">
            <w:pPr>
              <w:spacing w:after="0"/>
              <w:rPr>
                <w:b/>
              </w:rPr>
            </w:pPr>
            <w:hyperlink w:anchor="_Applicable_Pupil_Subgroups" w:history="1">
              <w:r w:rsidR="0054279E" w:rsidRPr="00C97E70">
                <w:rPr>
                  <w:rStyle w:val="Hyperlink"/>
                  <w:b/>
                  <w:color w:val="auto"/>
                  <w:u w:val="none"/>
                </w:rPr>
                <w:t>Students to be Served</w:t>
              </w:r>
            </w:hyperlink>
            <w:r w:rsidR="0054279E" w:rsidRPr="00C97E70">
              <w:rPr>
                <w:b/>
              </w:rPr>
              <w:t>:</w:t>
            </w:r>
          </w:p>
          <w:p w14:paraId="66327674" w14:textId="77777777" w:rsidR="0054279E" w:rsidRPr="00CC3485" w:rsidRDefault="0054279E" w:rsidP="009C4D03">
            <w:pPr>
              <w:spacing w:before="60" w:after="60"/>
              <w:rPr>
                <w:sz w:val="22"/>
              </w:rPr>
            </w:pPr>
            <w:r w:rsidRPr="00287EA3">
              <w:rPr>
                <w:sz w:val="20"/>
              </w:rPr>
              <w:t>(Select from All, Students with Disabilities, or Specific Student Groups)</w:t>
            </w:r>
          </w:p>
        </w:tc>
        <w:tc>
          <w:tcPr>
            <w:tcW w:w="7137" w:type="dxa"/>
            <w:vAlign w:val="bottom"/>
          </w:tcPr>
          <w:p w14:paraId="38F73973" w14:textId="77777777" w:rsidR="0054279E" w:rsidRPr="00687646" w:rsidRDefault="00CF5803" w:rsidP="009C4D03">
            <w:pPr>
              <w:spacing w:after="0"/>
              <w:rPr>
                <w:rStyle w:val="Hyperlink"/>
                <w:bCs/>
                <w:color w:val="auto"/>
                <w:u w:val="none"/>
              </w:rPr>
            </w:pPr>
            <w:hyperlink w:anchor="_Location(s)_1" w:history="1">
              <w:r w:rsidR="0054279E" w:rsidRPr="00871AB0">
                <w:rPr>
                  <w:rStyle w:val="Hyperlink"/>
                  <w:b/>
                  <w:bCs/>
                  <w:color w:val="auto"/>
                  <w:u w:val="none"/>
                </w:rPr>
                <w:t>Location(s)</w:t>
              </w:r>
            </w:hyperlink>
            <w:r w:rsidR="0054279E" w:rsidRPr="00871AB0">
              <w:rPr>
                <w:rStyle w:val="Hyperlink"/>
                <w:b/>
                <w:bCs/>
                <w:color w:val="auto"/>
                <w:u w:val="none"/>
              </w:rPr>
              <w:t>:</w:t>
            </w:r>
          </w:p>
          <w:p w14:paraId="7F63CD89" w14:textId="77777777" w:rsidR="0054279E" w:rsidRDefault="0054279E" w:rsidP="009C4D03">
            <w:pPr>
              <w:spacing w:before="60" w:after="60"/>
              <w:rPr>
                <w:rFonts w:cs="Arial"/>
                <w:szCs w:val="22"/>
              </w:rPr>
            </w:pPr>
            <w:r w:rsidRPr="00287EA3">
              <w:rPr>
                <w:sz w:val="20"/>
              </w:rPr>
              <w:t>(Select from All Schools, Specific Schools, and/or Specific Grade Spans):</w:t>
            </w:r>
          </w:p>
        </w:tc>
      </w:tr>
      <w:tr w:rsidR="0054279E" w14:paraId="2AD984F9" w14:textId="77777777" w:rsidTr="009C4D03">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6616ABE" w14:textId="77777777" w:rsidR="0054279E" w:rsidRDefault="0054279E" w:rsidP="009C4D03">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248B877" w14:textId="77777777" w:rsidR="0054279E" w:rsidRDefault="0054279E" w:rsidP="009C4D03">
            <w:pPr>
              <w:spacing w:before="120"/>
              <w:rPr>
                <w:szCs w:val="22"/>
              </w:rPr>
            </w:pPr>
            <w:r>
              <w:t>ACLC</w:t>
            </w:r>
          </w:p>
        </w:tc>
      </w:tr>
    </w:tbl>
    <w:p w14:paraId="75CF12D4" w14:textId="77777777" w:rsidR="0054279E" w:rsidRPr="00D97E06" w:rsidRDefault="00CF5803" w:rsidP="0054279E">
      <w:pPr>
        <w:pStyle w:val="Heading5"/>
        <w:spacing w:before="360"/>
      </w:pPr>
      <w:hyperlink w:anchor="_Actions/Services_2" w:history="1">
        <w:r w:rsidR="0054279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4279E" w14:paraId="2B42512E" w14:textId="77777777" w:rsidTr="009C4D03">
        <w:trPr>
          <w:cantSplit/>
          <w:tblHeader/>
          <w:tblCellSpacing w:w="36" w:type="dxa"/>
        </w:trPr>
        <w:tc>
          <w:tcPr>
            <w:tcW w:w="4721" w:type="dxa"/>
            <w:vAlign w:val="bottom"/>
          </w:tcPr>
          <w:p w14:paraId="24124F12" w14:textId="77777777" w:rsidR="0054279E" w:rsidRDefault="0054279E" w:rsidP="009C4D03">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D702959" w14:textId="77777777" w:rsidR="0054279E" w:rsidRDefault="0054279E" w:rsidP="009C4D03">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02EF23F0" w14:textId="77777777" w:rsidR="0054279E" w:rsidRDefault="0054279E" w:rsidP="009C4D03">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54279E" w14:paraId="2D4957BE" w14:textId="77777777" w:rsidTr="009C4D0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A3124E3" w14:textId="77777777" w:rsidR="0054279E" w:rsidRDefault="0054279E" w:rsidP="009C4D03">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A60D468" w14:textId="77777777" w:rsidR="0054279E" w:rsidRDefault="0054279E" w:rsidP="009C4D03">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FC17F9C" w14:textId="77777777" w:rsidR="0054279E" w:rsidRDefault="0054279E" w:rsidP="009C4D03">
            <w:pPr>
              <w:spacing w:before="120"/>
            </w:pPr>
            <w:r>
              <w:t>Unchanged</w:t>
            </w:r>
          </w:p>
        </w:tc>
      </w:tr>
    </w:tbl>
    <w:p w14:paraId="71B7E638" w14:textId="77777777" w:rsidR="0054279E" w:rsidRDefault="0054279E" w:rsidP="0054279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4279E" w14:paraId="363B9B7D" w14:textId="77777777" w:rsidTr="009C4D03">
        <w:trPr>
          <w:cantSplit/>
          <w:tblHeader/>
          <w:tblCellSpacing w:w="36" w:type="dxa"/>
        </w:trPr>
        <w:tc>
          <w:tcPr>
            <w:tcW w:w="4721" w:type="dxa"/>
            <w:vAlign w:val="bottom"/>
          </w:tcPr>
          <w:p w14:paraId="3707D626"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42AF478C"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958943C"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4279E" w14:paraId="633B4508" w14:textId="77777777" w:rsidTr="009C4D0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7C8CE26" w14:textId="39D98334" w:rsidR="0054279E" w:rsidRPr="0054279E" w:rsidRDefault="0054279E" w:rsidP="0054279E">
            <w:pPr>
              <w:spacing w:before="60" w:after="60"/>
              <w:rPr>
                <w:rFonts w:eastAsia="Calibri" w:cs="Arial"/>
              </w:rPr>
            </w:pPr>
            <w:r>
              <w:rPr>
                <w:rFonts w:eastAsia="Calibri" w:cs="Arial"/>
              </w:rPr>
              <w:t>Learner CAASPP and MAP data are currently sent to parents, but if they read and understand it is unknown.</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D994312" w14:textId="12EF9FDF" w:rsidR="0054279E" w:rsidRPr="0054279E" w:rsidRDefault="0054279E" w:rsidP="009C4D03">
            <w:pPr>
              <w:pStyle w:val="SectionBreak0"/>
              <w:spacing w:before="120" w:after="120"/>
              <w:rPr>
                <w:rFonts w:eastAsia="Calibri"/>
                <w:sz w:val="24"/>
                <w:szCs w:val="24"/>
              </w:rPr>
            </w:pPr>
            <w:r w:rsidRPr="0054279E">
              <w:rPr>
                <w:sz w:val="24"/>
                <w:szCs w:val="24"/>
              </w:rPr>
              <w:t>Survey families on their understanding of assessment data and its importance.</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BAEFD60" w14:textId="5A630F0F" w:rsidR="0054279E" w:rsidRPr="00623E5F" w:rsidRDefault="0054279E" w:rsidP="009C4D03">
            <w:pPr>
              <w:pStyle w:val="SectionBreak0"/>
              <w:spacing w:before="120" w:after="120"/>
              <w:rPr>
                <w:rFonts w:eastAsia="Calibri"/>
                <w:sz w:val="24"/>
                <w:szCs w:val="24"/>
              </w:rPr>
            </w:pPr>
            <w:r w:rsidRPr="0054279E">
              <w:rPr>
                <w:sz w:val="24"/>
                <w:szCs w:val="24"/>
              </w:rPr>
              <w:t>Survey families on their understanding of assessment data and its importance.</w:t>
            </w:r>
          </w:p>
        </w:tc>
      </w:tr>
    </w:tbl>
    <w:p w14:paraId="73D43917" w14:textId="77777777" w:rsidR="0054279E" w:rsidRDefault="0054279E" w:rsidP="0054279E">
      <w:pPr>
        <w:spacing w:after="0"/>
      </w:pPr>
    </w:p>
    <w:p w14:paraId="2F9F2ADB" w14:textId="77777777" w:rsidR="0054279E" w:rsidRPr="00D97E06" w:rsidRDefault="00CF5803" w:rsidP="0054279E">
      <w:pPr>
        <w:pStyle w:val="Heading5"/>
        <w:spacing w:before="240"/>
      </w:pPr>
      <w:hyperlink w:anchor="_Budgeted_Expenditures_4" w:history="1">
        <w:r w:rsidR="0054279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4279E" w:rsidRPr="00C51DC7" w14:paraId="7F29CF83"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83BE502" w14:textId="77777777" w:rsidR="0054279E" w:rsidRPr="00C51DC7" w:rsidRDefault="0054279E" w:rsidP="009C4D03">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7CCD4235"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6971EC34"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27F77F5"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4279E" w:rsidRPr="00C51DC7" w14:paraId="0FE4C2C3"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20AC8CF" w14:textId="77777777" w:rsidR="0054279E" w:rsidRPr="00C51DC7" w:rsidRDefault="0054279E" w:rsidP="009C4D03">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2C6562F" w14:textId="5433F969" w:rsidR="0054279E"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$9,500</w:t>
            </w:r>
            <w:r w:rsidR="0054279E"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DE530A1" w14:textId="39758276" w:rsidR="0054279E"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$9,418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C875C18" w14:textId="5203008B" w:rsidR="0054279E" w:rsidRPr="00C51DC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AF1127">
              <w:rPr>
                <w:rFonts w:eastAsia="Calibri"/>
              </w:rPr>
              <w:t xml:space="preserve">$9,418 </w:t>
            </w:r>
          </w:p>
        </w:tc>
      </w:tr>
      <w:tr w:rsidR="00A24ACE" w:rsidRPr="00C51DC7" w14:paraId="4FAE0D1A"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610759A" w14:textId="77777777" w:rsidR="00A24ACE" w:rsidRPr="00C51DC7" w:rsidRDefault="00A24ACE" w:rsidP="009C4D03">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452990F"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FC6A64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62E58C6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C3FBF38" w14:textId="77777777" w:rsid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07C68B7" w14:textId="6497C539" w:rsidR="00A24ACE" w:rsidRP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DD7B085"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69BDCF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47808D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F844793" w14:textId="77777777" w:rsid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4FCA112B" w14:textId="60BA8C2C" w:rsidR="00A24ACE" w:rsidRP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356D3D7"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50995CF"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BC4CA3D"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B65E6DD" w14:textId="77777777" w:rsid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16016C8D" w14:textId="3F56A06D" w:rsidR="00A24ACE" w:rsidRPr="00AF1127" w:rsidRDefault="00A24ACE" w:rsidP="009C4D0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2F425349"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3397AE8" w14:textId="77777777" w:rsidR="00A24ACE" w:rsidRPr="00C51DC7" w:rsidRDefault="00A24ACE" w:rsidP="009C4D03">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E5151E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0C0AF7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B173A5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525457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F2CF5AB" w14:textId="41E5C369" w:rsidR="00A24ACE" w:rsidRPr="00C51DC7" w:rsidRDefault="00A24AC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FC1DDB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B62A03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31A98B2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04BB52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6AD95D5C" w14:textId="0371612E" w:rsidR="00A24ACE" w:rsidRPr="00C51DC7" w:rsidRDefault="00A24AC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ED7E17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AF17A6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CF0C78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C22B22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FDF9420" w14:textId="1A183EAF" w:rsidR="00A24ACE" w:rsidRPr="00C51DC7" w:rsidRDefault="00A24AC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42E3AACD" w14:textId="77777777" w:rsidR="00B71812" w:rsidRDefault="00B71812" w:rsidP="00FF506B"/>
    <w:p w14:paraId="48A9B5E7" w14:textId="77777777" w:rsidR="00DD14B8" w:rsidRDefault="00DD14B8"/>
    <w:p w14:paraId="6D008788" w14:textId="77777777" w:rsidR="00D06224" w:rsidRPr="0093094E" w:rsidRDefault="00CF5803" w:rsidP="00D06224">
      <w:pPr>
        <w:pStyle w:val="Heading2"/>
      </w:pPr>
      <w:hyperlink w:anchor="_Goals,_Actions,_and_3" w:history="1">
        <w:r w:rsidR="00D06224" w:rsidRPr="0093094E">
          <w:rPr>
            <w:rStyle w:val="Hyperlink"/>
            <w:color w:val="auto"/>
            <w:sz w:val="40"/>
            <w:u w:val="none"/>
          </w:rPr>
          <w:t>Goals, Actions, &amp; Services</w:t>
        </w:r>
      </w:hyperlink>
    </w:p>
    <w:p w14:paraId="485C7107" w14:textId="77777777" w:rsidR="00D06224" w:rsidRPr="00C013CA" w:rsidRDefault="00D06224" w:rsidP="00D06224">
      <w:pPr>
        <w:pStyle w:val="TemplateText"/>
      </w:pPr>
      <w:r w:rsidRPr="00C013CA">
        <w:t>Strategic Planning Details and Accountability</w:t>
      </w:r>
    </w:p>
    <w:p w14:paraId="1D6906DE" w14:textId="77777777" w:rsidR="00D06224" w:rsidRDefault="00D06224" w:rsidP="00D06224">
      <w:pPr>
        <w:pStyle w:val="TemplateText"/>
      </w:pPr>
      <w:r w:rsidRPr="00C013CA">
        <w:t>Complete a copy of the following table for each of the LEA’s goals. Duplicate the table as needed.</w:t>
      </w:r>
    </w:p>
    <w:p w14:paraId="613926A6" w14:textId="77777777" w:rsidR="00D06224" w:rsidRPr="00DD14B8" w:rsidRDefault="00D06224" w:rsidP="00D06224">
      <w:pPr>
        <w:pStyle w:val="TemplateText"/>
        <w:spacing w:before="240"/>
        <w:jc w:val="both"/>
        <w:rPr>
          <w:sz w:val="22"/>
        </w:rPr>
      </w:pPr>
      <w:r w:rsidRPr="00DD14B8">
        <w:rPr>
          <w:sz w:val="22"/>
        </w:rPr>
        <w:t>(Select from New Goal, Modified Goal, or Unchanged Goal)</w:t>
      </w:r>
    </w:p>
    <w:p w14:paraId="688C8A64" w14:textId="459DEF66" w:rsidR="00D06224" w:rsidRPr="007C7A45" w:rsidRDefault="00B779F0" w:rsidP="00D06224">
      <w:pPr>
        <w:pStyle w:val="EditableB"/>
        <w:jc w:val="left"/>
      </w:pPr>
      <w:r>
        <w:t>New Goal</w:t>
      </w:r>
    </w:p>
    <w:p w14:paraId="72A6013B" w14:textId="7FC7427C" w:rsidR="00D06224" w:rsidRPr="0093094E" w:rsidRDefault="00CF5803" w:rsidP="00D06224">
      <w:pPr>
        <w:pStyle w:val="Heading3"/>
      </w:pPr>
      <w:hyperlink w:anchor="_Goal_2" w:history="1">
        <w:r w:rsidR="00D06224" w:rsidRPr="0093094E">
          <w:rPr>
            <w:rStyle w:val="Hyperlink"/>
            <w:color w:val="auto"/>
            <w:sz w:val="36"/>
            <w:u w:val="none"/>
          </w:rPr>
          <w:t>Goal</w:t>
        </w:r>
      </w:hyperlink>
      <w:r w:rsidR="00D06224">
        <w:t xml:space="preserve"> 2</w:t>
      </w:r>
    </w:p>
    <w:p w14:paraId="7AC7C480" w14:textId="1C991110" w:rsidR="00D06224" w:rsidRPr="00C900CA" w:rsidRDefault="00EB374D" w:rsidP="00D06224">
      <w:pPr>
        <w:pStyle w:val="EditableB"/>
        <w:pBdr>
          <w:left w:val="single" w:sz="4" w:space="5" w:color="D39EE6"/>
        </w:pBdr>
        <w:jc w:val="left"/>
      </w:pPr>
      <w:r>
        <w:t xml:space="preserve">Support </w:t>
      </w:r>
      <w:r w:rsidR="00C900CA" w:rsidRPr="00C900CA">
        <w:t>learners in becoming college and career ready.</w:t>
      </w:r>
    </w:p>
    <w:p w14:paraId="00B9327C" w14:textId="77777777" w:rsidR="00D06224" w:rsidRPr="0093094E" w:rsidRDefault="00CF5803" w:rsidP="00D06224">
      <w:pPr>
        <w:pStyle w:val="Heading4"/>
      </w:pPr>
      <w:hyperlink w:anchor="_Related_State_and/or_1" w:history="1">
        <w:r w:rsidR="00D06224" w:rsidRPr="0093094E">
          <w:rPr>
            <w:rStyle w:val="Hyperlink"/>
            <w:color w:val="auto"/>
            <w:sz w:val="28"/>
            <w:u w:val="none"/>
          </w:rPr>
          <w:t>State and/or Local Priorities addressed by this goal</w:t>
        </w:r>
      </w:hyperlink>
      <w:r w:rsidR="00D06224" w:rsidRPr="0093094E">
        <w:t>:</w:t>
      </w:r>
    </w:p>
    <w:p w14:paraId="79947EBA" w14:textId="75489E78" w:rsidR="00D06224" w:rsidRDefault="00B779F0" w:rsidP="00D06224">
      <w:pPr>
        <w:pStyle w:val="EditableB"/>
        <w:spacing w:before="120"/>
        <w:jc w:val="left"/>
      </w:pPr>
      <w:r>
        <w:rPr>
          <w:rFonts w:eastAsia="Calibri"/>
        </w:rPr>
        <w:t>State Priorities:</w:t>
      </w:r>
      <w:r w:rsidR="00F61946">
        <w:rPr>
          <w:rFonts w:eastAsia="Calibri"/>
        </w:rPr>
        <w:t xml:space="preserve"> 1, 2, 4-8</w:t>
      </w:r>
    </w:p>
    <w:p w14:paraId="50CEA59F" w14:textId="74CC5A27" w:rsidR="00D06224" w:rsidRDefault="00D06224" w:rsidP="00D06224">
      <w:pPr>
        <w:pStyle w:val="EditableB"/>
        <w:spacing w:before="120"/>
        <w:jc w:val="left"/>
      </w:pPr>
      <w:r w:rsidRPr="00A8199A">
        <w:rPr>
          <w:rFonts w:eastAsia="Calibri"/>
        </w:rPr>
        <w:t>Local Priorities:</w:t>
      </w:r>
      <w:r w:rsidRPr="00FB2AC7">
        <w:t xml:space="preserve"> </w:t>
      </w:r>
      <w:r w:rsidR="00F61946">
        <w:t>2-4</w:t>
      </w:r>
    </w:p>
    <w:p w14:paraId="371E4429" w14:textId="77777777" w:rsidR="00D06224" w:rsidRPr="0093094E" w:rsidRDefault="00CF5803" w:rsidP="00D06224">
      <w:pPr>
        <w:pStyle w:val="Heading4"/>
      </w:pPr>
      <w:hyperlink w:anchor="_Identified_Need" w:history="1">
        <w:r w:rsidR="00D06224" w:rsidRPr="0093094E">
          <w:rPr>
            <w:rStyle w:val="Hyperlink"/>
            <w:color w:val="auto"/>
            <w:sz w:val="28"/>
            <w:u w:val="none"/>
          </w:rPr>
          <w:t>Identified Need</w:t>
        </w:r>
      </w:hyperlink>
      <w:r w:rsidR="00D06224" w:rsidRPr="0093094E">
        <w:t>:</w:t>
      </w:r>
    </w:p>
    <w:p w14:paraId="1F29AAB8" w14:textId="7A943456" w:rsidR="00D06224" w:rsidRDefault="009C4D03" w:rsidP="00D06224">
      <w:pPr>
        <w:pStyle w:val="EditableB"/>
        <w:spacing w:before="120"/>
        <w:jc w:val="left"/>
      </w:pPr>
      <w:r>
        <w:t xml:space="preserve">Throughout the development of a sustainability plan during the 2017-18 school year, ACLC’s college preparation efforts were repeatedly cited as </w:t>
      </w:r>
      <w:r w:rsidR="006C3156">
        <w:t xml:space="preserve">one of </w:t>
      </w:r>
      <w:r>
        <w:t>the primary reason</w:t>
      </w:r>
      <w:r w:rsidR="006C3156">
        <w:t>s</w:t>
      </w:r>
      <w:r>
        <w:t xml:space="preserve"> families come to the school </w:t>
      </w:r>
      <w:r w:rsidR="006C3156">
        <w:t xml:space="preserve">(45% of respondents) </w:t>
      </w:r>
      <w:r>
        <w:t xml:space="preserve">and as </w:t>
      </w:r>
      <w:proofErr w:type="gramStart"/>
      <w:r>
        <w:t>a strength</w:t>
      </w:r>
      <w:proofErr w:type="gramEnd"/>
      <w:r>
        <w:t xml:space="preserve"> of the school. Continued improvement of this already strong program was also named as an area where families want even more! Simply put, families want their learners to go to, be able to pay for, and thrive in college, and they want as much help as possible in making these priorities happen.</w:t>
      </w:r>
    </w:p>
    <w:p w14:paraId="0670EF1F" w14:textId="359230D5" w:rsidR="006932EA" w:rsidRDefault="006932EA" w:rsidP="00D06224">
      <w:pPr>
        <w:pStyle w:val="EditableB"/>
        <w:spacing w:before="120"/>
        <w:jc w:val="left"/>
      </w:pPr>
      <w:r>
        <w:t>Part of ensuring learners are ready to thrive in college upon graduation from ACLC is making sure that they have access to rigorous, college-prep aligned materials. A plethora of journalistic and scholarly articles have been published in the last decade on the rising rates of remediation in college and high college drop out rates of students who are under-prepared for college classes and extra-curricular demands.</w:t>
      </w:r>
    </w:p>
    <w:p w14:paraId="1BA64C5D" w14:textId="32B939A1" w:rsidR="00332C54" w:rsidRDefault="006932EA" w:rsidP="00D06224">
      <w:pPr>
        <w:pStyle w:val="EditableB"/>
        <w:spacing w:before="120"/>
        <w:jc w:val="left"/>
      </w:pPr>
      <w:r>
        <w:t>To begin</w:t>
      </w:r>
      <w:r w:rsidR="00B779F0">
        <w:t xml:space="preserve"> the 2017-18 school year, </w:t>
      </w:r>
      <w:r w:rsidR="00332C54">
        <w:t xml:space="preserve">40% of all staff </w:t>
      </w:r>
      <w:proofErr w:type="gramStart"/>
      <w:r w:rsidR="00332C54">
        <w:t>were</w:t>
      </w:r>
      <w:proofErr w:type="gramEnd"/>
      <w:r w:rsidR="00332C54">
        <w:t xml:space="preserve"> new employees and 47% of full time facilitators were new. The negative effects of this tur</w:t>
      </w:r>
      <w:r>
        <w:t>nover on student achievement,</w:t>
      </w:r>
      <w:r w:rsidR="00332C54">
        <w:t xml:space="preserve"> beh</w:t>
      </w:r>
      <w:r>
        <w:t>avior, and outcomes have been well studied.</w:t>
      </w:r>
      <w:r w:rsidR="00332C54">
        <w:t xml:space="preserve"> </w:t>
      </w:r>
      <w:r>
        <w:t xml:space="preserve">To improve upon our strong college going program and culture, a highly qualified, dedicated staff must be hired, on-boarded, and supported throughout their career at ACLC. </w:t>
      </w:r>
    </w:p>
    <w:p w14:paraId="39826901" w14:textId="6F395B50" w:rsidR="00B779F0" w:rsidRDefault="006932EA" w:rsidP="00D06224">
      <w:pPr>
        <w:pStyle w:val="EditableB"/>
        <w:spacing w:before="120"/>
        <w:jc w:val="left"/>
      </w:pPr>
      <w:r>
        <w:t>ACLC began this work during the 2017-18 school year. T</w:t>
      </w:r>
      <w:r w:rsidR="00B779F0">
        <w:t xml:space="preserve">he new staff orientation day was retooled, our instructional support model was revamped, and administration solicited feedback from the new staff to determine further revisions. The feedback was clear. New staff would like more continued orientation and mentorship during this first year, as well as more streamlined communication of documents and in staff meetings. These last two items are action items from goal 6 </w:t>
      </w:r>
      <w:r>
        <w:t>that will be moving into this goal.</w:t>
      </w:r>
    </w:p>
    <w:p w14:paraId="1C8715CF" w14:textId="77777777" w:rsidR="00D06224" w:rsidRPr="0093094E" w:rsidRDefault="00CF5803" w:rsidP="00D06224">
      <w:pPr>
        <w:pStyle w:val="Heading4"/>
      </w:pPr>
      <w:hyperlink w:anchor="_Expected_Annual_Measurable" w:history="1">
        <w:r w:rsidR="00D06224" w:rsidRPr="0093094E">
          <w:rPr>
            <w:rStyle w:val="Hyperlink"/>
            <w:color w:val="auto"/>
            <w:sz w:val="28"/>
            <w:u w:val="none"/>
          </w:rPr>
          <w:t>Expected Annual Measureable Outcomes</w:t>
        </w:r>
      </w:hyperlink>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D06224" w:rsidRPr="00DF502C" w14:paraId="60F6940E" w14:textId="77777777" w:rsidTr="009C4D03">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055C6C30" w14:textId="77777777" w:rsidR="00D06224" w:rsidRPr="00D927D6" w:rsidRDefault="00D06224" w:rsidP="0000520B">
            <w:pPr>
              <w:pStyle w:val="SectionBreak0"/>
              <w:jc w:val="center"/>
              <w:rPr>
                <w:rFonts w:eastAsia="Calibri"/>
                <w:b w:val="0"/>
                <w:sz w:val="24"/>
              </w:rPr>
            </w:pPr>
            <w:r w:rsidRPr="00D927D6">
              <w:rPr>
                <w:rFonts w:eastAsia="Calibri"/>
                <w:b w:val="0"/>
                <w:sz w:val="24"/>
              </w:rPr>
              <w:t>Metrics/Indicators</w:t>
            </w:r>
          </w:p>
        </w:tc>
        <w:tc>
          <w:tcPr>
            <w:tcW w:w="2940" w:type="dxa"/>
          </w:tcPr>
          <w:p w14:paraId="45AF1393"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688ED9B3"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4B428610"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521DEC14"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9075DE" w:rsidRPr="00DF502C" w14:paraId="403E55EC"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9AC04A" w14:textId="16AACA9B" w:rsidR="009075DE" w:rsidRPr="00AA3ADA" w:rsidRDefault="009075DE" w:rsidP="00AA3ADA">
            <w:pPr>
              <w:widowControl w:val="0"/>
              <w:autoSpaceDE w:val="0"/>
              <w:autoSpaceDN w:val="0"/>
              <w:adjustRightInd w:val="0"/>
              <w:spacing w:after="240"/>
              <w:rPr>
                <w:rFonts w:cs="Arial"/>
                <w:b w:val="0"/>
                <w:bCs w:val="0"/>
              </w:rPr>
            </w:pPr>
            <w:r>
              <w:rPr>
                <w:rFonts w:cs="Arial"/>
                <w:b w:val="0"/>
                <w:bCs w:val="0"/>
              </w:rPr>
              <w:t xml:space="preserve">The counseling team provides quality college counseling as assessed by learner surveys </w:t>
            </w:r>
            <w:r>
              <w:rPr>
                <w:rFonts w:cs="Arial"/>
                <w:b w:val="0"/>
                <w:bCs w:val="0"/>
              </w:rPr>
              <w:lastRenderedPageBreak/>
              <w:t>and coll</w:t>
            </w:r>
            <w:r>
              <w:rPr>
                <w:rFonts w:cs="Arial"/>
                <w:b w:val="0"/>
              </w:rPr>
              <w:t>ege going rate.</w:t>
            </w:r>
            <w:r w:rsidR="006C3156" w:rsidRPr="009C4D03">
              <w:rPr>
                <w:rFonts w:cs="Arial"/>
                <w:b w:val="0"/>
                <w:bCs w:val="0"/>
              </w:rPr>
              <w:t xml:space="preserve"> </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CFC39B" w14:textId="5C23C55F" w:rsidR="00AA3ADA" w:rsidRPr="009C4D03" w:rsidRDefault="00AA3ADA" w:rsidP="00AA3AD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lastRenderedPageBreak/>
              <w:t>Undetermined.</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759C32" w14:textId="2E7D0833" w:rsidR="005C790B" w:rsidRDefault="008D3AE1"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80% of learners plan to attend</w:t>
            </w:r>
            <w:r w:rsidR="005C790B">
              <w:rPr>
                <w:rFonts w:eastAsia="Calibri" w:cs="Arial"/>
              </w:rPr>
              <w:t xml:space="preserve"> a four-year university.</w:t>
            </w:r>
          </w:p>
          <w:p w14:paraId="5A8FDA5D" w14:textId="6302F8A9" w:rsidR="009075DE" w:rsidRPr="005C790B" w:rsidRDefault="008D3AE1" w:rsidP="005C790B">
            <w:pPr>
              <w:spacing w:before="60" w:after="60"/>
              <w:cnfStyle w:val="000000000000" w:firstRow="0" w:lastRow="0" w:firstColumn="0" w:lastColumn="0" w:oddVBand="0" w:evenVBand="0" w:oddHBand="0" w:evenHBand="0" w:firstRowFirstColumn="0" w:firstRowLastColumn="0" w:lastRowFirstColumn="0" w:lastRowLastColumn="0"/>
              <w:rPr>
                <w:szCs w:val="22"/>
              </w:rPr>
            </w:pPr>
            <w:r>
              <w:rPr>
                <w:rFonts w:eastAsia="Calibri" w:cs="Arial"/>
              </w:rPr>
              <w:t>82</w:t>
            </w:r>
            <w:r w:rsidR="005C790B">
              <w:rPr>
                <w:rFonts w:eastAsia="Calibri" w:cs="Arial"/>
              </w:rPr>
              <w:t xml:space="preserve">% of learners are satisfied with college </w:t>
            </w:r>
            <w:r w:rsidR="005C790B">
              <w:rPr>
                <w:rFonts w:eastAsia="Calibri" w:cs="Arial"/>
              </w:rPr>
              <w:lastRenderedPageBreak/>
              <w:t>counseling.</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4C7DE73" w14:textId="286AE74E" w:rsidR="00AA3ADA" w:rsidRDefault="00AA3ADA" w:rsidP="00AA3ADA">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lastRenderedPageBreak/>
              <w:t>75% of learners are accepted to a four-year university.</w:t>
            </w:r>
          </w:p>
          <w:p w14:paraId="5BB8FF72" w14:textId="52DD9900" w:rsidR="009075DE" w:rsidRPr="009C4D03" w:rsidRDefault="00AA3ADA"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&gt;80% of learners are satisfied with college </w:t>
            </w:r>
            <w:r>
              <w:rPr>
                <w:rFonts w:eastAsia="Calibri" w:cs="Arial"/>
              </w:rPr>
              <w:lastRenderedPageBreak/>
              <w:t>counseling.</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1533C5" w14:textId="780CF18E" w:rsidR="00AA3ADA" w:rsidRDefault="00AA3ADA" w:rsidP="006C315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lastRenderedPageBreak/>
              <w:t>90% of learners are accepted to a four-year university.</w:t>
            </w:r>
          </w:p>
          <w:p w14:paraId="632C9433" w14:textId="1A437429" w:rsidR="009075DE" w:rsidRPr="009C4D03" w:rsidRDefault="00AA3ADA" w:rsidP="006C315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&gt;90% of learners are satisfied with college </w:t>
            </w:r>
            <w:r>
              <w:rPr>
                <w:rFonts w:eastAsia="Calibri" w:cs="Arial"/>
              </w:rPr>
              <w:lastRenderedPageBreak/>
              <w:t>counseling.</w:t>
            </w:r>
          </w:p>
        </w:tc>
      </w:tr>
      <w:tr w:rsidR="00AA3ADA" w:rsidRPr="00DF502C" w14:paraId="66D1CBBD"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2732011" w14:textId="3653656E" w:rsidR="00AA3ADA" w:rsidRPr="00990B0B" w:rsidRDefault="00AA3ADA" w:rsidP="006C3156">
            <w:pPr>
              <w:widowControl w:val="0"/>
              <w:autoSpaceDE w:val="0"/>
              <w:autoSpaceDN w:val="0"/>
              <w:adjustRightInd w:val="0"/>
              <w:spacing w:after="240"/>
              <w:rPr>
                <w:rFonts w:cs="Arial"/>
                <w:b w:val="0"/>
              </w:rPr>
            </w:pPr>
            <w:r>
              <w:rPr>
                <w:rFonts w:cs="Arial"/>
                <w:b w:val="0"/>
                <w:bCs w:val="0"/>
              </w:rPr>
              <w:lastRenderedPageBreak/>
              <w:t>Hire, onboard, and adequately support qualified staff.</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5A20425" w14:textId="3DDF3079" w:rsidR="00AA3ADA" w:rsidRPr="009C4D03" w:rsidRDefault="00990B0B" w:rsidP="00AA3AD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Unknown staff satisfaction</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85BC5C" w14:textId="1BCC4C61" w:rsidR="00AA3ADA" w:rsidRPr="00990B0B" w:rsidRDefault="008D3AE1" w:rsidP="00AA3ADA">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Unknown</w:t>
            </w:r>
            <w:r w:rsidR="00303AAD">
              <w:rPr>
                <w:rFonts w:cs="Arial"/>
              </w:rPr>
              <w:t xml:space="preserve"> Staff Satisfaction</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97E2C0" w14:textId="32F40B10" w:rsidR="00AA3ADA" w:rsidRPr="00990B0B" w:rsidRDefault="00303AAD" w:rsidP="00990B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60% Staff Satisfaction</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9E2A49C" w14:textId="73A9A76A" w:rsidR="00AA3ADA" w:rsidRPr="00990B0B" w:rsidRDefault="00303AAD" w:rsidP="00AA3ADA">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Pr>
                <w:rFonts w:cs="Arial"/>
              </w:rPr>
              <w:t>80% Staff Satisfaction</w:t>
            </w:r>
          </w:p>
        </w:tc>
      </w:tr>
      <w:tr w:rsidR="00AA3ADA" w:rsidRPr="00DF502C" w14:paraId="2EAC0735"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0913CFE" w14:textId="07435E16" w:rsidR="00AA3ADA" w:rsidRPr="009C4D03" w:rsidRDefault="00303AAD" w:rsidP="009C4D03">
            <w:pPr>
              <w:widowControl w:val="0"/>
              <w:autoSpaceDE w:val="0"/>
              <w:autoSpaceDN w:val="0"/>
              <w:adjustRightInd w:val="0"/>
              <w:spacing w:after="240"/>
              <w:rPr>
                <w:rFonts w:cs="Arial"/>
                <w:b w:val="0"/>
                <w:bCs w:val="0"/>
              </w:rPr>
            </w:pPr>
            <w:r>
              <w:rPr>
                <w:rFonts w:cs="Arial"/>
                <w:b w:val="0"/>
                <w:bCs w:val="0"/>
              </w:rPr>
              <w:t>All learners have access to rigorous, college prep-aligned curriculum.</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EDDD390" w14:textId="03258877" w:rsidR="00AA3ADA" w:rsidRPr="009C4D03" w:rsidRDefault="00DE550F"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98% Access</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F09F561" w14:textId="73017919" w:rsidR="00AA3ADA" w:rsidRPr="00990B0B" w:rsidRDefault="00DE550F" w:rsidP="00990B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99</w:t>
            </w:r>
            <w:r w:rsidR="00303AAD">
              <w:rPr>
                <w:rFonts w:eastAsia="Calibri" w:cs="Arial"/>
              </w:rPr>
              <w:t>% Access</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C1781AC" w14:textId="120D73FF" w:rsidR="00AA3ADA" w:rsidRDefault="00DE550F" w:rsidP="001A664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&gt;95</w:t>
            </w:r>
            <w:r w:rsidR="00303AAD">
              <w:rPr>
                <w:rFonts w:eastAsia="Calibri" w:cs="Arial"/>
              </w:rPr>
              <w:t>% Access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CD69201" w14:textId="7452053A" w:rsidR="00AA3ADA" w:rsidRDefault="00DE550F" w:rsidP="0019654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Maintain &gt;95</w:t>
            </w:r>
            <w:r w:rsidR="00303AAD">
              <w:rPr>
                <w:rFonts w:eastAsia="Calibri" w:cs="Arial"/>
              </w:rPr>
              <w:t>% Access</w:t>
            </w:r>
          </w:p>
        </w:tc>
      </w:tr>
    </w:tbl>
    <w:p w14:paraId="6B1C8CFF" w14:textId="4334F457" w:rsidR="00D06224" w:rsidRDefault="00D06224" w:rsidP="00D06224">
      <w:pPr>
        <w:rPr>
          <w:sz w:val="18"/>
          <w:szCs w:val="18"/>
        </w:rPr>
      </w:pPr>
    </w:p>
    <w:p w14:paraId="4159F64B" w14:textId="77777777" w:rsidR="00D06224" w:rsidRPr="0093094E" w:rsidRDefault="00CF5803" w:rsidP="00D06224">
      <w:pPr>
        <w:pStyle w:val="Heading3"/>
      </w:pPr>
      <w:hyperlink w:anchor="_Planned_Actions/Services_3" w:history="1">
        <w:r w:rsidR="00D06224" w:rsidRPr="0093094E">
          <w:rPr>
            <w:rStyle w:val="Hyperlink"/>
            <w:color w:val="auto"/>
            <w:sz w:val="36"/>
            <w:u w:val="none"/>
          </w:rPr>
          <w:t>Planned Actions / Services</w:t>
        </w:r>
      </w:hyperlink>
    </w:p>
    <w:p w14:paraId="004A6FFA" w14:textId="782397EC" w:rsidR="00D06224" w:rsidRPr="00BF43AD" w:rsidRDefault="00D06224" w:rsidP="00BF43AD">
      <w:pPr>
        <w:pStyle w:val="TemplateText"/>
        <w:spacing w:before="120"/>
        <w:rPr>
          <w:sz w:val="22"/>
        </w:rPr>
      </w:pPr>
      <w:r w:rsidRPr="00577170">
        <w:rPr>
          <w:sz w:val="22"/>
        </w:rPr>
        <w:t>Complete a copy of the following table for each of the LEA’s Actions/Services. Duplicate the table, including Budgeted Expenditures, as needed.</w:t>
      </w:r>
    </w:p>
    <w:p w14:paraId="61F9AE9D" w14:textId="6D397E24" w:rsidR="009075DE" w:rsidRPr="00D7309E" w:rsidRDefault="009075DE" w:rsidP="009075DE">
      <w:pPr>
        <w:pStyle w:val="Heading4"/>
      </w:pPr>
      <w:r w:rsidRPr="00D7309E">
        <w:t>Action</w:t>
      </w:r>
      <w:r w:rsidRPr="00D7309E">
        <w:tab/>
      </w:r>
      <w:r w:rsidR="00BF43AD">
        <w:rPr>
          <w:sz w:val="40"/>
          <w:szCs w:val="40"/>
        </w:rPr>
        <w:t>1</w:t>
      </w:r>
    </w:p>
    <w:p w14:paraId="42ACBA64" w14:textId="77777777" w:rsidR="009075DE" w:rsidRPr="00D7309E" w:rsidRDefault="00CF5803" w:rsidP="009075D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9075DE" w:rsidRPr="0093094E">
          <w:t>For Actions/Services not included as contributing to meeting the Increased or Improved Services Requirement</w:t>
        </w:r>
      </w:hyperlink>
      <w:r w:rsidR="009075D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9075DE" w14:paraId="3DCE6E13" w14:textId="77777777" w:rsidTr="00196545">
        <w:trPr>
          <w:cantSplit/>
          <w:tblHeader/>
          <w:tblCellSpacing w:w="36" w:type="dxa"/>
        </w:trPr>
        <w:tc>
          <w:tcPr>
            <w:tcW w:w="7136" w:type="dxa"/>
            <w:vAlign w:val="bottom"/>
          </w:tcPr>
          <w:p w14:paraId="777763BE" w14:textId="77777777" w:rsidR="009075DE" w:rsidRPr="00C97E70" w:rsidRDefault="00CF5803" w:rsidP="00196545">
            <w:pPr>
              <w:spacing w:after="0"/>
              <w:rPr>
                <w:b/>
              </w:rPr>
            </w:pPr>
            <w:hyperlink w:anchor="_Applicable_Pupil_Subgroups" w:history="1">
              <w:r w:rsidR="009075DE" w:rsidRPr="00C97E70">
                <w:rPr>
                  <w:rStyle w:val="Hyperlink"/>
                  <w:b/>
                  <w:color w:val="auto"/>
                  <w:u w:val="none"/>
                </w:rPr>
                <w:t>Students to be Served</w:t>
              </w:r>
            </w:hyperlink>
            <w:r w:rsidR="009075DE" w:rsidRPr="00C97E70">
              <w:rPr>
                <w:b/>
              </w:rPr>
              <w:t>:</w:t>
            </w:r>
          </w:p>
          <w:p w14:paraId="3A3A72ED" w14:textId="77777777" w:rsidR="009075DE" w:rsidRPr="00CC3485" w:rsidRDefault="009075DE" w:rsidP="00196545">
            <w:pPr>
              <w:spacing w:before="60" w:after="60"/>
              <w:rPr>
                <w:sz w:val="22"/>
              </w:rPr>
            </w:pPr>
            <w:r w:rsidRPr="00287EA3">
              <w:rPr>
                <w:sz w:val="20"/>
              </w:rPr>
              <w:t>(Select from All, Students with Disabilities, or Specific Student Groups)</w:t>
            </w:r>
          </w:p>
        </w:tc>
        <w:tc>
          <w:tcPr>
            <w:tcW w:w="7137" w:type="dxa"/>
            <w:vAlign w:val="bottom"/>
          </w:tcPr>
          <w:p w14:paraId="6F57AE29" w14:textId="77777777" w:rsidR="009075DE" w:rsidRPr="00687646" w:rsidRDefault="00CF5803" w:rsidP="00196545">
            <w:pPr>
              <w:spacing w:after="0"/>
              <w:rPr>
                <w:rStyle w:val="Hyperlink"/>
                <w:bCs/>
                <w:color w:val="auto"/>
                <w:u w:val="none"/>
              </w:rPr>
            </w:pPr>
            <w:hyperlink w:anchor="_Location(s)_1" w:history="1">
              <w:r w:rsidR="009075DE" w:rsidRPr="00871AB0">
                <w:rPr>
                  <w:rStyle w:val="Hyperlink"/>
                  <w:b/>
                  <w:bCs/>
                  <w:color w:val="auto"/>
                  <w:u w:val="none"/>
                </w:rPr>
                <w:t>Location(s)</w:t>
              </w:r>
            </w:hyperlink>
            <w:r w:rsidR="009075DE" w:rsidRPr="00871AB0">
              <w:rPr>
                <w:rStyle w:val="Hyperlink"/>
                <w:b/>
                <w:bCs/>
                <w:color w:val="auto"/>
                <w:u w:val="none"/>
              </w:rPr>
              <w:t>:</w:t>
            </w:r>
          </w:p>
          <w:p w14:paraId="11C1405A" w14:textId="77777777" w:rsidR="009075DE" w:rsidRDefault="009075DE" w:rsidP="00196545">
            <w:pPr>
              <w:spacing w:before="60" w:after="60"/>
              <w:rPr>
                <w:rFonts w:cs="Arial"/>
                <w:szCs w:val="22"/>
              </w:rPr>
            </w:pPr>
            <w:r w:rsidRPr="00287EA3">
              <w:rPr>
                <w:sz w:val="20"/>
              </w:rPr>
              <w:t>(Select from All Schools, Specific Schools, and/or Specific Grade Spans):</w:t>
            </w:r>
          </w:p>
        </w:tc>
      </w:tr>
      <w:tr w:rsidR="009075DE" w14:paraId="7AC306C7"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33619D47" w14:textId="1C39CAA6" w:rsidR="009075DE" w:rsidRDefault="00196545"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2DB867B" w14:textId="145014E7" w:rsidR="009075DE" w:rsidRDefault="00196545" w:rsidP="00196545">
            <w:pPr>
              <w:spacing w:before="120"/>
              <w:rPr>
                <w:szCs w:val="22"/>
              </w:rPr>
            </w:pPr>
            <w:r>
              <w:t>ACLC</w:t>
            </w:r>
          </w:p>
        </w:tc>
      </w:tr>
    </w:tbl>
    <w:p w14:paraId="036CBE1C" w14:textId="77777777" w:rsidR="009075DE" w:rsidRPr="00D97E06" w:rsidRDefault="00CF5803" w:rsidP="009075DE">
      <w:pPr>
        <w:pStyle w:val="Heading5"/>
        <w:spacing w:before="360"/>
      </w:pPr>
      <w:hyperlink w:anchor="_Actions/Services_2" w:history="1">
        <w:r w:rsidR="009075D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79B5A747" w14:textId="77777777" w:rsidTr="00196545">
        <w:trPr>
          <w:cantSplit/>
          <w:tblHeader/>
          <w:tblCellSpacing w:w="36" w:type="dxa"/>
        </w:trPr>
        <w:tc>
          <w:tcPr>
            <w:tcW w:w="4721" w:type="dxa"/>
            <w:vAlign w:val="bottom"/>
          </w:tcPr>
          <w:p w14:paraId="7DC5DA7C" w14:textId="77777777" w:rsidR="009075DE" w:rsidRDefault="009075DE" w:rsidP="00196545">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A5BCE98" w14:textId="77777777" w:rsidR="009075DE" w:rsidRDefault="009075DE" w:rsidP="00196545">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F116753" w14:textId="77777777" w:rsidR="009075DE" w:rsidRDefault="009075DE"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9075DE" w14:paraId="398BB96E" w14:textId="77777777" w:rsidTr="00196545">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8DF3D9D" w14:textId="44E3BA71" w:rsidR="009075DE" w:rsidRDefault="00196545" w:rsidP="00196545">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74B7C63" w14:textId="5F791B5C" w:rsidR="009075DE" w:rsidRDefault="00196545" w:rsidP="00196545">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5EFBF53" w14:textId="6C853FCD" w:rsidR="009075DE" w:rsidRDefault="00196545" w:rsidP="00196545">
            <w:pPr>
              <w:spacing w:before="120"/>
            </w:pPr>
            <w:r>
              <w:t>Unchanged</w:t>
            </w:r>
          </w:p>
        </w:tc>
      </w:tr>
    </w:tbl>
    <w:p w14:paraId="4055887A" w14:textId="77777777" w:rsidR="009075DE" w:rsidRDefault="009075DE" w:rsidP="009075D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3BA9069F" w14:textId="77777777" w:rsidTr="00196545">
        <w:trPr>
          <w:cantSplit/>
          <w:tblHeader/>
          <w:tblCellSpacing w:w="36" w:type="dxa"/>
        </w:trPr>
        <w:tc>
          <w:tcPr>
            <w:tcW w:w="4847" w:type="dxa"/>
            <w:vAlign w:val="bottom"/>
          </w:tcPr>
          <w:p w14:paraId="2C619028"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35E40E39"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09026352"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196545" w14:paraId="31F9339E" w14:textId="77777777" w:rsidTr="00196545">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E6FE6B0" w14:textId="0E51D680" w:rsidR="00196545" w:rsidRPr="00196545" w:rsidRDefault="00196545" w:rsidP="00196545">
            <w:pPr>
              <w:spacing w:before="60" w:after="60"/>
              <w:rPr>
                <w:szCs w:val="22"/>
              </w:rPr>
            </w:pPr>
            <w:r>
              <w:rPr>
                <w:szCs w:val="22"/>
              </w:rPr>
              <w:t xml:space="preserve">Administration and the counseling team have worked to review and change our approach to college counseling. </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5F1E17B" w14:textId="2897DAB1" w:rsidR="00196545" w:rsidRPr="00196545" w:rsidRDefault="001A2A2C" w:rsidP="00196545">
            <w:pPr>
              <w:widowControl w:val="0"/>
              <w:autoSpaceDE w:val="0"/>
              <w:autoSpaceDN w:val="0"/>
              <w:adjustRightInd w:val="0"/>
              <w:spacing w:after="240"/>
              <w:rPr>
                <w:rFonts w:eastAsia="Calibri" w:cs="Arial"/>
              </w:rPr>
            </w:pPr>
            <w:r>
              <w:rPr>
                <w:rFonts w:cs="Arial"/>
              </w:rPr>
              <w:t>Implement and evaluate</w:t>
            </w:r>
            <w:r w:rsidR="00196545">
              <w:rPr>
                <w:rFonts w:eastAsia="Calibri" w:cs="Arial"/>
              </w:rPr>
              <w:t xml:space="preserve"> effectiveness of new College Guidance Program.</w:t>
            </w: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B63E29C" w14:textId="6E9BE57A" w:rsidR="00196545" w:rsidRPr="00196545" w:rsidRDefault="001A2A2C" w:rsidP="00196545">
            <w:pPr>
              <w:widowControl w:val="0"/>
              <w:autoSpaceDE w:val="0"/>
              <w:autoSpaceDN w:val="0"/>
              <w:adjustRightInd w:val="0"/>
              <w:spacing w:after="240"/>
              <w:rPr>
                <w:rFonts w:eastAsia="Calibri" w:cs="Arial"/>
              </w:rPr>
            </w:pPr>
            <w:r>
              <w:rPr>
                <w:rFonts w:cs="Arial"/>
              </w:rPr>
              <w:t>Implement and evaluate</w:t>
            </w:r>
            <w:r w:rsidR="00196545">
              <w:rPr>
                <w:rFonts w:eastAsia="Calibri" w:cs="Arial"/>
              </w:rPr>
              <w:t xml:space="preserve"> effectiveness of new College Guidance Program.</w:t>
            </w:r>
          </w:p>
        </w:tc>
      </w:tr>
    </w:tbl>
    <w:p w14:paraId="403E1009" w14:textId="77777777" w:rsidR="009075DE" w:rsidRDefault="009075DE" w:rsidP="009075DE">
      <w:pPr>
        <w:spacing w:after="0"/>
      </w:pPr>
    </w:p>
    <w:p w14:paraId="27FA08BB" w14:textId="77777777" w:rsidR="009075DE" w:rsidRPr="00D97E06" w:rsidRDefault="00CF5803" w:rsidP="009075DE">
      <w:pPr>
        <w:pStyle w:val="Heading5"/>
        <w:spacing w:before="240"/>
      </w:pPr>
      <w:hyperlink w:anchor="_Budgeted_Expenditures_4" w:history="1">
        <w:r w:rsidR="009075D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075DE" w:rsidRPr="00C51DC7" w14:paraId="6919DFC7" w14:textId="77777777" w:rsidTr="009075D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E2DB125" w14:textId="77777777" w:rsidR="009075DE" w:rsidRPr="00C51DC7" w:rsidRDefault="009075DE" w:rsidP="00196545">
            <w:pPr>
              <w:pStyle w:val="SectionBreak0"/>
              <w:rPr>
                <w:rFonts w:eastAsia="Calibri"/>
                <w:b w:val="0"/>
                <w:sz w:val="24"/>
                <w:szCs w:val="24"/>
              </w:rPr>
            </w:pPr>
            <w:r>
              <w:rPr>
                <w:rFonts w:eastAsia="Calibri"/>
                <w:b w:val="0"/>
                <w:sz w:val="24"/>
                <w:szCs w:val="24"/>
              </w:rPr>
              <w:t>Year</w:t>
            </w:r>
          </w:p>
        </w:tc>
        <w:tc>
          <w:tcPr>
            <w:tcW w:w="4337" w:type="dxa"/>
            <w:vAlign w:val="center"/>
          </w:tcPr>
          <w:p w14:paraId="79F1AFA8"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7ECAA5B"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D50354E"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075DE" w:rsidRPr="00C51DC7" w14:paraId="66E1F8EF"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0AACB75"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34C0C23" w14:textId="645C46BA" w:rsidR="009075DE"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$18,500</w:t>
            </w:r>
            <w:r w:rsidR="009075DE"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77A833E" w14:textId="7F698A64" w:rsidR="009075DE"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$18,550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209A3E9" w14:textId="4E87E8CB" w:rsidR="009075DE"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$18,550 </w:t>
            </w:r>
          </w:p>
        </w:tc>
      </w:tr>
      <w:tr w:rsidR="00A24ACE" w:rsidRPr="00C51DC7" w14:paraId="5DF3F3FB"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617DA1F" w14:textId="77777777" w:rsidR="00A24ACE" w:rsidRPr="00C51DC7" w:rsidRDefault="00A24ACE" w:rsidP="00196545">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5F10B57"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5D0798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C177CF3" w14:textId="289D5F68" w:rsidR="00A24ACE" w:rsidRPr="00AF1127" w:rsidRDefault="00A24ACE"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941D1F4"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A6D368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C215E22" w14:textId="2D32DD54" w:rsidR="00A24ACE" w:rsidRPr="00AF1127" w:rsidRDefault="00A24ACE"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142638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63A75A4"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7724E862" w14:textId="71E43D6F" w:rsidR="00A24ACE" w:rsidRPr="00AF1127" w:rsidRDefault="00A24ACE"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Books and Supplies </w:t>
            </w:r>
          </w:p>
        </w:tc>
      </w:tr>
      <w:tr w:rsidR="00A24ACE" w:rsidRPr="00C51DC7" w14:paraId="2E652645"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2E3D21A" w14:textId="77777777" w:rsidR="00A24ACE" w:rsidRPr="00C51DC7" w:rsidRDefault="00A24ACE" w:rsidP="00196545">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C391E6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E73927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9001B32" w14:textId="491A03CA" w:rsidR="00A24ACE" w:rsidRPr="00AF1127" w:rsidRDefault="00A24ACE"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71DDA07" w14:textId="77777777" w:rsidR="00AF1127"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7FFD3FD" w14:textId="4F4241AB"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4200870" w14:textId="38478B82" w:rsidR="00A24ACE" w:rsidRPr="00AF1127" w:rsidRDefault="00A24ACE"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02CC93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20D547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BF057CC" w14:textId="516BB551" w:rsidR="00A24ACE" w:rsidRPr="00AF1127" w:rsidRDefault="00A24ACE"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r>
    </w:tbl>
    <w:p w14:paraId="2C782B2E" w14:textId="60646CB2" w:rsidR="009075DE" w:rsidRPr="00D7309E" w:rsidRDefault="009075DE" w:rsidP="009075DE">
      <w:pPr>
        <w:pStyle w:val="Heading4"/>
      </w:pPr>
      <w:r w:rsidRPr="00D7309E">
        <w:t>Action</w:t>
      </w:r>
      <w:r w:rsidRPr="00D7309E">
        <w:tab/>
      </w:r>
      <w:r w:rsidR="00BF43AD">
        <w:rPr>
          <w:sz w:val="40"/>
          <w:szCs w:val="40"/>
        </w:rPr>
        <w:t>2</w:t>
      </w:r>
    </w:p>
    <w:p w14:paraId="191D4833" w14:textId="77777777" w:rsidR="009075DE" w:rsidRPr="00D7309E" w:rsidRDefault="00CF5803" w:rsidP="009075D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9075DE" w:rsidRPr="0093094E">
          <w:t>For Actions/Services not included as contributing to meeting the Increased or Improved Services Requirement</w:t>
        </w:r>
      </w:hyperlink>
      <w:r w:rsidR="009075D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9075DE" w14:paraId="773CA033" w14:textId="77777777" w:rsidTr="00196545">
        <w:trPr>
          <w:cantSplit/>
          <w:tblHeader/>
          <w:tblCellSpacing w:w="36" w:type="dxa"/>
        </w:trPr>
        <w:tc>
          <w:tcPr>
            <w:tcW w:w="7136" w:type="dxa"/>
            <w:vAlign w:val="bottom"/>
          </w:tcPr>
          <w:p w14:paraId="136780C1" w14:textId="77777777" w:rsidR="009075DE" w:rsidRPr="00C97E70" w:rsidRDefault="00CF5803" w:rsidP="00196545">
            <w:pPr>
              <w:spacing w:after="0"/>
              <w:rPr>
                <w:b/>
              </w:rPr>
            </w:pPr>
            <w:hyperlink w:anchor="_Applicable_Pupil_Subgroups" w:history="1">
              <w:r w:rsidR="009075DE" w:rsidRPr="00C97E70">
                <w:rPr>
                  <w:rStyle w:val="Hyperlink"/>
                  <w:b/>
                  <w:color w:val="auto"/>
                  <w:u w:val="none"/>
                </w:rPr>
                <w:t>Students to be Served</w:t>
              </w:r>
            </w:hyperlink>
            <w:r w:rsidR="009075DE" w:rsidRPr="00C97E70">
              <w:rPr>
                <w:b/>
              </w:rPr>
              <w:t>:</w:t>
            </w:r>
          </w:p>
          <w:p w14:paraId="04C336BF" w14:textId="77777777" w:rsidR="009075DE" w:rsidRPr="00CC3485" w:rsidRDefault="009075DE" w:rsidP="00196545">
            <w:pPr>
              <w:spacing w:before="60" w:after="60"/>
              <w:rPr>
                <w:sz w:val="22"/>
              </w:rPr>
            </w:pPr>
            <w:r w:rsidRPr="00287EA3">
              <w:rPr>
                <w:sz w:val="20"/>
              </w:rPr>
              <w:t>(Select from All, Students with Disabilities, or Specific Student Groups)</w:t>
            </w:r>
          </w:p>
        </w:tc>
        <w:tc>
          <w:tcPr>
            <w:tcW w:w="7137" w:type="dxa"/>
            <w:vAlign w:val="bottom"/>
          </w:tcPr>
          <w:p w14:paraId="5017ED91" w14:textId="77777777" w:rsidR="009075DE" w:rsidRPr="00687646" w:rsidRDefault="00CF5803" w:rsidP="00196545">
            <w:pPr>
              <w:spacing w:after="0"/>
              <w:rPr>
                <w:rStyle w:val="Hyperlink"/>
                <w:bCs/>
                <w:color w:val="auto"/>
                <w:u w:val="none"/>
              </w:rPr>
            </w:pPr>
            <w:hyperlink w:anchor="_Location(s)_1" w:history="1">
              <w:r w:rsidR="009075DE" w:rsidRPr="00871AB0">
                <w:rPr>
                  <w:rStyle w:val="Hyperlink"/>
                  <w:b/>
                  <w:bCs/>
                  <w:color w:val="auto"/>
                  <w:u w:val="none"/>
                </w:rPr>
                <w:t>Location(s)</w:t>
              </w:r>
            </w:hyperlink>
            <w:r w:rsidR="009075DE" w:rsidRPr="00871AB0">
              <w:rPr>
                <w:rStyle w:val="Hyperlink"/>
                <w:b/>
                <w:bCs/>
                <w:color w:val="auto"/>
                <w:u w:val="none"/>
              </w:rPr>
              <w:t>:</w:t>
            </w:r>
          </w:p>
          <w:p w14:paraId="4101A5A6" w14:textId="77777777" w:rsidR="009075DE" w:rsidRDefault="009075DE" w:rsidP="00196545">
            <w:pPr>
              <w:spacing w:before="60" w:after="60"/>
              <w:rPr>
                <w:rFonts w:cs="Arial"/>
                <w:szCs w:val="22"/>
              </w:rPr>
            </w:pPr>
            <w:r w:rsidRPr="00287EA3">
              <w:rPr>
                <w:sz w:val="20"/>
              </w:rPr>
              <w:t>(Select from All Schools, Specific Schools, and/or Specific Grade Spans):</w:t>
            </w:r>
          </w:p>
        </w:tc>
      </w:tr>
      <w:tr w:rsidR="009075DE" w14:paraId="7A0ABDCA"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BDACEFE" w14:textId="3A556EF5" w:rsidR="009075DE" w:rsidRDefault="00196545"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443D9E3" w14:textId="436E4396" w:rsidR="009075DE" w:rsidRDefault="00196545" w:rsidP="00196545">
            <w:pPr>
              <w:spacing w:before="120"/>
              <w:rPr>
                <w:szCs w:val="22"/>
              </w:rPr>
            </w:pPr>
            <w:r>
              <w:t>ACLC</w:t>
            </w:r>
            <w:r w:rsidR="00BF43AD">
              <w:t xml:space="preserve"> High School Learners</w:t>
            </w:r>
          </w:p>
        </w:tc>
      </w:tr>
    </w:tbl>
    <w:p w14:paraId="43B698D2" w14:textId="77777777" w:rsidR="009075DE" w:rsidRPr="00D97E06" w:rsidRDefault="00CF5803" w:rsidP="009075DE">
      <w:pPr>
        <w:pStyle w:val="Heading5"/>
        <w:spacing w:before="360"/>
      </w:pPr>
      <w:hyperlink w:anchor="_Actions/Services_2" w:history="1">
        <w:r w:rsidR="009075D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32DE425B" w14:textId="77777777" w:rsidTr="00BF43AD">
        <w:trPr>
          <w:cantSplit/>
          <w:tblHeader/>
          <w:tblCellSpacing w:w="36" w:type="dxa"/>
        </w:trPr>
        <w:tc>
          <w:tcPr>
            <w:tcW w:w="4847" w:type="dxa"/>
            <w:vAlign w:val="bottom"/>
          </w:tcPr>
          <w:p w14:paraId="4F117CDD" w14:textId="77777777" w:rsidR="009075DE" w:rsidRDefault="009075DE" w:rsidP="00196545">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6CF01C8C" w14:textId="77777777" w:rsidR="009075DE" w:rsidRDefault="009075DE" w:rsidP="00196545">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52842723" w14:textId="77777777" w:rsidR="009075DE" w:rsidRDefault="009075DE"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F43AD" w14:paraId="33AA21BA" w14:textId="77777777" w:rsidTr="00BF43AD">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3A47254" w14:textId="45B3FEC7" w:rsidR="00BF43AD" w:rsidRDefault="00BF43AD" w:rsidP="00196545">
            <w:pPr>
              <w:spacing w:before="120"/>
            </w:pPr>
            <w:r>
              <w:lastRenderedPageBreak/>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26C2CF1E" w14:textId="6B57F206" w:rsidR="00BF43AD" w:rsidRDefault="00BF43AD" w:rsidP="00196545">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A907A22" w14:textId="2A223D9F" w:rsidR="00BF43AD" w:rsidRDefault="00BF43AD" w:rsidP="00196545">
            <w:pPr>
              <w:spacing w:before="120"/>
            </w:pPr>
            <w:r>
              <w:t>Unchanged</w:t>
            </w:r>
          </w:p>
        </w:tc>
      </w:tr>
    </w:tbl>
    <w:p w14:paraId="20DC98F7" w14:textId="77777777" w:rsidR="009075DE" w:rsidRDefault="009075DE" w:rsidP="009075D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6E9ED97A" w14:textId="77777777" w:rsidTr="00196545">
        <w:trPr>
          <w:cantSplit/>
          <w:tblHeader/>
          <w:tblCellSpacing w:w="36" w:type="dxa"/>
        </w:trPr>
        <w:tc>
          <w:tcPr>
            <w:tcW w:w="4847" w:type="dxa"/>
            <w:vAlign w:val="bottom"/>
          </w:tcPr>
          <w:p w14:paraId="49E4FEA4"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7109BB48"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1D62B3F7"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196545" w14:paraId="70D3F90F" w14:textId="77777777" w:rsidTr="00196545">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0A19D9" w14:textId="3F83E23D" w:rsidR="00196545" w:rsidRPr="00BF43AD" w:rsidRDefault="00196545" w:rsidP="00916508">
            <w:pPr>
              <w:pStyle w:val="SectionBreak0"/>
              <w:spacing w:before="120" w:after="120"/>
              <w:rPr>
                <w:rFonts w:eastAsia="Calibri"/>
                <w:sz w:val="24"/>
                <w:szCs w:val="24"/>
              </w:rPr>
            </w:pPr>
            <w:r w:rsidRPr="00BF43AD">
              <w:rPr>
                <w:sz w:val="24"/>
                <w:szCs w:val="24"/>
              </w:rPr>
              <w:t xml:space="preserve">A new College and Career Prep elective has been added to help interested learners develop further skills, as well. </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A45C47" w14:textId="2081056B" w:rsidR="00196545" w:rsidRPr="00BF43AD" w:rsidRDefault="001A2A2C" w:rsidP="00196545">
            <w:pPr>
              <w:widowControl w:val="0"/>
              <w:autoSpaceDE w:val="0"/>
              <w:autoSpaceDN w:val="0"/>
              <w:adjustRightInd w:val="0"/>
              <w:spacing w:after="240"/>
              <w:rPr>
                <w:rFonts w:eastAsia="Calibri" w:cs="Arial"/>
              </w:rPr>
            </w:pPr>
            <w:r>
              <w:rPr>
                <w:rFonts w:cs="Arial"/>
              </w:rPr>
              <w:t>Implement and evaluate</w:t>
            </w:r>
            <w:r w:rsidR="00196545" w:rsidRPr="00BF43AD">
              <w:rPr>
                <w:rFonts w:eastAsia="Calibri" w:cs="Arial"/>
              </w:rPr>
              <w:t xml:space="preserve"> effectiveness of College and Career Elective.</w:t>
            </w:r>
          </w:p>
          <w:p w14:paraId="218E95D7" w14:textId="39BF8E36" w:rsidR="00196545" w:rsidRPr="00BF43AD" w:rsidRDefault="00196545" w:rsidP="00196545">
            <w:pPr>
              <w:pStyle w:val="SectionBreak0"/>
              <w:spacing w:before="120" w:after="120"/>
              <w:rPr>
                <w:rFonts w:eastAsia="Calibri"/>
                <w:sz w:val="24"/>
                <w:szCs w:val="24"/>
              </w:rPr>
            </w:pP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656B45A" w14:textId="3E1C2B34" w:rsidR="00196545" w:rsidRPr="00BF43AD" w:rsidRDefault="001A2A2C" w:rsidP="00196545">
            <w:pPr>
              <w:widowControl w:val="0"/>
              <w:autoSpaceDE w:val="0"/>
              <w:autoSpaceDN w:val="0"/>
              <w:adjustRightInd w:val="0"/>
              <w:spacing w:after="240"/>
              <w:rPr>
                <w:rFonts w:eastAsia="Calibri" w:cs="Arial"/>
              </w:rPr>
            </w:pPr>
            <w:r>
              <w:rPr>
                <w:rFonts w:cs="Arial"/>
              </w:rPr>
              <w:t>Implement and evaluate</w:t>
            </w:r>
            <w:r w:rsidR="00196545" w:rsidRPr="00BF43AD">
              <w:rPr>
                <w:rFonts w:eastAsia="Calibri" w:cs="Arial"/>
              </w:rPr>
              <w:t xml:space="preserve"> effectiveness of College and Career Elective.</w:t>
            </w:r>
          </w:p>
          <w:p w14:paraId="7617242E" w14:textId="7F9D078D" w:rsidR="00196545" w:rsidRPr="00BF43AD" w:rsidRDefault="00196545" w:rsidP="00196545">
            <w:pPr>
              <w:pStyle w:val="SectionBreak0"/>
              <w:spacing w:before="120" w:after="120"/>
              <w:rPr>
                <w:rFonts w:eastAsia="Calibri"/>
                <w:sz w:val="24"/>
                <w:szCs w:val="24"/>
              </w:rPr>
            </w:pPr>
          </w:p>
        </w:tc>
      </w:tr>
    </w:tbl>
    <w:p w14:paraId="0F06BA80" w14:textId="77777777" w:rsidR="009075DE" w:rsidRDefault="009075DE" w:rsidP="009075DE">
      <w:pPr>
        <w:spacing w:after="0"/>
      </w:pPr>
    </w:p>
    <w:p w14:paraId="102D7255" w14:textId="77777777" w:rsidR="009075DE" w:rsidRPr="00D97E06" w:rsidRDefault="00CF5803" w:rsidP="009075DE">
      <w:pPr>
        <w:pStyle w:val="Heading5"/>
        <w:spacing w:before="240"/>
      </w:pPr>
      <w:hyperlink w:anchor="_Budgeted_Expenditures_4" w:history="1">
        <w:r w:rsidR="009075D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075DE" w:rsidRPr="00C51DC7" w14:paraId="4DBE2B82"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A87D257" w14:textId="77777777" w:rsidR="009075DE" w:rsidRPr="00C51DC7" w:rsidRDefault="009075DE" w:rsidP="00196545">
            <w:pPr>
              <w:pStyle w:val="SectionBreak0"/>
              <w:rPr>
                <w:rFonts w:eastAsia="Calibri"/>
                <w:b w:val="0"/>
                <w:sz w:val="24"/>
                <w:szCs w:val="24"/>
              </w:rPr>
            </w:pPr>
            <w:r>
              <w:rPr>
                <w:rFonts w:eastAsia="Calibri"/>
                <w:b w:val="0"/>
                <w:sz w:val="24"/>
                <w:szCs w:val="24"/>
              </w:rPr>
              <w:t>Year</w:t>
            </w:r>
          </w:p>
        </w:tc>
        <w:tc>
          <w:tcPr>
            <w:tcW w:w="4337" w:type="dxa"/>
            <w:vAlign w:val="center"/>
          </w:tcPr>
          <w:p w14:paraId="079D1492"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02AEB06"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798711AE"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F1127" w:rsidRPr="00C51DC7" w14:paraId="5864843D"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397F844" w14:textId="77777777" w:rsidR="00AF1127" w:rsidRPr="00C51DC7" w:rsidRDefault="00AF1127" w:rsidP="00196545">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81BFA9B" w14:textId="6DC8262A" w:rsidR="00AF1127"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$18,000</w:t>
            </w:r>
            <w:r w:rsidR="00AF1127"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469E519" w14:textId="1CBA33B2" w:rsidR="00AF1127"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$18,050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D86D34A" w14:textId="4CEBD6B1"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AF1127">
              <w:rPr>
                <w:rFonts w:eastAsia="Calibri" w:cs="Arial"/>
              </w:rPr>
              <w:t xml:space="preserve">$18,050 </w:t>
            </w:r>
          </w:p>
        </w:tc>
      </w:tr>
      <w:tr w:rsidR="00AF1127" w:rsidRPr="00C51DC7" w14:paraId="22CA539A"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3320781" w14:textId="77777777" w:rsidR="00AF1127" w:rsidRPr="00C51DC7" w:rsidRDefault="00AF1127" w:rsidP="00196545">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0F5A4F9"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8C32828"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156B68E" w14:textId="41E84E63"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F019134"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DD1B28B"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6A6457F" w14:textId="20BB68E6"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1DEFC79"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7193E78"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3C4DFCC" w14:textId="3E7E43D5"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Books and Supplies </w:t>
            </w:r>
          </w:p>
        </w:tc>
      </w:tr>
      <w:tr w:rsidR="00AF1127" w:rsidRPr="00C51DC7" w14:paraId="1E9BBB1F"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6F60127" w14:textId="77777777" w:rsidR="00AF1127" w:rsidRPr="00C51DC7" w:rsidRDefault="00AF1127" w:rsidP="00196545">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237606A"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17A7682"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6971693" w14:textId="12213551"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F889AF0"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6ACE903"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D49E456" w14:textId="127413CD"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75F2D52"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95A80E7"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6C99667" w14:textId="100FD6CB"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r>
    </w:tbl>
    <w:p w14:paraId="42B6720F" w14:textId="77777777" w:rsidR="00D06224" w:rsidRDefault="00D06224" w:rsidP="00D06224"/>
    <w:p w14:paraId="5778D0E1" w14:textId="56A4CCA5" w:rsidR="005C790B" w:rsidRPr="00D7309E" w:rsidRDefault="005C790B" w:rsidP="005C790B">
      <w:pPr>
        <w:pStyle w:val="Heading4"/>
      </w:pPr>
      <w:r w:rsidRPr="00D7309E">
        <w:t>Action</w:t>
      </w:r>
      <w:r w:rsidRPr="00D7309E">
        <w:tab/>
      </w:r>
      <w:r>
        <w:rPr>
          <w:sz w:val="40"/>
          <w:szCs w:val="40"/>
        </w:rPr>
        <w:t>3</w:t>
      </w:r>
    </w:p>
    <w:p w14:paraId="20C19AA0" w14:textId="77777777" w:rsidR="00C648ED" w:rsidRPr="00D7309E" w:rsidRDefault="00CF5803"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3C2CB7E6" w14:textId="77777777" w:rsidTr="009E087B">
        <w:trPr>
          <w:cantSplit/>
          <w:tblHeader/>
          <w:tblCellSpacing w:w="36" w:type="dxa"/>
        </w:trPr>
        <w:tc>
          <w:tcPr>
            <w:tcW w:w="7136" w:type="dxa"/>
            <w:vAlign w:val="bottom"/>
          </w:tcPr>
          <w:p w14:paraId="3E55BB53" w14:textId="77777777" w:rsidR="00C648ED" w:rsidRPr="00C97E70" w:rsidRDefault="00CF5803"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7A0038C3"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758E9A55" w14:textId="77777777" w:rsidR="00C648ED" w:rsidRPr="00687646" w:rsidRDefault="00CF5803"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7AC394B4"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4F124A0C"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A97CBCC" w14:textId="77777777" w:rsidR="00C648ED" w:rsidRDefault="00C648ED" w:rsidP="009E087B">
            <w:pPr>
              <w:spacing w:before="120"/>
              <w:rPr>
                <w:szCs w:val="22"/>
              </w:rPr>
            </w:pPr>
            <w:r>
              <w:lastRenderedPageBreak/>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C721166" w14:textId="77777777" w:rsidR="00C648ED" w:rsidRDefault="00C648ED" w:rsidP="009E087B">
            <w:pPr>
              <w:spacing w:before="120"/>
              <w:rPr>
                <w:szCs w:val="22"/>
              </w:rPr>
            </w:pPr>
            <w:r>
              <w:t>ACLC High School Learners</w:t>
            </w:r>
          </w:p>
        </w:tc>
      </w:tr>
    </w:tbl>
    <w:p w14:paraId="0BAF9FF4" w14:textId="77777777" w:rsidR="00C648ED" w:rsidRPr="00D97E06" w:rsidRDefault="00CF5803"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677F750C" w14:textId="77777777" w:rsidTr="009E087B">
        <w:trPr>
          <w:cantSplit/>
          <w:tblHeader/>
          <w:tblCellSpacing w:w="36" w:type="dxa"/>
        </w:trPr>
        <w:tc>
          <w:tcPr>
            <w:tcW w:w="4847" w:type="dxa"/>
            <w:vAlign w:val="bottom"/>
          </w:tcPr>
          <w:p w14:paraId="6B981533"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4472434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6E8B0D05"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2B8328A1"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FBA2D7F"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44701656"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B15B9BC" w14:textId="77777777" w:rsidR="00C648ED" w:rsidRDefault="00C648ED" w:rsidP="009E087B">
            <w:pPr>
              <w:spacing w:before="120"/>
            </w:pPr>
            <w:r>
              <w:t>Unchanged</w:t>
            </w:r>
          </w:p>
        </w:tc>
      </w:tr>
    </w:tbl>
    <w:p w14:paraId="1B5538DB"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4C9E7FBA" w14:textId="77777777" w:rsidTr="005C790B">
        <w:trPr>
          <w:cantSplit/>
          <w:tblHeader/>
          <w:tblCellSpacing w:w="36" w:type="dxa"/>
        </w:trPr>
        <w:tc>
          <w:tcPr>
            <w:tcW w:w="4721" w:type="dxa"/>
            <w:vAlign w:val="bottom"/>
          </w:tcPr>
          <w:p w14:paraId="2F72E115"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531ACF5"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3DC51409"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7B609010"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796CFF8" w14:textId="5C32F40E" w:rsidR="005C790B" w:rsidRPr="00990B0B" w:rsidRDefault="00990B0B" w:rsidP="00990B0B">
            <w:pPr>
              <w:spacing w:before="60" w:after="60"/>
              <w:rPr>
                <w:rFonts w:cs="Arial"/>
              </w:rPr>
            </w:pPr>
            <w:r>
              <w:rPr>
                <w:rFonts w:cs="Arial"/>
              </w:rPr>
              <w:t>New</w:t>
            </w:r>
            <w:r w:rsidRPr="00B47DFD">
              <w:rPr>
                <w:rFonts w:cs="Arial"/>
              </w:rPr>
              <w:t xml:space="preserve"> </w:t>
            </w:r>
            <w:proofErr w:type="gramStart"/>
            <w:r w:rsidRPr="00B47DFD">
              <w:rPr>
                <w:rFonts w:cs="Arial"/>
              </w:rPr>
              <w:t>staff reported a day early and were</w:t>
            </w:r>
            <w:proofErr w:type="gramEnd"/>
            <w:r w:rsidRPr="00B47DFD">
              <w:rPr>
                <w:rFonts w:cs="Arial"/>
              </w:rPr>
              <w:t xml:space="preserve"> led through an orientation day</w:t>
            </w:r>
            <w:r>
              <w:rPr>
                <w:rFonts w:cs="Arial"/>
              </w:rPr>
              <w:t>, focusing</w:t>
            </w:r>
            <w:r w:rsidRPr="00B47DFD">
              <w:rPr>
                <w:rFonts w:cs="Arial"/>
              </w:rPr>
              <w:t xml:space="preserve"> on a culture and practical welcome to the school</w:t>
            </w:r>
            <w:r>
              <w:rPr>
                <w:rFonts w:cs="Arial"/>
              </w:rPr>
              <w:t>.</w:t>
            </w:r>
            <w:r w:rsidRPr="00B47DFD">
              <w:rPr>
                <w:rFonts w:cs="Arial"/>
              </w:rPr>
              <w:t xml:space="preserve"> </w:t>
            </w:r>
            <w:r>
              <w:rPr>
                <w:rFonts w:cs="Arial"/>
              </w:rPr>
              <w:t>Admin solicited feedback on onboarding program.</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FB54F48" w14:textId="37000E12" w:rsidR="005C790B" w:rsidRPr="00990B0B" w:rsidRDefault="00990B0B" w:rsidP="00990B0B">
            <w:pPr>
              <w:spacing w:before="60" w:after="60"/>
              <w:rPr>
                <w:rFonts w:cs="Arial"/>
              </w:rPr>
            </w:pPr>
            <w:r>
              <w:rPr>
                <w:rFonts w:cs="Arial"/>
              </w:rPr>
              <w:t xml:space="preserve">Establish and evaluate </w:t>
            </w:r>
            <w:r w:rsidR="00EF6EDB">
              <w:rPr>
                <w:rFonts w:cs="Arial"/>
              </w:rPr>
              <w:t xml:space="preserve">a </w:t>
            </w:r>
            <w:proofErr w:type="gramStart"/>
            <w:r w:rsidR="00EF6EDB">
              <w:rPr>
                <w:rFonts w:cs="Arial"/>
              </w:rPr>
              <w:t>year-l</w:t>
            </w:r>
            <w:r>
              <w:rPr>
                <w:rFonts w:cs="Arial"/>
              </w:rPr>
              <w:t>ong</w:t>
            </w:r>
            <w:proofErr w:type="gramEnd"/>
            <w:r>
              <w:rPr>
                <w:rFonts w:cs="Arial"/>
              </w:rPr>
              <w:t xml:space="preserve"> onboarding program, based on staff feedback.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5D52A05" w14:textId="77777777" w:rsidR="00990B0B" w:rsidRDefault="00990B0B" w:rsidP="00990B0B">
            <w:pPr>
              <w:widowControl w:val="0"/>
              <w:autoSpaceDE w:val="0"/>
              <w:autoSpaceDN w:val="0"/>
              <w:adjustRightInd w:val="0"/>
              <w:spacing w:after="240"/>
              <w:rPr>
                <w:rFonts w:cs="Arial"/>
              </w:rPr>
            </w:pPr>
            <w:r>
              <w:rPr>
                <w:rFonts w:cs="Arial"/>
              </w:rPr>
              <w:t xml:space="preserve">Continued evaluation of onboarding program. </w:t>
            </w:r>
          </w:p>
          <w:p w14:paraId="19AF7678" w14:textId="2DBC8F60" w:rsidR="005C790B" w:rsidRPr="00623E5F" w:rsidRDefault="005C790B" w:rsidP="00990B0B">
            <w:pPr>
              <w:pStyle w:val="SectionBreak0"/>
              <w:spacing w:before="120" w:after="120"/>
              <w:rPr>
                <w:rFonts w:eastAsia="Calibri"/>
                <w:sz w:val="24"/>
                <w:szCs w:val="24"/>
              </w:rPr>
            </w:pPr>
          </w:p>
        </w:tc>
      </w:tr>
    </w:tbl>
    <w:p w14:paraId="4283B80A" w14:textId="77777777" w:rsidR="005C790B" w:rsidRDefault="005C790B" w:rsidP="005C790B">
      <w:pPr>
        <w:spacing w:after="0"/>
      </w:pPr>
    </w:p>
    <w:p w14:paraId="523825C8" w14:textId="77777777" w:rsidR="005C790B" w:rsidRPr="00D97E06" w:rsidRDefault="00CF5803"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7AA3D89E"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F0E54CE"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337" w:type="dxa"/>
            <w:vAlign w:val="center"/>
          </w:tcPr>
          <w:p w14:paraId="73D832EE"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826DB55"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5B923EC"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59C5ED99"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ABA14F7"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FC33367" w14:textId="1EEB262E" w:rsidR="005C790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$75,000</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97D102" w14:textId="747C8290" w:rsidR="005C790B"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$137,875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13A045A" w14:textId="6226C2F7" w:rsidR="005C790B" w:rsidRPr="00AF112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$137,875</w:t>
            </w:r>
          </w:p>
        </w:tc>
      </w:tr>
      <w:tr w:rsidR="00AF1127" w:rsidRPr="00C51DC7" w14:paraId="0DE6396C"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938FEFF" w14:textId="77777777" w:rsidR="00AF1127" w:rsidRPr="00C51DC7" w:rsidRDefault="00AF1127"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A5C8599" w14:textId="77777777" w:rsidR="00AF1127" w:rsidRDefault="00AF1127"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A7DF966" w14:textId="77777777" w:rsidR="00AF1127" w:rsidRDefault="00AF1127"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DD5AE72" w14:textId="77777777" w:rsidR="00AF1127" w:rsidRDefault="00AF1127"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A9B2C24" w14:textId="1E2F425A"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113F541"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5B4809F" w14:textId="77777777" w:rsidR="00AF1127" w:rsidRDefault="00AF1127"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FD36B42" w14:textId="77777777" w:rsid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DF9410F" w14:textId="0CC67BA0"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3FEC156"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F4BC83F" w14:textId="77777777" w:rsidR="00AF1127" w:rsidRDefault="00AF1127"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DFF4C9E" w14:textId="77777777" w:rsid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E41D071" w14:textId="362B136E"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F1127" w:rsidRPr="00C51DC7" w14:paraId="6C15EB60"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435AAD1" w14:textId="77777777" w:rsidR="00AF1127" w:rsidRPr="00C51DC7" w:rsidRDefault="00AF1127" w:rsidP="005C790B">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2461A57" w14:textId="77777777" w:rsidR="00AF1127" w:rsidRDefault="00AF1127"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66D5B97" w14:textId="77777777" w:rsidR="00AF1127" w:rsidRDefault="00AF1127"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C5F7D7B" w14:textId="77777777" w:rsidR="00AF1127" w:rsidRDefault="00AF1127"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9E6F1D0" w14:textId="7478A787"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52B9D39"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53B6B60"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3930949"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BD782E5" w14:textId="5AD7ECF7"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D979305"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AF012B7"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70ABF8A"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5C545DC" w14:textId="6262C86E"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1FF3B5A4" w14:textId="72C2D065" w:rsidR="005C790B" w:rsidRPr="00D7309E" w:rsidRDefault="005C790B" w:rsidP="005C790B">
      <w:pPr>
        <w:pStyle w:val="Heading4"/>
      </w:pPr>
      <w:r w:rsidRPr="00D7309E">
        <w:t>Action</w:t>
      </w:r>
      <w:r w:rsidRPr="00D7309E">
        <w:tab/>
      </w:r>
      <w:r>
        <w:rPr>
          <w:sz w:val="40"/>
          <w:szCs w:val="40"/>
        </w:rPr>
        <w:t>4</w:t>
      </w:r>
    </w:p>
    <w:p w14:paraId="61BA7F54" w14:textId="77777777" w:rsidR="00C648ED" w:rsidRPr="00D7309E" w:rsidRDefault="00CF5803"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67D9D883" w14:textId="77777777" w:rsidTr="009E087B">
        <w:trPr>
          <w:cantSplit/>
          <w:tblHeader/>
          <w:tblCellSpacing w:w="36" w:type="dxa"/>
        </w:trPr>
        <w:tc>
          <w:tcPr>
            <w:tcW w:w="7136" w:type="dxa"/>
            <w:vAlign w:val="bottom"/>
          </w:tcPr>
          <w:p w14:paraId="4AB3A75C" w14:textId="77777777" w:rsidR="00C648ED" w:rsidRPr="00C97E70" w:rsidRDefault="00CF5803"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69285933"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4BF2DF21" w14:textId="77777777" w:rsidR="00C648ED" w:rsidRPr="00687646" w:rsidRDefault="00CF5803"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3F66DA84"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6EFDB356"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B53FC46"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001C55F" w14:textId="77777777" w:rsidR="00C648ED" w:rsidRDefault="00C648ED" w:rsidP="009E087B">
            <w:pPr>
              <w:spacing w:before="120"/>
              <w:rPr>
                <w:szCs w:val="22"/>
              </w:rPr>
            </w:pPr>
            <w:r>
              <w:t>ACLC High School Learners</w:t>
            </w:r>
          </w:p>
        </w:tc>
      </w:tr>
    </w:tbl>
    <w:p w14:paraId="15D5E4AE" w14:textId="77777777" w:rsidR="00C648ED" w:rsidRPr="00D97E06" w:rsidRDefault="00CF5803"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44C46CC3" w14:textId="77777777" w:rsidTr="009E087B">
        <w:trPr>
          <w:cantSplit/>
          <w:tblHeader/>
          <w:tblCellSpacing w:w="36" w:type="dxa"/>
        </w:trPr>
        <w:tc>
          <w:tcPr>
            <w:tcW w:w="4847" w:type="dxa"/>
            <w:vAlign w:val="bottom"/>
          </w:tcPr>
          <w:p w14:paraId="49B29332"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62C5B08A"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551293FE"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3933A189"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3E8D477C"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4CFC474C"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054813FE" w14:textId="77777777" w:rsidR="00C648ED" w:rsidRDefault="00C648ED" w:rsidP="009E087B">
            <w:pPr>
              <w:spacing w:before="120"/>
            </w:pPr>
            <w:r>
              <w:t>Unchanged</w:t>
            </w:r>
          </w:p>
        </w:tc>
      </w:tr>
    </w:tbl>
    <w:p w14:paraId="1DB59151"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24E28596" w14:textId="77777777" w:rsidTr="005C790B">
        <w:trPr>
          <w:cantSplit/>
          <w:tblHeader/>
          <w:tblCellSpacing w:w="36" w:type="dxa"/>
        </w:trPr>
        <w:tc>
          <w:tcPr>
            <w:tcW w:w="4721" w:type="dxa"/>
            <w:vAlign w:val="bottom"/>
          </w:tcPr>
          <w:p w14:paraId="5994A0E6"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35ED748B"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19CBBEE"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765201CC"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12B832B" w14:textId="7B6794F9" w:rsidR="005C790B" w:rsidRPr="00990B0B" w:rsidRDefault="00990B0B" w:rsidP="00990B0B">
            <w:pPr>
              <w:spacing w:before="60" w:after="60"/>
              <w:rPr>
                <w:rFonts w:eastAsia="Calibri" w:cs="Arial"/>
              </w:rPr>
            </w:pPr>
            <w:r w:rsidRPr="00B47DFD">
              <w:rPr>
                <w:rFonts w:cs="Arial"/>
              </w:rPr>
              <w:t>Administration deployed a new model of professional coaching at ACLC this year centered on mutually built professional goals for each individual employee</w:t>
            </w:r>
            <w:r>
              <w:rPr>
                <w:rFonts w:cs="Arial"/>
              </w:rPr>
              <w:t xml:space="preserve"> and observations and check-ins occurring as needed by the staff member.</w:t>
            </w:r>
            <w:r>
              <w:rPr>
                <w:rFonts w:eastAsia="Calibri" w:cs="Arial"/>
              </w:rPr>
              <w:t xml:space="preserve">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D53BA87" w14:textId="5D2269A5" w:rsidR="005C790B" w:rsidRPr="00990B0B" w:rsidRDefault="001A2A2C" w:rsidP="00990B0B">
            <w:pPr>
              <w:spacing w:before="60" w:after="60"/>
              <w:rPr>
                <w:rFonts w:cs="Arial"/>
              </w:rPr>
            </w:pPr>
            <w:r>
              <w:rPr>
                <w:rFonts w:cs="Arial"/>
              </w:rPr>
              <w:t>Implement and e</w:t>
            </w:r>
            <w:r w:rsidR="00990B0B">
              <w:rPr>
                <w:rFonts w:cs="Arial"/>
              </w:rPr>
              <w:t xml:space="preserve">valuate effectiveness of coaching model for all staff.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0277F79" w14:textId="58C5A24A" w:rsidR="005C790B" w:rsidRPr="00990B0B" w:rsidRDefault="001A2A2C" w:rsidP="00990B0B">
            <w:pPr>
              <w:spacing w:before="60" w:after="60"/>
              <w:rPr>
                <w:rFonts w:cs="Arial"/>
              </w:rPr>
            </w:pPr>
            <w:r>
              <w:rPr>
                <w:rFonts w:cs="Arial"/>
              </w:rPr>
              <w:t>Implement and evaluate effectiveness of coaching model for all staff.</w:t>
            </w:r>
          </w:p>
        </w:tc>
      </w:tr>
    </w:tbl>
    <w:p w14:paraId="431BDBD5" w14:textId="77777777" w:rsidR="005C790B" w:rsidRDefault="005C790B" w:rsidP="005C790B">
      <w:pPr>
        <w:spacing w:after="0"/>
      </w:pPr>
    </w:p>
    <w:p w14:paraId="1ECD4370" w14:textId="77777777" w:rsidR="005C790B" w:rsidRPr="00D97E06" w:rsidRDefault="00CF5803"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47E181CF"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3A0D6FC" w14:textId="77777777" w:rsidR="005C790B" w:rsidRPr="00C51DC7" w:rsidRDefault="005C790B" w:rsidP="005C790B">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0C645D56"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015D7347"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791C25C2"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1EDFAB4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13DAAA8"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5C8BB4F" w14:textId="2F33C54E" w:rsidR="005C790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$92,000</w:t>
            </w:r>
            <w:r w:rsidR="005C790B"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0C69C18" w14:textId="036A7193" w:rsidR="005C790B"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$91,980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E5F08C0" w14:textId="3E13D4DD" w:rsidR="005C790B"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AF1127">
              <w:rPr>
                <w:rFonts w:eastAsia="Calibri" w:cs="Arial"/>
              </w:rPr>
              <w:t>$91,980</w:t>
            </w:r>
          </w:p>
        </w:tc>
      </w:tr>
      <w:tr w:rsidR="00AF1127" w:rsidRPr="00C51DC7" w14:paraId="3E469EA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5B9C00C" w14:textId="77777777" w:rsidR="00AF1127" w:rsidRPr="00C51DC7" w:rsidRDefault="00AF1127"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D903BE6"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3156B741" w14:textId="77777777" w:rsidR="00AF1127" w:rsidRDefault="00AF1127"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6D81A72" w14:textId="77777777" w:rsid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2094142" w14:textId="7B7B54D0"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E096123"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8E05BED" w14:textId="77777777" w:rsidR="00AF1127" w:rsidRDefault="00AF1127"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0F13D95" w14:textId="77777777" w:rsid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781963F4" w14:textId="61D44848"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E0DCBFE"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3257A884" w14:textId="77777777" w:rsidR="00AF1127" w:rsidRDefault="00AF1127" w:rsidP="00AF1127">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17ABC96" w14:textId="77777777" w:rsid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11C85D3" w14:textId="2CA1801D" w:rsidR="00AF1127" w:rsidRPr="00AF1127" w:rsidRDefault="00AF1127"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F1127" w:rsidRPr="00C51DC7" w14:paraId="269F773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640826C" w14:textId="77777777" w:rsidR="00AF1127" w:rsidRPr="00C51DC7" w:rsidRDefault="00AF1127" w:rsidP="005C790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4094F6C"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438B9AC"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F37FAB6"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3D838CE" w14:textId="519A024A"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6197346"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968137A"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8C0215D"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7908334A" w14:textId="4DCCB1CB"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B29A2E5"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75B045A"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9C2F6BD"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AA492C5" w14:textId="4780AF37" w:rsidR="00AF1127" w:rsidRPr="00C51DC7" w:rsidRDefault="00AF1127"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4EAC74A8" w14:textId="3BA33EDC" w:rsidR="005C790B" w:rsidRPr="00D7309E" w:rsidRDefault="005C790B" w:rsidP="005C790B">
      <w:pPr>
        <w:pStyle w:val="Heading4"/>
      </w:pPr>
      <w:r w:rsidRPr="00D7309E">
        <w:t>Action</w:t>
      </w:r>
      <w:r w:rsidRPr="00D7309E">
        <w:tab/>
      </w:r>
      <w:r>
        <w:rPr>
          <w:sz w:val="40"/>
          <w:szCs w:val="40"/>
        </w:rPr>
        <w:t>5</w:t>
      </w:r>
    </w:p>
    <w:p w14:paraId="226A7338" w14:textId="77777777" w:rsidR="00C648ED" w:rsidRPr="00D7309E" w:rsidRDefault="00CF5803"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3F512555" w14:textId="77777777" w:rsidTr="009E087B">
        <w:trPr>
          <w:cantSplit/>
          <w:tblHeader/>
          <w:tblCellSpacing w:w="36" w:type="dxa"/>
        </w:trPr>
        <w:tc>
          <w:tcPr>
            <w:tcW w:w="7136" w:type="dxa"/>
            <w:vAlign w:val="bottom"/>
          </w:tcPr>
          <w:p w14:paraId="68D2F3CC" w14:textId="77777777" w:rsidR="00C648ED" w:rsidRPr="00C97E70" w:rsidRDefault="00CF5803"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7FDFCBBF"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47985B24" w14:textId="77777777" w:rsidR="00C648ED" w:rsidRPr="00687646" w:rsidRDefault="00CF5803"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3AED5E8D"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30C53C79"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7120D1D"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7A8DE633" w14:textId="77777777" w:rsidR="00C648ED" w:rsidRDefault="00C648ED" w:rsidP="009E087B">
            <w:pPr>
              <w:spacing w:before="120"/>
              <w:rPr>
                <w:szCs w:val="22"/>
              </w:rPr>
            </w:pPr>
            <w:r>
              <w:t>ACLC High School Learners</w:t>
            </w:r>
          </w:p>
        </w:tc>
      </w:tr>
    </w:tbl>
    <w:p w14:paraId="19ADB0DF" w14:textId="77777777" w:rsidR="00C648ED" w:rsidRPr="00D97E06" w:rsidRDefault="00CF5803"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15D61156" w14:textId="77777777" w:rsidTr="009E087B">
        <w:trPr>
          <w:cantSplit/>
          <w:tblHeader/>
          <w:tblCellSpacing w:w="36" w:type="dxa"/>
        </w:trPr>
        <w:tc>
          <w:tcPr>
            <w:tcW w:w="4847" w:type="dxa"/>
            <w:vAlign w:val="bottom"/>
          </w:tcPr>
          <w:p w14:paraId="3767165B"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08D1758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6695A489"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3FCADD96"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5063C37E"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1E4F9BE8"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6F1CD2AB" w14:textId="0711A541" w:rsidR="00C648ED" w:rsidRDefault="00C648ED" w:rsidP="009E087B">
            <w:pPr>
              <w:spacing w:before="120"/>
            </w:pPr>
            <w:r>
              <w:t>Modified</w:t>
            </w:r>
          </w:p>
        </w:tc>
      </w:tr>
    </w:tbl>
    <w:p w14:paraId="03B2FBF3"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2D369385" w14:textId="77777777" w:rsidTr="005C790B">
        <w:trPr>
          <w:cantSplit/>
          <w:tblHeader/>
          <w:tblCellSpacing w:w="36" w:type="dxa"/>
        </w:trPr>
        <w:tc>
          <w:tcPr>
            <w:tcW w:w="4721" w:type="dxa"/>
            <w:vAlign w:val="bottom"/>
          </w:tcPr>
          <w:p w14:paraId="04783B13"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137EF84F"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0908AF37"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6E8A9E62"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1C6142F" w14:textId="0C56599E" w:rsidR="005C790B" w:rsidRPr="000056AE" w:rsidRDefault="00C648ED" w:rsidP="005C790B">
            <w:pPr>
              <w:pStyle w:val="SectionBreak0"/>
              <w:spacing w:before="120" w:after="120"/>
              <w:rPr>
                <w:rFonts w:eastAsia="Calibri"/>
                <w:sz w:val="24"/>
                <w:szCs w:val="24"/>
              </w:rPr>
            </w:pPr>
            <w:r w:rsidRPr="00C648ED">
              <w:rPr>
                <w:rFonts w:eastAsia="Calibri"/>
                <w:sz w:val="24"/>
                <w:szCs w:val="24"/>
              </w:rPr>
              <w:lastRenderedPageBreak/>
              <w:t>Several shared documents and folders exist with no purposeful architecture or maintenance.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70111C3" w14:textId="09E0787A" w:rsidR="005C790B" w:rsidRPr="00C648ED" w:rsidRDefault="00C648ED" w:rsidP="00C648ED">
            <w:pPr>
              <w:spacing w:before="60" w:after="60"/>
              <w:rPr>
                <w:rFonts w:cs="Arial"/>
              </w:rPr>
            </w:pPr>
            <w:r>
              <w:rPr>
                <w:rFonts w:cs="Arial"/>
              </w:rPr>
              <w:t xml:space="preserve">Develop a shared Google Drive system for documents with a purposeful architecture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F1332A5" w14:textId="63F03EB8" w:rsidR="005C790B" w:rsidRPr="00623E5F" w:rsidRDefault="00C648ED" w:rsidP="005C790B">
            <w:pPr>
              <w:pStyle w:val="SectionBreak0"/>
              <w:spacing w:before="120" w:after="120"/>
              <w:rPr>
                <w:rFonts w:eastAsia="Calibri"/>
                <w:sz w:val="24"/>
                <w:szCs w:val="24"/>
              </w:rPr>
            </w:pPr>
            <w:r w:rsidRPr="00C648ED">
              <w:rPr>
                <w:rFonts w:eastAsia="Calibri"/>
                <w:sz w:val="24"/>
                <w:szCs w:val="24"/>
              </w:rPr>
              <w:t>Maintain a shared Google Drive system for documents with a purposeful architecture.</w:t>
            </w:r>
          </w:p>
        </w:tc>
      </w:tr>
    </w:tbl>
    <w:p w14:paraId="56EB0984" w14:textId="77777777" w:rsidR="005C790B" w:rsidRDefault="005C790B" w:rsidP="005C790B">
      <w:pPr>
        <w:spacing w:after="0"/>
      </w:pPr>
    </w:p>
    <w:p w14:paraId="11D8E6CC" w14:textId="77777777" w:rsidR="005C790B" w:rsidRPr="00D97E06" w:rsidRDefault="00CF5803"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15A0B2F1"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91ACB6B"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337" w:type="dxa"/>
            <w:vAlign w:val="center"/>
          </w:tcPr>
          <w:p w14:paraId="23FAA143"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61095590"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3E24676E"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3734A540"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0FD8212"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873C10F" w14:textId="19002EFC" w:rsidR="005C790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$30,000</w:t>
            </w:r>
            <w:r w:rsidR="005C790B"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BC23217" w14:textId="735039B4" w:rsidR="005C790B" w:rsidRPr="00586A40" w:rsidRDefault="007D1AF0" w:rsidP="00586A4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D1AF0">
              <w:rPr>
                <w:rFonts w:eastAsia="Calibri" w:cs="Arial"/>
              </w:rPr>
              <w:t xml:space="preserve">$95,815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4088DCC" w14:textId="7E156C61" w:rsidR="005C790B" w:rsidRPr="00C51DC7" w:rsidRDefault="007D1AF0"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$95,815</w:t>
            </w:r>
          </w:p>
        </w:tc>
      </w:tr>
      <w:tr w:rsidR="00A24ACE" w:rsidRPr="00C51DC7" w14:paraId="0244937D"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9B44F6E" w14:textId="77777777" w:rsidR="00A24ACE" w:rsidRPr="00C51DC7" w:rsidRDefault="00A24ACE"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74F0F1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F0295D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13AFA3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DB7ECB5"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15581E3B" w14:textId="4400DFDA"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7640A6B"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3F08D7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E705CA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0E86266"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08C8D3B" w14:textId="5E13B1BA"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4ED0D8C"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52DB017"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4C9427E"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1B8601DB"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B12FB6E" w14:textId="7F01DFEF"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4563A8E3"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BDAE4CD" w14:textId="77777777" w:rsidR="00A24ACE" w:rsidRPr="00C51DC7" w:rsidRDefault="00A24ACE" w:rsidP="005C790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BDD3C8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1675B6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52B964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43008D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37883D67" w14:textId="11D0EA8B"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067A4C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32A286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35D191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59946A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00A87A5A" w14:textId="643740D7"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5137E7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7E6CA6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BEEEBD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7D97F1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5A6A91AE" w14:textId="3DECE70D"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437AC232" w14:textId="77777777" w:rsidR="005C790B" w:rsidRDefault="005C790B" w:rsidP="00D06224"/>
    <w:p w14:paraId="730FD24C" w14:textId="1851A564" w:rsidR="005C790B" w:rsidRPr="00D7309E" w:rsidRDefault="005C790B" w:rsidP="005C790B">
      <w:pPr>
        <w:pStyle w:val="Heading4"/>
      </w:pPr>
      <w:r w:rsidRPr="00D7309E">
        <w:t>Action</w:t>
      </w:r>
      <w:r w:rsidRPr="00D7309E">
        <w:tab/>
      </w:r>
      <w:r>
        <w:rPr>
          <w:sz w:val="40"/>
          <w:szCs w:val="40"/>
        </w:rPr>
        <w:t>6</w:t>
      </w:r>
    </w:p>
    <w:p w14:paraId="6036CEA4" w14:textId="77777777" w:rsidR="00C648ED" w:rsidRPr="00D7309E" w:rsidRDefault="00CF5803"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6A391548" w14:textId="77777777" w:rsidTr="009E087B">
        <w:trPr>
          <w:cantSplit/>
          <w:tblHeader/>
          <w:tblCellSpacing w:w="36" w:type="dxa"/>
        </w:trPr>
        <w:tc>
          <w:tcPr>
            <w:tcW w:w="7136" w:type="dxa"/>
            <w:vAlign w:val="bottom"/>
          </w:tcPr>
          <w:p w14:paraId="31A24D02" w14:textId="77777777" w:rsidR="00C648ED" w:rsidRPr="00C97E70" w:rsidRDefault="00CF5803"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3A7120FD"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210B6CE5" w14:textId="77777777" w:rsidR="00C648ED" w:rsidRPr="00687646" w:rsidRDefault="00CF5803"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4E5D3EA5"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5F643057"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AF26717" w14:textId="77777777" w:rsidR="00C648ED" w:rsidRDefault="00C648ED" w:rsidP="009E087B">
            <w:pPr>
              <w:spacing w:before="120"/>
              <w:rPr>
                <w:szCs w:val="22"/>
              </w:rPr>
            </w:pPr>
            <w:r>
              <w:lastRenderedPageBreak/>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069A177" w14:textId="77777777" w:rsidR="00C648ED" w:rsidRDefault="00C648ED" w:rsidP="009E087B">
            <w:pPr>
              <w:spacing w:before="120"/>
              <w:rPr>
                <w:szCs w:val="22"/>
              </w:rPr>
            </w:pPr>
            <w:r>
              <w:t>ACLC High School Learners</w:t>
            </w:r>
          </w:p>
        </w:tc>
      </w:tr>
    </w:tbl>
    <w:p w14:paraId="219F58D7" w14:textId="77777777" w:rsidR="00C648ED" w:rsidRPr="00D97E06" w:rsidRDefault="00CF5803"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6279BF34" w14:textId="77777777" w:rsidTr="009E087B">
        <w:trPr>
          <w:cantSplit/>
          <w:tblHeader/>
          <w:tblCellSpacing w:w="36" w:type="dxa"/>
        </w:trPr>
        <w:tc>
          <w:tcPr>
            <w:tcW w:w="4847" w:type="dxa"/>
            <w:vAlign w:val="bottom"/>
          </w:tcPr>
          <w:p w14:paraId="792004C5"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5C64038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03E77B81"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74D51335"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73A928B2"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3B8B29B4"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64CBADBD" w14:textId="44FB1071" w:rsidR="00C648ED" w:rsidRDefault="00C648ED" w:rsidP="009E087B">
            <w:pPr>
              <w:spacing w:before="120"/>
            </w:pPr>
            <w:r>
              <w:t>Modified</w:t>
            </w:r>
          </w:p>
        </w:tc>
      </w:tr>
    </w:tbl>
    <w:p w14:paraId="1711E7DF"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06E20D76" w14:textId="77777777" w:rsidTr="005C790B">
        <w:trPr>
          <w:cantSplit/>
          <w:tblHeader/>
          <w:tblCellSpacing w:w="36" w:type="dxa"/>
        </w:trPr>
        <w:tc>
          <w:tcPr>
            <w:tcW w:w="4721" w:type="dxa"/>
            <w:vAlign w:val="bottom"/>
          </w:tcPr>
          <w:p w14:paraId="24F924FD"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050CC2A0"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59316E4"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1B446E71"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92B192C" w14:textId="11D45F8A" w:rsidR="005C790B" w:rsidRPr="000056AE" w:rsidRDefault="00990B0B" w:rsidP="00990B0B">
            <w:pPr>
              <w:pStyle w:val="SectionBreak0"/>
              <w:spacing w:before="120" w:after="120"/>
              <w:rPr>
                <w:rFonts w:eastAsia="Calibri"/>
                <w:sz w:val="24"/>
                <w:szCs w:val="24"/>
              </w:rPr>
            </w:pPr>
            <w:r w:rsidRPr="00990B0B">
              <w:rPr>
                <w:rFonts w:eastAsia="Calibri"/>
                <w:sz w:val="24"/>
                <w:szCs w:val="24"/>
              </w:rPr>
              <w:t>A Sunshine Committee was created to work toward the goal of more staff camaraderie through planning events both on and off campus.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7C5AEDB" w14:textId="3CBE0718" w:rsidR="00C648ED" w:rsidRDefault="00C648ED" w:rsidP="00990B0B">
            <w:pPr>
              <w:pStyle w:val="SectionBreak0"/>
              <w:spacing w:before="120" w:after="120"/>
              <w:rPr>
                <w:rFonts w:eastAsia="Calibri"/>
                <w:sz w:val="24"/>
                <w:szCs w:val="24"/>
              </w:rPr>
            </w:pPr>
            <w:r>
              <w:rPr>
                <w:rFonts w:eastAsia="Calibri"/>
                <w:sz w:val="24"/>
                <w:szCs w:val="24"/>
              </w:rPr>
              <w:t>Increase</w:t>
            </w:r>
            <w:r w:rsidRPr="00C648ED">
              <w:rPr>
                <w:rFonts w:eastAsia="Calibri"/>
                <w:sz w:val="24"/>
                <w:szCs w:val="24"/>
              </w:rPr>
              <w:t xml:space="preserve"> opportunities for faculty efficacy through peer professional l</w:t>
            </w:r>
            <w:r>
              <w:rPr>
                <w:rFonts w:eastAsia="Calibri"/>
                <w:sz w:val="24"/>
                <w:szCs w:val="24"/>
              </w:rPr>
              <w:t xml:space="preserve">earning and staff collaboration. </w:t>
            </w:r>
          </w:p>
          <w:p w14:paraId="75717463" w14:textId="05D1F52F" w:rsidR="005C790B" w:rsidRPr="00623E5F" w:rsidRDefault="00C648ED" w:rsidP="00990B0B">
            <w:pPr>
              <w:pStyle w:val="SectionBreak0"/>
              <w:spacing w:before="120" w:after="120"/>
              <w:rPr>
                <w:rFonts w:eastAsia="Calibri"/>
                <w:sz w:val="24"/>
                <w:szCs w:val="24"/>
              </w:rPr>
            </w:pPr>
            <w:r>
              <w:rPr>
                <w:rFonts w:eastAsia="Calibri"/>
                <w:sz w:val="24"/>
                <w:szCs w:val="24"/>
              </w:rPr>
              <w:t>E</w:t>
            </w:r>
            <w:r w:rsidR="00990B0B" w:rsidRPr="00990B0B">
              <w:rPr>
                <w:rFonts w:eastAsia="Calibri"/>
                <w:sz w:val="24"/>
                <w:szCs w:val="24"/>
              </w:rPr>
              <w:t>valuate faculty efficacy and morale through surveys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C8AFE24" w14:textId="382E4C27" w:rsidR="005C790B" w:rsidRPr="00623E5F" w:rsidRDefault="008A0FC2" w:rsidP="00990B0B">
            <w:pPr>
              <w:pStyle w:val="SectionBreak0"/>
              <w:spacing w:before="120" w:after="120"/>
              <w:rPr>
                <w:rFonts w:eastAsia="Calibri"/>
                <w:sz w:val="24"/>
                <w:szCs w:val="24"/>
              </w:rPr>
            </w:pPr>
            <w:r>
              <w:rPr>
                <w:rFonts w:eastAsia="Calibri"/>
                <w:sz w:val="24"/>
                <w:szCs w:val="24"/>
              </w:rPr>
              <w:t>Continue effective efforts, e</w:t>
            </w:r>
            <w:r w:rsidR="00990B0B" w:rsidRPr="00990B0B">
              <w:rPr>
                <w:rFonts w:eastAsia="Calibri"/>
                <w:sz w:val="24"/>
                <w:szCs w:val="24"/>
              </w:rPr>
              <w:t>valuate faculty efficacy and morale through surveys</w:t>
            </w:r>
          </w:p>
        </w:tc>
      </w:tr>
    </w:tbl>
    <w:p w14:paraId="2B4DA3D8" w14:textId="77777777" w:rsidR="005C790B" w:rsidRDefault="005C790B" w:rsidP="005C790B">
      <w:pPr>
        <w:spacing w:after="0"/>
      </w:pPr>
    </w:p>
    <w:p w14:paraId="5C93512F" w14:textId="77777777" w:rsidR="005C790B" w:rsidRPr="00D97E06" w:rsidRDefault="00CF5803"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5DB4F4C0"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A9E6F5D"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337" w:type="dxa"/>
            <w:vAlign w:val="center"/>
          </w:tcPr>
          <w:p w14:paraId="4B22FCDB"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184B2EA2"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748C4DC"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4C7CA311"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21E58DF"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14424CC" w14:textId="12438452" w:rsidR="005C790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$80,000</w:t>
            </w:r>
            <w:r w:rsidR="005C790B"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449263" w14:textId="690E37F3" w:rsidR="005C790B" w:rsidRPr="00586A40" w:rsidRDefault="007D1AF0" w:rsidP="00586A4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D1AF0">
              <w:rPr>
                <w:rFonts w:eastAsia="Calibri" w:cs="Arial"/>
              </w:rPr>
              <w:t>$142,050</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7B09623" w14:textId="24D452C7" w:rsidR="005C790B" w:rsidRPr="00C51DC7" w:rsidRDefault="007D1AF0"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D1AF0">
              <w:rPr>
                <w:rFonts w:eastAsia="Calibri" w:cs="Arial"/>
              </w:rPr>
              <w:t>$142,050</w:t>
            </w:r>
          </w:p>
        </w:tc>
      </w:tr>
      <w:tr w:rsidR="00A24ACE" w:rsidRPr="00C51DC7" w14:paraId="55BEF294"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488A1CF" w14:textId="77777777" w:rsidR="00A24ACE" w:rsidRPr="00C51DC7" w:rsidRDefault="00A24ACE"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52371CE"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BD1AFA6"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64C358C"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F237D94"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68B46BD9" w14:textId="1F956571"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EE02BAB"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8F838B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65A53047"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134B94C"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6C9A4204" w14:textId="5EB55872"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DDFB0A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3988B40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4C6F8E1E"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8BAF955" w14:textId="77777777" w:rsid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4E379A7" w14:textId="17FC24E6" w:rsidR="00A24ACE" w:rsidRPr="00586A40" w:rsidRDefault="00A24ACE" w:rsidP="005C79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45CD556D"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96CFBCC" w14:textId="77777777" w:rsidR="00A24ACE" w:rsidRPr="00C51DC7" w:rsidRDefault="00A24ACE" w:rsidP="005C790B">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358DC2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302770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09DC7A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7000FF4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05048765" w14:textId="714EF846"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8BF175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5EF602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1B48F2E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89AE12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9CAEFB5" w14:textId="48BD7F12"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4F2187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6A086E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763722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D1F2B2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95AA735" w14:textId="5FC6F046" w:rsidR="00A24ACE" w:rsidRPr="00C51DC7" w:rsidRDefault="00A24ACE"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07E4E41D" w14:textId="77777777" w:rsidR="005C790B" w:rsidRDefault="005C790B" w:rsidP="00D06224"/>
    <w:p w14:paraId="65A1CB8D" w14:textId="6724BFF4" w:rsidR="00196545" w:rsidRPr="00D7309E" w:rsidRDefault="00196545" w:rsidP="00196545">
      <w:pPr>
        <w:pStyle w:val="Heading4"/>
      </w:pPr>
      <w:r w:rsidRPr="00D7309E">
        <w:t>Action</w:t>
      </w:r>
      <w:r w:rsidRPr="00D7309E">
        <w:tab/>
      </w:r>
      <w:r w:rsidR="005C790B">
        <w:rPr>
          <w:sz w:val="40"/>
          <w:szCs w:val="40"/>
        </w:rPr>
        <w:t>7</w:t>
      </w:r>
    </w:p>
    <w:p w14:paraId="0B0AD33E" w14:textId="77777777" w:rsidR="00196545" w:rsidRPr="00D7309E" w:rsidRDefault="00CF5803" w:rsidP="00196545">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196545" w:rsidRPr="0093094E">
          <w:t>For Actions/Services not included as contributing to meeting the Increased or Improved Services Requirement</w:t>
        </w:r>
      </w:hyperlink>
      <w:r w:rsidR="00196545"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196545" w14:paraId="0405C663" w14:textId="77777777" w:rsidTr="00196545">
        <w:trPr>
          <w:cantSplit/>
          <w:tblHeader/>
          <w:tblCellSpacing w:w="36" w:type="dxa"/>
        </w:trPr>
        <w:tc>
          <w:tcPr>
            <w:tcW w:w="7136" w:type="dxa"/>
            <w:vAlign w:val="bottom"/>
          </w:tcPr>
          <w:p w14:paraId="39569E08" w14:textId="77777777" w:rsidR="00196545" w:rsidRPr="00C97E70" w:rsidRDefault="00CF5803" w:rsidP="00196545">
            <w:pPr>
              <w:spacing w:after="0"/>
              <w:rPr>
                <w:b/>
              </w:rPr>
            </w:pPr>
            <w:hyperlink w:anchor="_Applicable_Pupil_Subgroups" w:history="1">
              <w:r w:rsidR="00196545" w:rsidRPr="00C97E70">
                <w:rPr>
                  <w:rStyle w:val="Hyperlink"/>
                  <w:b/>
                  <w:color w:val="auto"/>
                  <w:u w:val="none"/>
                </w:rPr>
                <w:t>Students to be Served</w:t>
              </w:r>
            </w:hyperlink>
            <w:r w:rsidR="00196545" w:rsidRPr="00C97E70">
              <w:rPr>
                <w:b/>
              </w:rPr>
              <w:t>:</w:t>
            </w:r>
          </w:p>
          <w:p w14:paraId="4AF96EB3" w14:textId="77777777" w:rsidR="00196545" w:rsidRPr="00CC3485" w:rsidRDefault="00196545" w:rsidP="00196545">
            <w:pPr>
              <w:spacing w:before="60" w:after="60"/>
              <w:rPr>
                <w:sz w:val="22"/>
              </w:rPr>
            </w:pPr>
            <w:r w:rsidRPr="00287EA3">
              <w:rPr>
                <w:sz w:val="20"/>
              </w:rPr>
              <w:t>(Select from All, Students with Disabilities, or Specific Student Groups)</w:t>
            </w:r>
          </w:p>
        </w:tc>
        <w:tc>
          <w:tcPr>
            <w:tcW w:w="7137" w:type="dxa"/>
            <w:vAlign w:val="bottom"/>
          </w:tcPr>
          <w:p w14:paraId="5E18A20A" w14:textId="77777777" w:rsidR="00196545" w:rsidRPr="00687646" w:rsidRDefault="00CF5803" w:rsidP="00196545">
            <w:pPr>
              <w:spacing w:after="0"/>
              <w:rPr>
                <w:rStyle w:val="Hyperlink"/>
                <w:bCs/>
                <w:color w:val="auto"/>
                <w:u w:val="none"/>
              </w:rPr>
            </w:pPr>
            <w:hyperlink w:anchor="_Location(s)_1" w:history="1">
              <w:r w:rsidR="00196545" w:rsidRPr="00871AB0">
                <w:rPr>
                  <w:rStyle w:val="Hyperlink"/>
                  <w:b/>
                  <w:bCs/>
                  <w:color w:val="auto"/>
                  <w:u w:val="none"/>
                </w:rPr>
                <w:t>Location(s)</w:t>
              </w:r>
            </w:hyperlink>
            <w:r w:rsidR="00196545" w:rsidRPr="00871AB0">
              <w:rPr>
                <w:rStyle w:val="Hyperlink"/>
                <w:b/>
                <w:bCs/>
                <w:color w:val="auto"/>
                <w:u w:val="none"/>
              </w:rPr>
              <w:t>:</w:t>
            </w:r>
          </w:p>
          <w:p w14:paraId="720D51BD" w14:textId="77777777" w:rsidR="00196545" w:rsidRDefault="00196545" w:rsidP="00196545">
            <w:pPr>
              <w:spacing w:before="60" w:after="60"/>
              <w:rPr>
                <w:rFonts w:cs="Arial"/>
                <w:szCs w:val="22"/>
              </w:rPr>
            </w:pPr>
            <w:r w:rsidRPr="00287EA3">
              <w:rPr>
                <w:sz w:val="20"/>
              </w:rPr>
              <w:t>(Select from All Schools, Specific Schools, and/or Specific Grade Spans):</w:t>
            </w:r>
          </w:p>
        </w:tc>
      </w:tr>
      <w:tr w:rsidR="00196545" w14:paraId="62D1B87D"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C9867DA" w14:textId="58BDA88B" w:rsidR="00196545" w:rsidRDefault="00BF43AD"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DD516A0" w14:textId="00CFEAC5" w:rsidR="00196545" w:rsidRDefault="00BF43AD" w:rsidP="00196545">
            <w:pPr>
              <w:spacing w:before="120"/>
              <w:rPr>
                <w:szCs w:val="22"/>
              </w:rPr>
            </w:pPr>
            <w:r>
              <w:t>ACLC Seniors</w:t>
            </w:r>
          </w:p>
        </w:tc>
      </w:tr>
    </w:tbl>
    <w:p w14:paraId="6C159B38" w14:textId="77777777" w:rsidR="00196545" w:rsidRPr="00D97E06" w:rsidRDefault="00CF5803" w:rsidP="00196545">
      <w:pPr>
        <w:pStyle w:val="Heading5"/>
        <w:spacing w:before="360"/>
      </w:pPr>
      <w:hyperlink w:anchor="_Actions/Services_2" w:history="1">
        <w:r w:rsidR="00196545"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196545" w14:paraId="74257744" w14:textId="77777777" w:rsidTr="00196545">
        <w:trPr>
          <w:cantSplit/>
          <w:tblHeader/>
          <w:tblCellSpacing w:w="36" w:type="dxa"/>
        </w:trPr>
        <w:tc>
          <w:tcPr>
            <w:tcW w:w="4721" w:type="dxa"/>
            <w:vAlign w:val="bottom"/>
          </w:tcPr>
          <w:p w14:paraId="13F0B738" w14:textId="77777777" w:rsidR="00196545" w:rsidRDefault="00196545" w:rsidP="00196545">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14B1AD32" w14:textId="77777777" w:rsidR="00196545" w:rsidRDefault="00196545" w:rsidP="00196545">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7F4E266F" w14:textId="77777777" w:rsidR="00196545" w:rsidRDefault="00196545"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196545" w14:paraId="45A9EF37" w14:textId="77777777" w:rsidTr="00196545">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C5D7126" w14:textId="38BD136A" w:rsidR="00196545" w:rsidRDefault="00BF43AD" w:rsidP="00196545">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7CAABFB" w14:textId="5E30E048" w:rsidR="00196545" w:rsidRDefault="00BF43AD" w:rsidP="00196545">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5346240" w14:textId="46D42E82" w:rsidR="00196545" w:rsidRDefault="00BF43AD" w:rsidP="00196545">
            <w:pPr>
              <w:spacing w:before="120"/>
            </w:pPr>
            <w:r>
              <w:t>Unchanged</w:t>
            </w:r>
          </w:p>
        </w:tc>
      </w:tr>
    </w:tbl>
    <w:p w14:paraId="234AF323" w14:textId="77777777" w:rsidR="00196545" w:rsidRDefault="00196545" w:rsidP="00196545">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196545" w14:paraId="67F5E42D" w14:textId="77777777" w:rsidTr="00BF43AD">
        <w:trPr>
          <w:cantSplit/>
          <w:tblHeader/>
          <w:tblCellSpacing w:w="36" w:type="dxa"/>
        </w:trPr>
        <w:tc>
          <w:tcPr>
            <w:tcW w:w="4847" w:type="dxa"/>
            <w:vAlign w:val="bottom"/>
          </w:tcPr>
          <w:p w14:paraId="0D5E5D9C"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7839DF9E"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5F44A835"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F43AD" w14:paraId="7E341D6B" w14:textId="77777777" w:rsidTr="00BF43AD">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3F73E7" w14:textId="0B214B76" w:rsidR="00BF43AD" w:rsidRPr="00BF43AD" w:rsidRDefault="00BF43AD" w:rsidP="00196545">
            <w:pPr>
              <w:pStyle w:val="SectionBreak0"/>
              <w:spacing w:before="120" w:after="120"/>
              <w:rPr>
                <w:rFonts w:eastAsia="Calibri"/>
                <w:sz w:val="24"/>
                <w:szCs w:val="24"/>
              </w:rPr>
            </w:pPr>
            <w:r w:rsidRPr="00BF43AD">
              <w:rPr>
                <w:sz w:val="24"/>
                <w:szCs w:val="24"/>
              </w:rPr>
              <w:t>Senior Seminar has incorporated more post-collegiate and collegiate skill building.</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4E51CB" w14:textId="0D59B6F4" w:rsidR="00BF43AD" w:rsidRPr="00BF43AD" w:rsidRDefault="00BF43AD" w:rsidP="00196545">
            <w:pPr>
              <w:pStyle w:val="SectionBreak0"/>
              <w:spacing w:before="120" w:after="120"/>
              <w:rPr>
                <w:rFonts w:eastAsia="Calibri"/>
                <w:sz w:val="24"/>
                <w:szCs w:val="24"/>
              </w:rPr>
            </w:pPr>
            <w:r w:rsidRPr="00BF43AD">
              <w:rPr>
                <w:rFonts w:eastAsia="Calibri"/>
                <w:sz w:val="24"/>
                <w:szCs w:val="24"/>
              </w:rPr>
              <w:t>Assess effectiveness of Senior Seminar for collegiate and post-collegiate skill building.</w:t>
            </w: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A4894C" w14:textId="73EA3ECB" w:rsidR="00BF43AD" w:rsidRPr="00BF43AD" w:rsidRDefault="00BF43AD" w:rsidP="00196545">
            <w:pPr>
              <w:pStyle w:val="SectionBreak0"/>
              <w:spacing w:before="120" w:after="120"/>
              <w:rPr>
                <w:rFonts w:eastAsia="Calibri"/>
                <w:sz w:val="24"/>
                <w:szCs w:val="24"/>
              </w:rPr>
            </w:pPr>
            <w:r w:rsidRPr="00BF43AD">
              <w:rPr>
                <w:rFonts w:eastAsia="Calibri"/>
                <w:sz w:val="24"/>
                <w:szCs w:val="24"/>
              </w:rPr>
              <w:t>Assess effectiveness of Senior Seminar for collegiate and post-collegiate skill building.</w:t>
            </w:r>
          </w:p>
        </w:tc>
      </w:tr>
    </w:tbl>
    <w:p w14:paraId="305998F8" w14:textId="77777777" w:rsidR="00196545" w:rsidRDefault="00196545" w:rsidP="00196545">
      <w:pPr>
        <w:spacing w:after="0"/>
      </w:pPr>
    </w:p>
    <w:p w14:paraId="784E28BF" w14:textId="77777777" w:rsidR="00196545" w:rsidRPr="00D97E06" w:rsidRDefault="00CF5803" w:rsidP="00196545">
      <w:pPr>
        <w:pStyle w:val="Heading5"/>
        <w:spacing w:before="240"/>
      </w:pPr>
      <w:hyperlink w:anchor="_Budgeted_Expenditures_4" w:history="1">
        <w:r w:rsidR="00196545"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196545" w:rsidRPr="00C51DC7" w14:paraId="3D94ADA0"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97E329A" w14:textId="77777777" w:rsidR="00196545" w:rsidRPr="00C51DC7" w:rsidRDefault="00196545" w:rsidP="00196545">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29682AAB"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1C39AB1B"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6B65DB23"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196545" w:rsidRPr="00C51DC7" w14:paraId="63E686E3"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BD599C9" w14:textId="77777777" w:rsidR="00196545" w:rsidRPr="00C51DC7" w:rsidRDefault="00196545" w:rsidP="00196545">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C797283" w14:textId="5767C8E3" w:rsidR="00196545"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$21,000</w:t>
            </w:r>
            <w:r w:rsidR="00196545"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A2AD1CB" w14:textId="5490701E" w:rsidR="00196545" w:rsidRPr="00AF112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AF1127">
              <w:rPr>
                <w:rFonts w:eastAsia="Calibri" w:cs="Arial"/>
              </w:rPr>
              <w:t xml:space="preserve">$21,050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7BF6084" w14:textId="342AA561" w:rsidR="00196545" w:rsidRPr="00C51DC7" w:rsidRDefault="00AF1127" w:rsidP="00AF1127">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AF1127">
              <w:rPr>
                <w:rFonts w:eastAsia="Calibri" w:cs="Arial"/>
              </w:rPr>
              <w:t>$21,050</w:t>
            </w:r>
          </w:p>
        </w:tc>
      </w:tr>
      <w:tr w:rsidR="00AF1127" w:rsidRPr="00C51DC7" w14:paraId="1F36F794"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DD191A0" w14:textId="77777777" w:rsidR="00AF1127" w:rsidRPr="00C51DC7" w:rsidRDefault="00AF1127" w:rsidP="00196545">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296B56E"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FCAF481"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BCC74D4" w14:textId="2812F1F3"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4410D52"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24B5DD7"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DAAAA5B" w14:textId="505BFF22"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1BDB800" w14:textId="77777777" w:rsidR="00AF1127" w:rsidRDefault="00AF1127" w:rsidP="00AF1127">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708422A" w14:textId="77777777" w:rsid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7562785" w14:textId="02DF16A2" w:rsidR="00AF1127" w:rsidRPr="00AF1127" w:rsidRDefault="00AF1127" w:rsidP="00196545">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Books and Supplies </w:t>
            </w:r>
          </w:p>
        </w:tc>
      </w:tr>
      <w:tr w:rsidR="00AF1127" w:rsidRPr="00C51DC7" w14:paraId="3A8DDCAB"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AC4AF93" w14:textId="77777777" w:rsidR="00AF1127" w:rsidRPr="00C51DC7" w:rsidRDefault="00AF1127" w:rsidP="00196545">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C6D78E4"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EC3A1C3"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69066D5" w14:textId="42219500"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79B30BB"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7A93865"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6CC5B758" w14:textId="11E558F4"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5FEBB34"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8609E39" w14:textId="77777777" w:rsidR="00AF1127" w:rsidRDefault="00AF1127" w:rsidP="00AF1127">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78178D1F" w14:textId="1DA2AC81" w:rsidR="00AF1127" w:rsidRPr="00C51DC7" w:rsidRDefault="00AF1127"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r>
    </w:tbl>
    <w:p w14:paraId="6F575014" w14:textId="77777777" w:rsidR="00196545" w:rsidRDefault="00196545" w:rsidP="00196545"/>
    <w:p w14:paraId="39E8620C" w14:textId="22079313" w:rsidR="00990B0B" w:rsidRPr="00D7309E" w:rsidRDefault="00990B0B" w:rsidP="00990B0B">
      <w:pPr>
        <w:pStyle w:val="Heading4"/>
      </w:pPr>
      <w:r w:rsidRPr="00D7309E">
        <w:t>Action</w:t>
      </w:r>
      <w:r w:rsidRPr="00D7309E">
        <w:tab/>
      </w:r>
      <w:r>
        <w:rPr>
          <w:sz w:val="40"/>
          <w:szCs w:val="40"/>
        </w:rPr>
        <w:t>8</w:t>
      </w:r>
    </w:p>
    <w:p w14:paraId="4AFD6AC8" w14:textId="77777777" w:rsidR="00C648ED" w:rsidRPr="00D7309E" w:rsidRDefault="00CF5803"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1D376356" w14:textId="77777777" w:rsidTr="009E087B">
        <w:trPr>
          <w:cantSplit/>
          <w:tblHeader/>
          <w:tblCellSpacing w:w="36" w:type="dxa"/>
        </w:trPr>
        <w:tc>
          <w:tcPr>
            <w:tcW w:w="7136" w:type="dxa"/>
            <w:vAlign w:val="bottom"/>
          </w:tcPr>
          <w:p w14:paraId="76F64F06" w14:textId="77777777" w:rsidR="00C648ED" w:rsidRPr="00C97E70" w:rsidRDefault="00CF5803"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6242873F"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2D4B75A6" w14:textId="77777777" w:rsidR="00C648ED" w:rsidRPr="00687646" w:rsidRDefault="00CF5803"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42ED1B26"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17A6406C"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0EAAE9C"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763984BD" w14:textId="77777777" w:rsidR="00C648ED" w:rsidRDefault="00C648ED" w:rsidP="009E087B">
            <w:pPr>
              <w:spacing w:before="120"/>
              <w:rPr>
                <w:szCs w:val="22"/>
              </w:rPr>
            </w:pPr>
            <w:r>
              <w:t>ACLC High School Learners</w:t>
            </w:r>
          </w:p>
        </w:tc>
      </w:tr>
    </w:tbl>
    <w:p w14:paraId="60022927" w14:textId="77777777" w:rsidR="00C648ED" w:rsidRPr="00D97E06" w:rsidRDefault="00CF5803"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59D23904" w14:textId="77777777" w:rsidTr="009E087B">
        <w:trPr>
          <w:cantSplit/>
          <w:tblHeader/>
          <w:tblCellSpacing w:w="36" w:type="dxa"/>
        </w:trPr>
        <w:tc>
          <w:tcPr>
            <w:tcW w:w="4847" w:type="dxa"/>
            <w:vAlign w:val="bottom"/>
          </w:tcPr>
          <w:p w14:paraId="4DF1A6AB"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4A93BE5E"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20FB0A98"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672A3B5E"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70E23973"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31C2D94E" w14:textId="29128038" w:rsidR="00C648ED" w:rsidRDefault="00C648ED" w:rsidP="009E087B">
            <w:pPr>
              <w:spacing w:before="120"/>
            </w:pPr>
            <w:r>
              <w:t>Unchanged</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B1747CD" w14:textId="77777777" w:rsidR="00C648ED" w:rsidRDefault="00C648ED" w:rsidP="009E087B">
            <w:pPr>
              <w:spacing w:before="120"/>
            </w:pPr>
            <w:r>
              <w:t>Unchanged</w:t>
            </w:r>
          </w:p>
        </w:tc>
      </w:tr>
    </w:tbl>
    <w:p w14:paraId="6E176A9A" w14:textId="77777777" w:rsidR="00990B0B" w:rsidRDefault="00990B0B" w:rsidP="00990B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90B0B" w14:paraId="239C0328" w14:textId="77777777" w:rsidTr="00EF6EDB">
        <w:trPr>
          <w:cantSplit/>
          <w:tblHeader/>
          <w:tblCellSpacing w:w="36" w:type="dxa"/>
        </w:trPr>
        <w:tc>
          <w:tcPr>
            <w:tcW w:w="4721" w:type="dxa"/>
            <w:vAlign w:val="bottom"/>
          </w:tcPr>
          <w:p w14:paraId="13618C2F"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04BB2D4"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3183AFF"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990B0B" w14:paraId="2E4BE210" w14:textId="77777777" w:rsidTr="00EF6ED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331EA0D" w14:textId="6EA1ACAA" w:rsidR="00990B0B" w:rsidRPr="00990B0B" w:rsidRDefault="00990B0B" w:rsidP="00990B0B">
            <w:pPr>
              <w:widowControl w:val="0"/>
              <w:autoSpaceDE w:val="0"/>
              <w:autoSpaceDN w:val="0"/>
              <w:adjustRightInd w:val="0"/>
              <w:spacing w:after="240"/>
              <w:rPr>
                <w:rFonts w:eastAsia="Calibri" w:cs="Arial"/>
              </w:rPr>
            </w:pPr>
            <w:r>
              <w:rPr>
                <w:rFonts w:eastAsia="Calibri" w:cs="Arial"/>
              </w:rPr>
              <w:lastRenderedPageBreak/>
              <w:t>Continual program assessment for alignment with ACLC graduation standards.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CECCA5E" w14:textId="1EADC0AB" w:rsidR="00990B0B" w:rsidRPr="00990B0B" w:rsidRDefault="00990B0B" w:rsidP="00990B0B">
            <w:pPr>
              <w:widowControl w:val="0"/>
              <w:autoSpaceDE w:val="0"/>
              <w:autoSpaceDN w:val="0"/>
              <w:adjustRightInd w:val="0"/>
              <w:spacing w:after="240"/>
              <w:rPr>
                <w:rFonts w:eastAsia="Calibri" w:cs="Arial"/>
              </w:rPr>
            </w:pPr>
            <w:r>
              <w:rPr>
                <w:rFonts w:eastAsia="Calibri" w:cs="Arial"/>
              </w:rPr>
              <w:t xml:space="preserve">Continual program </w:t>
            </w:r>
            <w:r w:rsidR="00BF03E9">
              <w:rPr>
                <w:rFonts w:eastAsia="Calibri" w:cs="Arial"/>
              </w:rPr>
              <w:t xml:space="preserve">implementation and </w:t>
            </w:r>
            <w:r>
              <w:rPr>
                <w:rFonts w:eastAsia="Calibri" w:cs="Arial"/>
              </w:rPr>
              <w:t>assessment for alignment with ACLC graduation standards.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31C433A" w14:textId="46CF97C5" w:rsidR="00990B0B" w:rsidRPr="00990B0B" w:rsidRDefault="00990B0B" w:rsidP="00BF03E9">
            <w:pPr>
              <w:widowControl w:val="0"/>
              <w:autoSpaceDE w:val="0"/>
              <w:autoSpaceDN w:val="0"/>
              <w:adjustRightInd w:val="0"/>
              <w:spacing w:after="240"/>
              <w:rPr>
                <w:rFonts w:eastAsia="Calibri" w:cs="Arial"/>
              </w:rPr>
            </w:pPr>
            <w:r>
              <w:rPr>
                <w:rFonts w:eastAsia="Calibri" w:cs="Arial"/>
              </w:rPr>
              <w:t>Continual program</w:t>
            </w:r>
            <w:r w:rsidR="00BF03E9">
              <w:rPr>
                <w:rFonts w:eastAsia="Calibri" w:cs="Arial"/>
              </w:rPr>
              <w:t xml:space="preserve"> implementation and </w:t>
            </w:r>
            <w:r>
              <w:rPr>
                <w:rFonts w:eastAsia="Calibri" w:cs="Arial"/>
              </w:rPr>
              <w:t>assessment for alignment with ACLC graduation standards.</w:t>
            </w:r>
          </w:p>
        </w:tc>
      </w:tr>
    </w:tbl>
    <w:p w14:paraId="302C390F" w14:textId="77777777" w:rsidR="00990B0B" w:rsidRDefault="00990B0B" w:rsidP="00990B0B">
      <w:pPr>
        <w:spacing w:after="0"/>
      </w:pPr>
    </w:p>
    <w:p w14:paraId="2B95C599" w14:textId="77777777" w:rsidR="00990B0B" w:rsidRPr="00D97E06" w:rsidRDefault="00CF5803" w:rsidP="00990B0B">
      <w:pPr>
        <w:pStyle w:val="Heading5"/>
        <w:spacing w:before="240"/>
      </w:pPr>
      <w:hyperlink w:anchor="_Budgeted_Expenditures_4" w:history="1">
        <w:r w:rsidR="00990B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90B0B" w:rsidRPr="00C51DC7" w14:paraId="6C7FF65D"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BCA4D8F" w14:textId="77777777" w:rsidR="00990B0B" w:rsidRPr="00C51DC7" w:rsidRDefault="00990B0B" w:rsidP="00EF6EDB">
            <w:pPr>
              <w:pStyle w:val="SectionBreak0"/>
              <w:rPr>
                <w:rFonts w:eastAsia="Calibri"/>
                <w:b w:val="0"/>
                <w:sz w:val="24"/>
                <w:szCs w:val="24"/>
              </w:rPr>
            </w:pPr>
            <w:r>
              <w:rPr>
                <w:rFonts w:eastAsia="Calibri"/>
                <w:b w:val="0"/>
                <w:sz w:val="24"/>
                <w:szCs w:val="24"/>
              </w:rPr>
              <w:t>Year</w:t>
            </w:r>
          </w:p>
        </w:tc>
        <w:tc>
          <w:tcPr>
            <w:tcW w:w="4337" w:type="dxa"/>
            <w:vAlign w:val="center"/>
          </w:tcPr>
          <w:p w14:paraId="0B0E2BA9"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9ADBB86"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8FFE84F"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90B0B" w:rsidRPr="00C51DC7" w14:paraId="11DD20AE"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41B3B8F" w14:textId="77777777" w:rsidR="00990B0B" w:rsidRPr="00C51DC7" w:rsidRDefault="00990B0B" w:rsidP="00EF6ED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3C89479" w14:textId="0A654132" w:rsidR="00990B0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$1,550,000</w:t>
            </w:r>
            <w:r w:rsidR="00990B0B"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0F4B049" w14:textId="0D389176" w:rsidR="00990B0B" w:rsidRPr="00586A40" w:rsidRDefault="007D1AF0" w:rsidP="00586A4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D1AF0">
              <w:rPr>
                <w:rFonts w:eastAsia="Calibri" w:cs="Arial"/>
              </w:rPr>
              <w:t>$1,577,895</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61BC18E" w14:textId="4A999AFA" w:rsidR="00990B0B" w:rsidRPr="00C51DC7" w:rsidRDefault="00586A40" w:rsidP="007D1AF0">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586A40">
              <w:rPr>
                <w:rFonts w:eastAsia="Calibri" w:cs="Arial"/>
              </w:rPr>
              <w:t>$1,</w:t>
            </w:r>
            <w:r w:rsidR="007D1AF0">
              <w:rPr>
                <w:rFonts w:eastAsia="Calibri" w:cs="Arial"/>
              </w:rPr>
              <w:t>577,895</w:t>
            </w:r>
          </w:p>
        </w:tc>
      </w:tr>
      <w:tr w:rsidR="00A24ACE" w:rsidRPr="00C51DC7" w14:paraId="35870A35"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B3B809C" w14:textId="77777777" w:rsidR="00A24ACE" w:rsidRPr="00C51DC7" w:rsidRDefault="00A24ACE" w:rsidP="00EF6ED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B192A70"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F7E1396"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2C20F92"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7EF4CB38" w14:textId="77777777" w:rsid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64C1D2DC" w14:textId="102512C4" w:rsidR="00A24ACE" w:rsidRP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1877661"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4D54DBE"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6143816"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2607B40A" w14:textId="77777777" w:rsid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AC33B3A" w14:textId="1092AD37" w:rsidR="00A24ACE" w:rsidRP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DAE0FB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99D7D4D"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9DCD80D"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B13C4DA" w14:textId="77777777" w:rsid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2EC42332" w14:textId="00739FA3" w:rsidR="00A24ACE" w:rsidRPr="00586A40" w:rsidRDefault="00A24ACE" w:rsidP="00EF6E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7486DAFE"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89F7351" w14:textId="77777777" w:rsidR="00A24ACE" w:rsidRPr="00C51DC7" w:rsidRDefault="00A24ACE" w:rsidP="00EF6ED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83D65D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6798589"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1F049FB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F707CF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381798A8" w14:textId="6975B8E9" w:rsidR="00A24ACE" w:rsidRPr="00C51DC7" w:rsidRDefault="00A24ACE"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232E31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53E030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706128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F02BF9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C4841A4" w14:textId="677C837B" w:rsidR="00A24ACE" w:rsidRPr="00C51DC7" w:rsidRDefault="00A24ACE"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52F034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79D6BF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D4302B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ECD3F8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B0B1DE5" w14:textId="630A749B" w:rsidR="00A24ACE" w:rsidRPr="00C51DC7" w:rsidRDefault="00A24ACE"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748C2567" w14:textId="77777777" w:rsidR="00990B0B" w:rsidRPr="00C51DC7" w:rsidRDefault="00990B0B" w:rsidP="00990B0B"/>
    <w:p w14:paraId="477B2701" w14:textId="602D53F8" w:rsidR="007548C6" w:rsidRPr="00D7309E" w:rsidRDefault="007548C6" w:rsidP="007548C6">
      <w:pPr>
        <w:pStyle w:val="Heading4"/>
      </w:pPr>
      <w:r w:rsidRPr="00D7309E">
        <w:t>Action</w:t>
      </w:r>
      <w:r w:rsidRPr="00D7309E">
        <w:tab/>
      </w:r>
      <w:r>
        <w:rPr>
          <w:sz w:val="40"/>
          <w:szCs w:val="40"/>
        </w:rPr>
        <w:t>9</w:t>
      </w:r>
    </w:p>
    <w:p w14:paraId="5A941F96" w14:textId="77777777" w:rsidR="007548C6" w:rsidRPr="00D7309E" w:rsidRDefault="00CF5803" w:rsidP="007548C6">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7548C6" w:rsidRPr="0093094E">
          <w:t>For Actions/Services not included as contributing to meeting the Increased or Improved Services Requirement</w:t>
        </w:r>
      </w:hyperlink>
      <w:r w:rsidR="007548C6"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7548C6" w14:paraId="203C756E" w14:textId="77777777" w:rsidTr="007548C6">
        <w:trPr>
          <w:cantSplit/>
          <w:tblHeader/>
          <w:tblCellSpacing w:w="36" w:type="dxa"/>
        </w:trPr>
        <w:tc>
          <w:tcPr>
            <w:tcW w:w="7136" w:type="dxa"/>
            <w:vAlign w:val="bottom"/>
          </w:tcPr>
          <w:p w14:paraId="7F8CAF9B" w14:textId="77777777" w:rsidR="007548C6" w:rsidRPr="00C97E70" w:rsidRDefault="00CF5803" w:rsidP="007548C6">
            <w:pPr>
              <w:spacing w:after="0"/>
              <w:rPr>
                <w:b/>
              </w:rPr>
            </w:pPr>
            <w:hyperlink w:anchor="_Applicable_Pupil_Subgroups" w:history="1">
              <w:r w:rsidR="007548C6" w:rsidRPr="00C97E70">
                <w:rPr>
                  <w:rStyle w:val="Hyperlink"/>
                  <w:b/>
                  <w:color w:val="auto"/>
                  <w:u w:val="none"/>
                </w:rPr>
                <w:t>Students to be Served</w:t>
              </w:r>
            </w:hyperlink>
            <w:r w:rsidR="007548C6" w:rsidRPr="00C97E70">
              <w:rPr>
                <w:b/>
              </w:rPr>
              <w:t>:</w:t>
            </w:r>
          </w:p>
          <w:p w14:paraId="5339BFA6" w14:textId="77777777" w:rsidR="007548C6" w:rsidRPr="00CC3485" w:rsidRDefault="007548C6" w:rsidP="007548C6">
            <w:pPr>
              <w:spacing w:before="60" w:after="60"/>
              <w:rPr>
                <w:sz w:val="22"/>
              </w:rPr>
            </w:pPr>
            <w:r w:rsidRPr="00287EA3">
              <w:rPr>
                <w:sz w:val="20"/>
              </w:rPr>
              <w:t>(Select from All, Students with Disabilities, or Specific Student Groups)</w:t>
            </w:r>
          </w:p>
        </w:tc>
        <w:tc>
          <w:tcPr>
            <w:tcW w:w="7137" w:type="dxa"/>
            <w:vAlign w:val="bottom"/>
          </w:tcPr>
          <w:p w14:paraId="697A2456" w14:textId="77777777" w:rsidR="007548C6" w:rsidRPr="00687646" w:rsidRDefault="00CF5803" w:rsidP="007548C6">
            <w:pPr>
              <w:spacing w:after="0"/>
              <w:rPr>
                <w:rStyle w:val="Hyperlink"/>
                <w:bCs/>
                <w:color w:val="auto"/>
                <w:u w:val="none"/>
              </w:rPr>
            </w:pPr>
            <w:hyperlink w:anchor="_Location(s)_1" w:history="1">
              <w:r w:rsidR="007548C6" w:rsidRPr="00871AB0">
                <w:rPr>
                  <w:rStyle w:val="Hyperlink"/>
                  <w:b/>
                  <w:bCs/>
                  <w:color w:val="auto"/>
                  <w:u w:val="none"/>
                </w:rPr>
                <w:t>Location(s)</w:t>
              </w:r>
            </w:hyperlink>
            <w:r w:rsidR="007548C6" w:rsidRPr="00871AB0">
              <w:rPr>
                <w:rStyle w:val="Hyperlink"/>
                <w:b/>
                <w:bCs/>
                <w:color w:val="auto"/>
                <w:u w:val="none"/>
              </w:rPr>
              <w:t>:</w:t>
            </w:r>
          </w:p>
          <w:p w14:paraId="0DD0D9B4" w14:textId="77777777" w:rsidR="007548C6" w:rsidRDefault="007548C6" w:rsidP="007548C6">
            <w:pPr>
              <w:spacing w:before="60" w:after="60"/>
              <w:rPr>
                <w:rFonts w:cs="Arial"/>
                <w:szCs w:val="22"/>
              </w:rPr>
            </w:pPr>
            <w:r w:rsidRPr="00287EA3">
              <w:rPr>
                <w:sz w:val="20"/>
              </w:rPr>
              <w:t>(Select from All Schools, Specific Schools, and/or Specific Grade Spans):</w:t>
            </w:r>
          </w:p>
        </w:tc>
      </w:tr>
      <w:tr w:rsidR="007548C6" w14:paraId="0B4F3348"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4A71C8CA" w14:textId="77777777" w:rsidR="007548C6" w:rsidRDefault="007548C6" w:rsidP="007548C6">
            <w:pPr>
              <w:spacing w:before="120"/>
              <w:rPr>
                <w:szCs w:val="22"/>
              </w:rPr>
            </w:pPr>
            <w:r>
              <w:lastRenderedPageBreak/>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0A30C055" w14:textId="77777777" w:rsidR="007548C6" w:rsidRDefault="007548C6" w:rsidP="007548C6">
            <w:pPr>
              <w:spacing w:before="120"/>
              <w:rPr>
                <w:szCs w:val="22"/>
              </w:rPr>
            </w:pPr>
            <w:r>
              <w:t>ACLC High School Learners</w:t>
            </w:r>
          </w:p>
        </w:tc>
      </w:tr>
    </w:tbl>
    <w:p w14:paraId="786EFFAF" w14:textId="77777777" w:rsidR="007548C6" w:rsidRPr="00D97E06" w:rsidRDefault="00CF5803" w:rsidP="007548C6">
      <w:pPr>
        <w:pStyle w:val="Heading5"/>
        <w:spacing w:before="360"/>
      </w:pPr>
      <w:hyperlink w:anchor="_Actions/Services_2" w:history="1">
        <w:r w:rsidR="007548C6"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7548C6" w14:paraId="7D9CBE99" w14:textId="77777777" w:rsidTr="007548C6">
        <w:trPr>
          <w:cantSplit/>
          <w:tblHeader/>
          <w:tblCellSpacing w:w="36" w:type="dxa"/>
        </w:trPr>
        <w:tc>
          <w:tcPr>
            <w:tcW w:w="4847" w:type="dxa"/>
            <w:vAlign w:val="bottom"/>
          </w:tcPr>
          <w:p w14:paraId="5553D50F" w14:textId="77777777" w:rsidR="007548C6" w:rsidRDefault="007548C6" w:rsidP="007548C6">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0C217D4A" w14:textId="77777777" w:rsidR="007548C6" w:rsidRDefault="007548C6" w:rsidP="007548C6">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7BD03561" w14:textId="77777777" w:rsidR="007548C6" w:rsidRDefault="007548C6"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7548C6" w14:paraId="3BB6E535" w14:textId="77777777" w:rsidTr="007548C6">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0148F73C" w14:textId="1CC95AA0" w:rsidR="007548C6" w:rsidRDefault="00322C70" w:rsidP="007548C6">
            <w:pPr>
              <w:spacing w:before="120"/>
            </w:pPr>
            <w:r>
              <w:t>Modified</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674171D1" w14:textId="3F68EF46" w:rsidR="007548C6" w:rsidRDefault="00322C70" w:rsidP="00322C70">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54B84188" w14:textId="79EE2648" w:rsidR="007548C6" w:rsidRDefault="00322C70" w:rsidP="007548C6">
            <w:pPr>
              <w:spacing w:before="120"/>
            </w:pPr>
            <w:r>
              <w:t>Modified</w:t>
            </w:r>
          </w:p>
        </w:tc>
      </w:tr>
    </w:tbl>
    <w:p w14:paraId="7284042F" w14:textId="77777777" w:rsidR="007548C6" w:rsidRDefault="007548C6" w:rsidP="007548C6">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7548C6" w14:paraId="2FEA75ED" w14:textId="77777777" w:rsidTr="007548C6">
        <w:trPr>
          <w:cantSplit/>
          <w:tblHeader/>
          <w:tblCellSpacing w:w="36" w:type="dxa"/>
        </w:trPr>
        <w:tc>
          <w:tcPr>
            <w:tcW w:w="4721" w:type="dxa"/>
            <w:vAlign w:val="bottom"/>
          </w:tcPr>
          <w:p w14:paraId="4DA1686C"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442FE00F"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BB37DB5"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7548C6" w14:paraId="1CBF5233"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0BAD199" w14:textId="782687F1" w:rsidR="007548C6" w:rsidRPr="00990B0B" w:rsidRDefault="00322C70" w:rsidP="00322C70">
            <w:pPr>
              <w:widowControl w:val="0"/>
              <w:autoSpaceDE w:val="0"/>
              <w:autoSpaceDN w:val="0"/>
              <w:adjustRightInd w:val="0"/>
              <w:spacing w:after="240"/>
              <w:rPr>
                <w:rFonts w:eastAsia="Calibri" w:cs="Arial"/>
              </w:rPr>
            </w:pPr>
            <w:r>
              <w:t xml:space="preserve">Learners are required to sign in with the faculty on duty and the “Free Period” was rebranded as the Project Period. Learners and faculty made these changes topics of official conversations. All learners presented on their ideal Center and Project Period structure during the Winter Learner Led Conferences.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A07C5E2" w14:textId="793A0EF9" w:rsidR="007548C6" w:rsidRPr="00990B0B" w:rsidRDefault="007548C6" w:rsidP="007548C6">
            <w:pPr>
              <w:widowControl w:val="0"/>
              <w:autoSpaceDE w:val="0"/>
              <w:autoSpaceDN w:val="0"/>
              <w:adjustRightInd w:val="0"/>
              <w:spacing w:after="240"/>
              <w:rPr>
                <w:rFonts w:eastAsia="Calibri" w:cs="Arial"/>
              </w:rPr>
            </w:pPr>
            <w:r>
              <w:rPr>
                <w:rFonts w:eastAsia="Calibri" w:cs="Arial"/>
              </w:rPr>
              <w:t xml:space="preserve">Restructure the Center’s physical space </w:t>
            </w:r>
            <w:r w:rsidR="00322C70">
              <w:rPr>
                <w:rFonts w:eastAsia="Calibri" w:cs="Arial"/>
              </w:rPr>
              <w:t xml:space="preserve">to incorporate community suggestions </w:t>
            </w:r>
            <w:r>
              <w:rPr>
                <w:rFonts w:eastAsia="Calibri" w:cs="Arial"/>
              </w:rPr>
              <w:t>and continue to strictly enforce community standards.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73F26C7" w14:textId="03E40F73" w:rsidR="007548C6" w:rsidRPr="00990B0B" w:rsidRDefault="00322C70" w:rsidP="007548C6">
            <w:pPr>
              <w:widowControl w:val="0"/>
              <w:autoSpaceDE w:val="0"/>
              <w:autoSpaceDN w:val="0"/>
              <w:adjustRightInd w:val="0"/>
              <w:spacing w:after="240"/>
              <w:rPr>
                <w:rFonts w:eastAsia="Calibri" w:cs="Arial"/>
              </w:rPr>
            </w:pPr>
            <w:r>
              <w:rPr>
                <w:rFonts w:eastAsia="Calibri" w:cs="Arial"/>
              </w:rPr>
              <w:t>Continue to strictly enforce community standards in the Center.</w:t>
            </w:r>
          </w:p>
        </w:tc>
      </w:tr>
    </w:tbl>
    <w:p w14:paraId="72C120F4" w14:textId="77777777" w:rsidR="007548C6" w:rsidRDefault="007548C6" w:rsidP="007548C6">
      <w:pPr>
        <w:spacing w:after="0"/>
      </w:pPr>
    </w:p>
    <w:p w14:paraId="761A13D8" w14:textId="77777777" w:rsidR="007548C6" w:rsidRPr="00D97E06" w:rsidRDefault="00CF5803" w:rsidP="007548C6">
      <w:pPr>
        <w:pStyle w:val="Heading5"/>
        <w:spacing w:before="240"/>
      </w:pPr>
      <w:hyperlink w:anchor="_Budgeted_Expenditures_4" w:history="1">
        <w:r w:rsidR="007548C6"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7548C6" w:rsidRPr="00C51DC7" w14:paraId="0AFEF863"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1783230" w14:textId="77777777" w:rsidR="007548C6" w:rsidRPr="00C51DC7" w:rsidRDefault="007548C6" w:rsidP="007548C6">
            <w:pPr>
              <w:pStyle w:val="SectionBreak0"/>
              <w:rPr>
                <w:rFonts w:eastAsia="Calibri"/>
                <w:b w:val="0"/>
                <w:sz w:val="24"/>
                <w:szCs w:val="24"/>
              </w:rPr>
            </w:pPr>
            <w:r>
              <w:rPr>
                <w:rFonts w:eastAsia="Calibri"/>
                <w:b w:val="0"/>
                <w:sz w:val="24"/>
                <w:szCs w:val="24"/>
              </w:rPr>
              <w:t>Year</w:t>
            </w:r>
          </w:p>
        </w:tc>
        <w:tc>
          <w:tcPr>
            <w:tcW w:w="4337" w:type="dxa"/>
            <w:vAlign w:val="center"/>
          </w:tcPr>
          <w:p w14:paraId="5B2A4ADB"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00869139"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457DED22"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7548C6" w:rsidRPr="00C51DC7" w14:paraId="4C25B525"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28BB465" w14:textId="77777777" w:rsidR="007548C6" w:rsidRPr="00C51DC7" w:rsidRDefault="007548C6" w:rsidP="007548C6">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4947D00" w14:textId="247FE1FC" w:rsidR="007548C6"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$125,000</w:t>
            </w:r>
            <w:r w:rsidR="007548C6"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F8C6201" w14:textId="45FA352B" w:rsidR="007548C6" w:rsidRPr="00586A40" w:rsidRDefault="00586A40" w:rsidP="00586A4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586A40">
              <w:rPr>
                <w:rFonts w:eastAsia="Calibri" w:cs="Arial"/>
              </w:rPr>
              <w:t xml:space="preserve">$83,738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798CE0D" w14:textId="5A47737E" w:rsidR="007548C6" w:rsidRPr="00C51DC7" w:rsidRDefault="00586A40"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586A40">
              <w:rPr>
                <w:rFonts w:eastAsia="Calibri" w:cs="Arial"/>
              </w:rPr>
              <w:t>$83,738</w:t>
            </w:r>
          </w:p>
        </w:tc>
      </w:tr>
      <w:tr w:rsidR="00A24ACE" w:rsidRPr="00C51DC7" w14:paraId="3086051E"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DA31FE9" w14:textId="77777777" w:rsidR="00A24ACE" w:rsidRPr="00C51DC7" w:rsidRDefault="00A24ACE" w:rsidP="007548C6">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BABEA24"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D42548D"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4B2672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0CF04D7" w14:textId="77777777" w:rsid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60C14D2" w14:textId="20F96E32" w:rsidR="00A24ACE" w:rsidRP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EC11C0C"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15DF7A9"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CF2FF9D"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0A745B5" w14:textId="77777777" w:rsid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28879AB3" w14:textId="6C2A105C" w:rsidR="00A24ACE" w:rsidRP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79A86CF"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E328F6F"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4B5862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2C539F0" w14:textId="77777777" w:rsid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54699C5" w14:textId="534C6C7A" w:rsidR="00A24ACE" w:rsidRPr="00586A40" w:rsidRDefault="00A24ACE" w:rsidP="007548C6">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4DE19029"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07F0EC4" w14:textId="77777777" w:rsidR="00A24ACE" w:rsidRPr="00C51DC7" w:rsidRDefault="00A24ACE" w:rsidP="007548C6">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5503C4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224F32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E9172C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CECA13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456637E4" w14:textId="3CF2B1C6" w:rsidR="00A24ACE" w:rsidRPr="00C51DC7" w:rsidRDefault="00A24ACE"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D167DF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2EAA6D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3F0EB46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22CE09D"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D7AF2A0" w14:textId="7EB1BC26" w:rsidR="00A24ACE" w:rsidRPr="00C51DC7" w:rsidRDefault="00A24ACE"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E964DB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730231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CBE4F3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BF1DD7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0BAEB4B" w14:textId="68CA6BC2" w:rsidR="00A24ACE" w:rsidRPr="00C51DC7" w:rsidRDefault="00A24ACE"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3F83C63F" w14:textId="77777777" w:rsidR="00990B0B" w:rsidRDefault="00990B0B" w:rsidP="00990B0B"/>
    <w:p w14:paraId="5FBB924C" w14:textId="77777777" w:rsidR="00990B0B" w:rsidRDefault="00990B0B" w:rsidP="00196545"/>
    <w:p w14:paraId="3E20022F" w14:textId="77777777" w:rsidR="00D06224" w:rsidRDefault="00D06224"/>
    <w:p w14:paraId="4C100C55" w14:textId="77777777" w:rsidR="00D06224" w:rsidRPr="0093094E" w:rsidRDefault="00CF5803" w:rsidP="00D06224">
      <w:pPr>
        <w:pStyle w:val="Heading2"/>
      </w:pPr>
      <w:hyperlink w:anchor="_Goals,_Actions,_and_3" w:history="1">
        <w:r w:rsidR="00D06224" w:rsidRPr="0093094E">
          <w:rPr>
            <w:rStyle w:val="Hyperlink"/>
            <w:color w:val="auto"/>
            <w:sz w:val="40"/>
            <w:u w:val="none"/>
          </w:rPr>
          <w:t>Goals, Actions, &amp; Services</w:t>
        </w:r>
      </w:hyperlink>
    </w:p>
    <w:p w14:paraId="1EB5F6EB" w14:textId="77777777" w:rsidR="00D06224" w:rsidRPr="00C013CA" w:rsidRDefault="00D06224" w:rsidP="00D06224">
      <w:pPr>
        <w:pStyle w:val="TemplateText"/>
      </w:pPr>
      <w:r w:rsidRPr="00C013CA">
        <w:t>Strategic Planning Details and Accountability</w:t>
      </w:r>
    </w:p>
    <w:p w14:paraId="45CE4746" w14:textId="77777777" w:rsidR="00D06224" w:rsidRDefault="00D06224" w:rsidP="00D06224">
      <w:pPr>
        <w:pStyle w:val="TemplateText"/>
      </w:pPr>
      <w:r w:rsidRPr="00C013CA">
        <w:t>Complete a copy of the following table for each of the LEA’s goals. Duplicate the table as needed.</w:t>
      </w:r>
    </w:p>
    <w:p w14:paraId="15912139" w14:textId="77777777" w:rsidR="00D06224" w:rsidRPr="00DD14B8" w:rsidRDefault="00D06224" w:rsidP="00D06224">
      <w:pPr>
        <w:pStyle w:val="TemplateText"/>
        <w:spacing w:before="240"/>
        <w:jc w:val="both"/>
        <w:rPr>
          <w:sz w:val="22"/>
        </w:rPr>
      </w:pPr>
      <w:r w:rsidRPr="00DD14B8">
        <w:rPr>
          <w:sz w:val="22"/>
        </w:rPr>
        <w:t>(Select from New Goal, Modified Goal, or Unchanged Goal)</w:t>
      </w:r>
    </w:p>
    <w:p w14:paraId="7BB4448C" w14:textId="1300E195" w:rsidR="00D06224" w:rsidRPr="007C7A45" w:rsidRDefault="009E087B" w:rsidP="00D06224">
      <w:pPr>
        <w:pStyle w:val="EditableB"/>
        <w:jc w:val="left"/>
      </w:pPr>
      <w:r>
        <w:t>New</w:t>
      </w:r>
      <w:r w:rsidR="00D06224">
        <w:t xml:space="preserve"> Goal</w:t>
      </w:r>
      <w:r w:rsidR="00D06224" w:rsidRPr="007C7A45">
        <w:t xml:space="preserve"> </w:t>
      </w:r>
    </w:p>
    <w:p w14:paraId="4DB69B94" w14:textId="51C94835" w:rsidR="00D06224" w:rsidRPr="0093094E" w:rsidRDefault="00CF5803" w:rsidP="00D06224">
      <w:pPr>
        <w:pStyle w:val="Heading3"/>
      </w:pPr>
      <w:hyperlink w:anchor="_Goal_2" w:history="1">
        <w:r w:rsidR="00D06224" w:rsidRPr="0093094E">
          <w:rPr>
            <w:rStyle w:val="Hyperlink"/>
            <w:color w:val="auto"/>
            <w:sz w:val="36"/>
            <w:u w:val="none"/>
          </w:rPr>
          <w:t>Goal</w:t>
        </w:r>
      </w:hyperlink>
      <w:r w:rsidR="00D06224">
        <w:t xml:space="preserve"> 3</w:t>
      </w:r>
    </w:p>
    <w:p w14:paraId="31E3FA83" w14:textId="1FB7423C" w:rsidR="00D06224" w:rsidRPr="00C900CA" w:rsidRDefault="00EB374D" w:rsidP="00D06224">
      <w:pPr>
        <w:pStyle w:val="EditableB"/>
        <w:pBdr>
          <w:left w:val="single" w:sz="4" w:space="5" w:color="D39EE6"/>
        </w:pBdr>
        <w:jc w:val="left"/>
        <w:rPr>
          <w:rFonts w:cs="Arial"/>
        </w:rPr>
      </w:pPr>
      <w:r>
        <w:t>Ensure that</w:t>
      </w:r>
      <w:r w:rsidR="00C900CA" w:rsidRPr="00C900CA">
        <w:t xml:space="preserve"> learners have access to basic services, supports, and intervention.</w:t>
      </w:r>
    </w:p>
    <w:p w14:paraId="26F224BD" w14:textId="77777777" w:rsidR="00D06224" w:rsidRPr="0093094E" w:rsidRDefault="00CF5803" w:rsidP="00D06224">
      <w:pPr>
        <w:pStyle w:val="Heading4"/>
      </w:pPr>
      <w:hyperlink w:anchor="_Related_State_and/or_1" w:history="1">
        <w:r w:rsidR="00D06224" w:rsidRPr="0093094E">
          <w:rPr>
            <w:rStyle w:val="Hyperlink"/>
            <w:color w:val="auto"/>
            <w:sz w:val="28"/>
            <w:u w:val="none"/>
          </w:rPr>
          <w:t>State and/or Local Priorities addressed by this goal</w:t>
        </w:r>
      </w:hyperlink>
      <w:r w:rsidR="00D06224" w:rsidRPr="0093094E">
        <w:t>:</w:t>
      </w:r>
    </w:p>
    <w:p w14:paraId="590A1E69" w14:textId="1BF052EF" w:rsidR="00D06224" w:rsidRDefault="00DA1DA6" w:rsidP="00D06224">
      <w:pPr>
        <w:pStyle w:val="EditableB"/>
        <w:spacing w:before="120"/>
        <w:jc w:val="left"/>
      </w:pPr>
      <w:r>
        <w:rPr>
          <w:rFonts w:eastAsia="Calibri"/>
        </w:rPr>
        <w:t>State Priorities:</w:t>
      </w:r>
      <w:r w:rsidR="001E32D9">
        <w:rPr>
          <w:rFonts w:eastAsia="Calibri"/>
        </w:rPr>
        <w:t xml:space="preserve"> 1-8</w:t>
      </w:r>
    </w:p>
    <w:p w14:paraId="743D9442" w14:textId="6465440B" w:rsidR="00D06224" w:rsidRDefault="00D06224" w:rsidP="00D06224">
      <w:pPr>
        <w:pStyle w:val="EditableB"/>
        <w:spacing w:before="120"/>
        <w:jc w:val="left"/>
      </w:pPr>
      <w:r w:rsidRPr="00A8199A">
        <w:rPr>
          <w:rFonts w:eastAsia="Calibri"/>
        </w:rPr>
        <w:t>Local Priorities:</w:t>
      </w:r>
      <w:r w:rsidRPr="00FB2AC7">
        <w:t xml:space="preserve"> </w:t>
      </w:r>
      <w:r w:rsidR="001E32D9">
        <w:t xml:space="preserve">1, 3, </w:t>
      </w:r>
      <w:proofErr w:type="gramStart"/>
      <w:r w:rsidR="001E32D9">
        <w:t>4</w:t>
      </w:r>
      <w:proofErr w:type="gramEnd"/>
    </w:p>
    <w:p w14:paraId="603D7E4B" w14:textId="77777777" w:rsidR="00D06224" w:rsidRPr="0093094E" w:rsidRDefault="00CF5803" w:rsidP="00D06224">
      <w:pPr>
        <w:pStyle w:val="Heading4"/>
      </w:pPr>
      <w:hyperlink w:anchor="_Identified_Need" w:history="1">
        <w:r w:rsidR="00D06224" w:rsidRPr="0093094E">
          <w:rPr>
            <w:rStyle w:val="Hyperlink"/>
            <w:color w:val="auto"/>
            <w:sz w:val="28"/>
            <w:u w:val="none"/>
          </w:rPr>
          <w:t>Identified Need</w:t>
        </w:r>
      </w:hyperlink>
      <w:r w:rsidR="00D06224" w:rsidRPr="0093094E">
        <w:t>:</w:t>
      </w:r>
    </w:p>
    <w:p w14:paraId="3222DBF6" w14:textId="2F3D3E38" w:rsidR="00D06224" w:rsidRDefault="008129B2" w:rsidP="00D06224">
      <w:pPr>
        <w:pStyle w:val="EditableB"/>
        <w:spacing w:before="120"/>
        <w:jc w:val="left"/>
      </w:pPr>
      <w:r>
        <w:t>Although there has been significant improvement toward</w:t>
      </w:r>
      <w:r w:rsidR="006E066D">
        <w:t xml:space="preserve"> 2017-18</w:t>
      </w:r>
      <w:r w:rsidR="00CF19EB">
        <w:t xml:space="preserve"> LCAP </w:t>
      </w:r>
      <w:proofErr w:type="gramStart"/>
      <w:r w:rsidR="00CF19EB">
        <w:t>goal</w:t>
      </w:r>
      <w:proofErr w:type="gramEnd"/>
      <w:r w:rsidR="00CF19EB">
        <w:t xml:space="preserve"> 4</w:t>
      </w:r>
      <w:r>
        <w:t xml:space="preserve">, new learners and learners from traditionally underserved </w:t>
      </w:r>
      <w:r w:rsidR="006E066D">
        <w:t xml:space="preserve">backgrounds </w:t>
      </w:r>
      <w:r>
        <w:t>continue to show gaps in grades</w:t>
      </w:r>
      <w:r w:rsidR="00330989">
        <w:t>. For example, our rate of low-income learners</w:t>
      </w:r>
      <w:r>
        <w:t xml:space="preserve"> </w:t>
      </w:r>
      <w:r w:rsidR="00330989">
        <w:t xml:space="preserve">failing classes is 37% higher than their middle and upper income counterparts. </w:t>
      </w:r>
      <w:r>
        <w:t>These problems become more acute in the high school years, as the rigor of the school increases and new learners have a harder time adjusting to the school. More needs to be done to incorporate new learners into the ACLC model and to more rapidly identify and more effectively intervene with struggling learners.</w:t>
      </w:r>
    </w:p>
    <w:p w14:paraId="5B88B5DF" w14:textId="26B62074" w:rsidR="00CF19EB" w:rsidRDefault="00CF19EB" w:rsidP="00D06224">
      <w:pPr>
        <w:pStyle w:val="EditableB"/>
        <w:spacing w:before="120"/>
        <w:jc w:val="left"/>
      </w:pPr>
      <w:r>
        <w:t>ACLC also maintains a higher than desired suspension rate for all subgroups.</w:t>
      </w:r>
    </w:p>
    <w:p w14:paraId="670542F8" w14:textId="77777777" w:rsidR="00CF19EB" w:rsidRPr="00CF19EB" w:rsidRDefault="00CF19EB" w:rsidP="00CF19EB">
      <w:pPr>
        <w:pStyle w:val="EditableB"/>
        <w:spacing w:before="120"/>
        <w:jc w:val="left"/>
      </w:pPr>
      <w:r w:rsidRPr="00CF19EB">
        <w:drawing>
          <wp:inline distT="0" distB="0" distL="0" distR="0" wp14:anchorId="6D017BF9" wp14:editId="6CFE0367">
            <wp:extent cx="6858000" cy="187036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70364"/>
                    </a:xfrm>
                    <a:prstGeom prst="rect">
                      <a:avLst/>
                    </a:prstGeom>
                    <a:noFill/>
                    <a:ln>
                      <a:noFill/>
                    </a:ln>
                  </pic:spPr>
                </pic:pic>
              </a:graphicData>
            </a:graphic>
          </wp:inline>
        </w:drawing>
      </w:r>
    </w:p>
    <w:p w14:paraId="4FE706EC" w14:textId="6FCAE4F1" w:rsidR="00CF19EB" w:rsidRPr="00CF19EB" w:rsidRDefault="00CF19EB" w:rsidP="00CF19EB">
      <w:pPr>
        <w:pStyle w:val="EditableB"/>
        <w:spacing w:before="120"/>
        <w:jc w:val="left"/>
      </w:pPr>
      <w:r>
        <w:t>While it has been</w:t>
      </w:r>
      <w:r w:rsidRPr="00CF19EB">
        <w:t xml:space="preserve"> noted that </w:t>
      </w:r>
      <w:r>
        <w:t>t</w:t>
      </w:r>
      <w:r w:rsidRPr="00CF19EB">
        <w:t xml:space="preserve">his is likely the result of a one year increase in the number of suspensions related to drugs, alcohol, or weapons, which accounted for 23% of suspensions, </w:t>
      </w:r>
      <w:r>
        <w:t>ACLC remains committed to revising our discipline policies so that problems are equitably addressed before they rise to the level of suspensions.</w:t>
      </w:r>
    </w:p>
    <w:p w14:paraId="1A263F9D" w14:textId="5E8E43C2" w:rsidR="00CF19EB" w:rsidRDefault="00BD70AA" w:rsidP="00D06224">
      <w:pPr>
        <w:pStyle w:val="EditableB"/>
        <w:spacing w:before="120"/>
        <w:jc w:val="left"/>
      </w:pPr>
      <w:r>
        <w:t xml:space="preserve">Finally, while all parent subgroups are accessible when ACLC </w:t>
      </w:r>
      <w:proofErr w:type="gramStart"/>
      <w:r>
        <w:t>staff are</w:t>
      </w:r>
      <w:proofErr w:type="gramEnd"/>
      <w:r>
        <w:t xml:space="preserve"> trying to get ahold of them, we must maintain a constant vigilance and effort to keep that statement true.</w:t>
      </w:r>
    </w:p>
    <w:p w14:paraId="7E5D489A" w14:textId="77777777" w:rsidR="00D06224" w:rsidRPr="0093094E" w:rsidRDefault="00CF5803" w:rsidP="00D06224">
      <w:pPr>
        <w:pStyle w:val="Heading4"/>
      </w:pPr>
      <w:hyperlink w:anchor="_Expected_Annual_Measurable" w:history="1">
        <w:r w:rsidR="00D06224" w:rsidRPr="0093094E">
          <w:rPr>
            <w:rStyle w:val="Hyperlink"/>
            <w:color w:val="auto"/>
            <w:sz w:val="28"/>
            <w:u w:val="none"/>
          </w:rPr>
          <w:t>Expected Annual Measureable Outcomes</w:t>
        </w:r>
      </w:hyperlink>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D06224" w:rsidRPr="00DF502C" w14:paraId="715F86F8" w14:textId="77777777" w:rsidTr="00B47DF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5BB72CC9" w14:textId="77777777" w:rsidR="00D06224" w:rsidRPr="00D927D6" w:rsidRDefault="00D06224" w:rsidP="0000520B">
            <w:pPr>
              <w:pStyle w:val="SectionBreak0"/>
              <w:jc w:val="center"/>
              <w:rPr>
                <w:rFonts w:eastAsia="Calibri"/>
                <w:b w:val="0"/>
                <w:sz w:val="24"/>
              </w:rPr>
            </w:pPr>
            <w:r w:rsidRPr="00D927D6">
              <w:rPr>
                <w:rFonts w:eastAsia="Calibri"/>
                <w:b w:val="0"/>
                <w:sz w:val="24"/>
              </w:rPr>
              <w:t>Metrics/Indicators</w:t>
            </w:r>
          </w:p>
        </w:tc>
        <w:tc>
          <w:tcPr>
            <w:tcW w:w="2940" w:type="dxa"/>
          </w:tcPr>
          <w:p w14:paraId="1D3E0A24"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7017C8DD"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5B81B28E"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19ABDD8F"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6E066D" w:rsidRPr="00DF502C" w14:paraId="6FBFA8FA"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9095783" w14:textId="74E565FE" w:rsidR="006E066D" w:rsidRPr="006E066D" w:rsidRDefault="006E066D" w:rsidP="005C790B">
            <w:pPr>
              <w:widowControl w:val="0"/>
              <w:autoSpaceDE w:val="0"/>
              <w:autoSpaceDN w:val="0"/>
              <w:adjustRightInd w:val="0"/>
              <w:spacing w:after="240"/>
              <w:rPr>
                <w:rFonts w:cs="Arial"/>
                <w:b w:val="0"/>
              </w:rPr>
            </w:pPr>
            <w:r>
              <w:rPr>
                <w:rFonts w:cs="Arial"/>
                <w:b w:val="0"/>
                <w:bCs w:val="0"/>
              </w:rPr>
              <w:t>Effective use of MTSS supports and other interventions.</w:t>
            </w:r>
          </w:p>
          <w:p w14:paraId="21E8CB2C" w14:textId="77777777" w:rsidR="006E066D" w:rsidRPr="006E066D" w:rsidRDefault="006E066D" w:rsidP="00B47DFD">
            <w:pPr>
              <w:widowControl w:val="0"/>
              <w:autoSpaceDE w:val="0"/>
              <w:autoSpaceDN w:val="0"/>
              <w:adjustRightInd w:val="0"/>
              <w:spacing w:after="240"/>
              <w:rPr>
                <w:rFonts w:cs="Arial"/>
                <w:b w:val="0"/>
                <w:bCs w:val="0"/>
              </w:rPr>
            </w:pP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EC7CB1D" w14:textId="09E3DD4E" w:rsidR="006E066D" w:rsidRPr="006E066D" w:rsidRDefault="00BD70AA"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Pr>
                <w:rFonts w:cs="Arial"/>
                <w:bCs/>
              </w:rPr>
              <w:lastRenderedPageBreak/>
              <w:t>ACLC employed a nascent MTSS team, but staff was not trained.</w:t>
            </w:r>
          </w:p>
          <w:p w14:paraId="7AC71193"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757373E" w14:textId="2E42D8F3" w:rsidR="00EB374D" w:rsidRDefault="00EB374D" w:rsidP="00EB374D">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99% of learners have access to classes with MTSS systems in place.</w:t>
            </w:r>
          </w:p>
          <w:p w14:paraId="27EF097C" w14:textId="77777777" w:rsidR="00EB374D" w:rsidRDefault="00EB374D" w:rsidP="00EB374D">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41FA3641" w14:textId="12127E23" w:rsidR="004444D6" w:rsidRPr="006E066D" w:rsidRDefault="00EB374D" w:rsidP="00B6688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99% of learners have </w:t>
            </w:r>
            <w:r>
              <w:rPr>
                <w:rFonts w:cs="Arial"/>
              </w:rPr>
              <w:lastRenderedPageBreak/>
              <w:t>access to appropriate interventions.</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98BA0FE" w14:textId="629FA4CF" w:rsidR="006E066D"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&gt;95% of learners have access to classes with MTSS systems in place.</w:t>
            </w:r>
          </w:p>
          <w:p w14:paraId="5EC4050F" w14:textId="77777777"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37002D36" w14:textId="612064E5" w:rsidR="004444D6" w:rsidRPr="006E066D"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&gt;95% of learners have </w:t>
            </w:r>
            <w:r>
              <w:rPr>
                <w:rFonts w:cs="Arial"/>
              </w:rPr>
              <w:lastRenderedPageBreak/>
              <w:t>access to appropriate interventions.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2AF5690" w14:textId="5A4BB4F3"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&gt;95% of learners have access to classes with MTSS systems in place.</w:t>
            </w:r>
          </w:p>
          <w:p w14:paraId="4B98BE6F" w14:textId="77777777"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1CD3430A" w14:textId="65EF8431" w:rsidR="006E066D" w:rsidRPr="006E066D" w:rsidRDefault="00DA1DA6"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&gt;95% of learners have </w:t>
            </w:r>
            <w:r>
              <w:rPr>
                <w:rFonts w:cs="Arial"/>
              </w:rPr>
              <w:lastRenderedPageBreak/>
              <w:t>access to appropriate interventions.</w:t>
            </w:r>
          </w:p>
        </w:tc>
      </w:tr>
      <w:tr w:rsidR="006E066D" w:rsidRPr="00DF502C" w14:paraId="257BA74F"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2670EB" w14:textId="20428777" w:rsidR="006E066D" w:rsidRPr="006E066D" w:rsidRDefault="006E066D" w:rsidP="006E066D">
            <w:pPr>
              <w:widowControl w:val="0"/>
              <w:autoSpaceDE w:val="0"/>
              <w:autoSpaceDN w:val="0"/>
              <w:adjustRightInd w:val="0"/>
              <w:spacing w:after="240"/>
              <w:rPr>
                <w:rFonts w:cs="Arial"/>
                <w:b w:val="0"/>
                <w:bCs w:val="0"/>
              </w:rPr>
            </w:pPr>
            <w:r>
              <w:rPr>
                <w:rFonts w:cs="Arial"/>
                <w:b w:val="0"/>
                <w:bCs w:val="0"/>
              </w:rPr>
              <w:lastRenderedPageBreak/>
              <w:t>ACLC utilizes a progressive, streamlined discipline system based in restorative practices.</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A5E999B" w14:textId="1B5600A4" w:rsidR="006E066D" w:rsidRPr="006E066D" w:rsidRDefault="00BD70AA"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Pr>
                <w:rFonts w:cs="Arial"/>
                <w:bCs/>
              </w:rPr>
              <w:t>ACLC used AUSD’s discipline matrix as a guide and facilitators each made and enforced unique classroom rules and expectations</w:t>
            </w:r>
          </w:p>
          <w:p w14:paraId="76C6E373"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710AB30" w14:textId="1BDFF80D" w:rsidR="00EB374D" w:rsidRPr="006E066D" w:rsidRDefault="00BB670A" w:rsidP="00BB670A">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50% complete</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B777309" w14:textId="77777777" w:rsidR="006E066D"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4F194C">
              <w:rPr>
                <w:rFonts w:cs="Arial"/>
              </w:rPr>
              <w:t>New system is 100% established.</w:t>
            </w:r>
          </w:p>
          <w:p w14:paraId="3D851125" w14:textId="77777777" w:rsidR="00442E99" w:rsidRPr="004F194C" w:rsidRDefault="00442E99"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65842661" w14:textId="260480F2" w:rsidR="004F194C" w:rsidRPr="004F194C"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4F194C">
              <w:rPr>
                <w:rFonts w:cs="Arial"/>
              </w:rPr>
              <w:t>Suspension rate decline</w:t>
            </w:r>
            <w:r w:rsidR="00EB374D" w:rsidRPr="004F194C">
              <w:rPr>
                <w:rFonts w:cs="Arial"/>
              </w:rPr>
              <w:t>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E49F420" w14:textId="15D39AFC" w:rsidR="00EB374D" w:rsidRDefault="00EB374D"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Ongoing evaluation of discipline system.</w:t>
            </w:r>
          </w:p>
          <w:p w14:paraId="51F19F9C" w14:textId="77777777" w:rsidR="00442E99" w:rsidRDefault="00442E99"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19C13E31" w14:textId="320B9566" w:rsidR="00EB374D" w:rsidRPr="006E066D" w:rsidRDefault="004F194C" w:rsidP="004F194C">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Suspension ratings</w:t>
            </w:r>
            <w:r w:rsidR="00EB374D">
              <w:rPr>
                <w:rFonts w:cs="Arial"/>
              </w:rPr>
              <w:t xml:space="preserve"> Yellow or better</w:t>
            </w:r>
            <w:r w:rsidR="00461BD2">
              <w:rPr>
                <w:rFonts w:cs="Arial"/>
              </w:rPr>
              <w:t xml:space="preserve"> for all subgroups.</w:t>
            </w:r>
          </w:p>
        </w:tc>
      </w:tr>
      <w:tr w:rsidR="006E066D" w:rsidRPr="00DF502C" w14:paraId="3ED49153"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2A87577" w14:textId="7939F620" w:rsidR="006E066D" w:rsidRPr="006E066D" w:rsidRDefault="006E066D" w:rsidP="00B47DFD">
            <w:pPr>
              <w:widowControl w:val="0"/>
              <w:autoSpaceDE w:val="0"/>
              <w:autoSpaceDN w:val="0"/>
              <w:adjustRightInd w:val="0"/>
              <w:spacing w:after="240"/>
              <w:rPr>
                <w:rFonts w:cs="Arial"/>
                <w:b w:val="0"/>
                <w:bCs w:val="0"/>
              </w:rPr>
            </w:pPr>
            <w:r>
              <w:rPr>
                <w:rFonts w:cs="Arial"/>
                <w:b w:val="0"/>
                <w:bCs w:val="0"/>
              </w:rPr>
              <w:t>Families from all subgroups are engaged in their learner’s performance.</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BEA097" w14:textId="743AA676" w:rsidR="006E066D" w:rsidRPr="006E066D" w:rsidRDefault="00BD70AA"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Pr>
                <w:rFonts w:cs="Arial"/>
                <w:bCs/>
              </w:rPr>
              <w:t>Unknown rates of parent response for surveys, leaner concerns.</w:t>
            </w:r>
          </w:p>
          <w:p w14:paraId="33AF1984"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72BB23" w14:textId="3934969B" w:rsidR="006E066D" w:rsidRPr="006E066D" w:rsidRDefault="00442E99" w:rsidP="00442E99">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100% parent response rate for learners of concern, all subgroups were 100%</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F8213EB" w14:textId="3BE1FB4B" w:rsidR="004F194C" w:rsidRPr="006E066D" w:rsidRDefault="00DA1DA6" w:rsidP="004F194C">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parent response rate for learners of concern</w:t>
            </w:r>
            <w:r w:rsidR="00BB670A">
              <w:rPr>
                <w:rFonts w:cs="Arial"/>
              </w:rPr>
              <w:t>, no subgroup &lt;90%</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C42EEEB" w14:textId="2B95A2E6" w:rsidR="006E066D" w:rsidRPr="006E066D"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parent response rate for learners of concern, no subgroup &lt;90%</w:t>
            </w:r>
          </w:p>
        </w:tc>
      </w:tr>
    </w:tbl>
    <w:p w14:paraId="28C3E701" w14:textId="59BDD847" w:rsidR="00D06224" w:rsidRDefault="00D06224" w:rsidP="00D06224">
      <w:pPr>
        <w:rPr>
          <w:sz w:val="18"/>
          <w:szCs w:val="18"/>
        </w:rPr>
      </w:pPr>
    </w:p>
    <w:p w14:paraId="7E81D552" w14:textId="77777777" w:rsidR="00D06224" w:rsidRPr="0093094E" w:rsidRDefault="00CF5803" w:rsidP="00D06224">
      <w:pPr>
        <w:pStyle w:val="Heading3"/>
      </w:pPr>
      <w:hyperlink w:anchor="_Planned_Actions/Services_3" w:history="1">
        <w:r w:rsidR="00D06224" w:rsidRPr="0093094E">
          <w:rPr>
            <w:rStyle w:val="Hyperlink"/>
            <w:color w:val="auto"/>
            <w:sz w:val="36"/>
            <w:u w:val="none"/>
          </w:rPr>
          <w:t>Planned Actions / Services</w:t>
        </w:r>
      </w:hyperlink>
    </w:p>
    <w:p w14:paraId="55E1A153" w14:textId="77777777" w:rsidR="00D06224" w:rsidRPr="00577170" w:rsidRDefault="00D06224" w:rsidP="00D06224">
      <w:pPr>
        <w:pStyle w:val="TemplateText"/>
        <w:spacing w:before="120"/>
        <w:rPr>
          <w:sz w:val="22"/>
        </w:rPr>
      </w:pPr>
      <w:r w:rsidRPr="00577170">
        <w:rPr>
          <w:sz w:val="22"/>
        </w:rPr>
        <w:t>Complete a copy of the following table for each of the LEA’s Actions/Services. Duplicate the table, including Budgeted Expenditures, as needed.</w:t>
      </w:r>
    </w:p>
    <w:p w14:paraId="4BF6D4C7" w14:textId="77777777" w:rsidR="00D06224" w:rsidRPr="00D7309E" w:rsidRDefault="00D06224" w:rsidP="00D06224">
      <w:pPr>
        <w:pStyle w:val="Heading4"/>
      </w:pPr>
      <w:r w:rsidRPr="00D7309E">
        <w:t>Action</w:t>
      </w:r>
      <w:r w:rsidRPr="00D7309E">
        <w:tab/>
      </w:r>
      <w:r w:rsidRPr="00D7309E">
        <w:rPr>
          <w:sz w:val="40"/>
          <w:szCs w:val="40"/>
        </w:rPr>
        <w:t>1</w:t>
      </w:r>
    </w:p>
    <w:p w14:paraId="574DB826" w14:textId="77777777" w:rsidR="00D06224" w:rsidRPr="00D7309E" w:rsidRDefault="00CF5803" w:rsidP="00D06224">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D06224" w:rsidRPr="0093094E">
          <w:t>For Actions/Services not included as contributing to meeting the Increased or Improved Services Requirement</w:t>
        </w:r>
      </w:hyperlink>
      <w:r w:rsidR="00D06224"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D06224" w14:paraId="597AF378" w14:textId="77777777" w:rsidTr="0000520B">
        <w:trPr>
          <w:cantSplit/>
          <w:tblHeader/>
          <w:tblCellSpacing w:w="36" w:type="dxa"/>
        </w:trPr>
        <w:tc>
          <w:tcPr>
            <w:tcW w:w="7136" w:type="dxa"/>
            <w:vAlign w:val="bottom"/>
          </w:tcPr>
          <w:p w14:paraId="5B9E6C2F" w14:textId="77777777" w:rsidR="00D06224" w:rsidRPr="00C97E70" w:rsidRDefault="00CF5803" w:rsidP="0000520B">
            <w:pPr>
              <w:spacing w:after="0"/>
              <w:rPr>
                <w:b/>
              </w:rPr>
            </w:pPr>
            <w:hyperlink w:anchor="_Applicable_Pupil_Subgroups" w:history="1">
              <w:r w:rsidR="00D06224" w:rsidRPr="00C97E70">
                <w:rPr>
                  <w:rStyle w:val="Hyperlink"/>
                  <w:b/>
                  <w:color w:val="auto"/>
                  <w:u w:val="none"/>
                </w:rPr>
                <w:t>Students to be Served</w:t>
              </w:r>
            </w:hyperlink>
            <w:r w:rsidR="00D06224" w:rsidRPr="00C97E70">
              <w:rPr>
                <w:b/>
              </w:rPr>
              <w:t>:</w:t>
            </w:r>
          </w:p>
          <w:p w14:paraId="67A933DE" w14:textId="77777777" w:rsidR="00D06224" w:rsidRPr="00CC3485" w:rsidRDefault="00D06224" w:rsidP="0000520B">
            <w:pPr>
              <w:spacing w:before="60" w:after="60"/>
              <w:rPr>
                <w:sz w:val="22"/>
              </w:rPr>
            </w:pPr>
            <w:r w:rsidRPr="00287EA3">
              <w:rPr>
                <w:sz w:val="20"/>
              </w:rPr>
              <w:t>(Select from All, Students with Disabilities, or Specific Student Groups)</w:t>
            </w:r>
          </w:p>
        </w:tc>
        <w:tc>
          <w:tcPr>
            <w:tcW w:w="7137" w:type="dxa"/>
            <w:vAlign w:val="bottom"/>
          </w:tcPr>
          <w:p w14:paraId="6137C1F5" w14:textId="77777777" w:rsidR="00D06224" w:rsidRPr="00687646" w:rsidRDefault="00CF5803" w:rsidP="0000520B">
            <w:pPr>
              <w:spacing w:after="0"/>
              <w:rPr>
                <w:rStyle w:val="Hyperlink"/>
                <w:bCs/>
                <w:color w:val="auto"/>
                <w:u w:val="none"/>
              </w:rPr>
            </w:pPr>
            <w:hyperlink w:anchor="_Location(s)_1" w:history="1">
              <w:r w:rsidR="00D06224" w:rsidRPr="00871AB0">
                <w:rPr>
                  <w:rStyle w:val="Hyperlink"/>
                  <w:b/>
                  <w:bCs/>
                  <w:color w:val="auto"/>
                  <w:u w:val="none"/>
                </w:rPr>
                <w:t>Location(s)</w:t>
              </w:r>
            </w:hyperlink>
            <w:r w:rsidR="00D06224" w:rsidRPr="00871AB0">
              <w:rPr>
                <w:rStyle w:val="Hyperlink"/>
                <w:b/>
                <w:bCs/>
                <w:color w:val="auto"/>
                <w:u w:val="none"/>
              </w:rPr>
              <w:t>:</w:t>
            </w:r>
          </w:p>
          <w:p w14:paraId="3318CCF0" w14:textId="77777777" w:rsidR="00D06224" w:rsidRDefault="00D06224" w:rsidP="0000520B">
            <w:pPr>
              <w:spacing w:before="60" w:after="60"/>
              <w:rPr>
                <w:rFonts w:cs="Arial"/>
                <w:szCs w:val="22"/>
              </w:rPr>
            </w:pPr>
            <w:r w:rsidRPr="00287EA3">
              <w:rPr>
                <w:sz w:val="20"/>
              </w:rPr>
              <w:t>(Select from All Schools, Specific Schools, and/or Specific Grade Spans):</w:t>
            </w:r>
          </w:p>
        </w:tc>
      </w:tr>
      <w:tr w:rsidR="00D06224" w14:paraId="6B29462C" w14:textId="77777777" w:rsidTr="0000520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CDB2C17" w14:textId="7297ECFE" w:rsidR="00D06224"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F3764F7" w14:textId="451212C7" w:rsidR="00D06224" w:rsidRDefault="00F56B1B" w:rsidP="0000520B">
            <w:pPr>
              <w:spacing w:before="120"/>
              <w:rPr>
                <w:szCs w:val="22"/>
              </w:rPr>
            </w:pPr>
            <w:r>
              <w:t>ACLC</w:t>
            </w:r>
          </w:p>
        </w:tc>
      </w:tr>
    </w:tbl>
    <w:p w14:paraId="47976F9B" w14:textId="77777777" w:rsidR="00D06224" w:rsidRPr="00D97E06" w:rsidRDefault="00CF5803" w:rsidP="00D06224">
      <w:pPr>
        <w:pStyle w:val="Heading5"/>
        <w:spacing w:before="360"/>
      </w:pPr>
      <w:hyperlink w:anchor="_Actions/Services_2" w:history="1">
        <w:r w:rsidR="00D06224"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D06224" w14:paraId="0ABD6411" w14:textId="77777777" w:rsidTr="0000520B">
        <w:trPr>
          <w:cantSplit/>
          <w:tblHeader/>
          <w:tblCellSpacing w:w="36" w:type="dxa"/>
        </w:trPr>
        <w:tc>
          <w:tcPr>
            <w:tcW w:w="4721" w:type="dxa"/>
            <w:vAlign w:val="bottom"/>
          </w:tcPr>
          <w:p w14:paraId="17A17AA2" w14:textId="77777777" w:rsidR="00D06224" w:rsidRDefault="00D06224" w:rsidP="0000520B">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28EA4CDB" w14:textId="77777777" w:rsidR="00D06224" w:rsidRDefault="00D06224" w:rsidP="0000520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F932348" w14:textId="77777777" w:rsidR="00D06224" w:rsidRDefault="00D06224" w:rsidP="0000520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D06224" w14:paraId="7DEDFD87" w14:textId="77777777" w:rsidTr="000052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EB48AAA" w14:textId="4FAE66DC" w:rsidR="00D06224" w:rsidRDefault="00F56B1B" w:rsidP="0000520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F384EDD" w14:textId="3330AC17" w:rsidR="00D06224" w:rsidRDefault="00F56B1B" w:rsidP="0000520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7E36231D" w14:textId="4E614482" w:rsidR="00D06224" w:rsidRDefault="00F56B1B" w:rsidP="0000520B">
            <w:pPr>
              <w:spacing w:before="120"/>
            </w:pPr>
            <w:r>
              <w:t>Unchanged</w:t>
            </w:r>
          </w:p>
        </w:tc>
      </w:tr>
    </w:tbl>
    <w:p w14:paraId="2E2416C2" w14:textId="77777777" w:rsidR="00D06224" w:rsidRDefault="00D06224" w:rsidP="00D06224">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D06224" w14:paraId="400020FD" w14:textId="77777777" w:rsidTr="0000520B">
        <w:trPr>
          <w:cantSplit/>
          <w:tblHeader/>
          <w:tblCellSpacing w:w="36" w:type="dxa"/>
        </w:trPr>
        <w:tc>
          <w:tcPr>
            <w:tcW w:w="4721" w:type="dxa"/>
            <w:vAlign w:val="bottom"/>
          </w:tcPr>
          <w:p w14:paraId="3989EDEA"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7B78F0E3"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69BE2E39"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D06224" w14:paraId="5CA0A8BA" w14:textId="77777777" w:rsidTr="000052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FFE7368" w14:textId="04997707" w:rsidR="00D06224" w:rsidRPr="00461BD2" w:rsidRDefault="00461BD2" w:rsidP="00461BD2">
            <w:pPr>
              <w:spacing w:before="60" w:after="60"/>
              <w:rPr>
                <w:rFonts w:cs="Arial"/>
              </w:rPr>
            </w:pPr>
            <w:r w:rsidRPr="006E066D">
              <w:rPr>
                <w:rFonts w:cs="Arial"/>
              </w:rPr>
              <w:t xml:space="preserve">A multi-tiered support system (MTSS) leadership team, consisting of the Curriculum and Instruction Lead, the Director of Special Education, and the Counselor, was created.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F9E5365" w14:textId="5E86381E" w:rsidR="00D06224" w:rsidRPr="00461BD2" w:rsidRDefault="00461BD2" w:rsidP="00461BD2">
            <w:pPr>
              <w:spacing w:before="60" w:after="60"/>
              <w:rPr>
                <w:rFonts w:cs="Arial"/>
              </w:rPr>
            </w:pPr>
            <w:r>
              <w:rPr>
                <w:rFonts w:cs="Arial"/>
              </w:rPr>
              <w:t>Facilitate coaching conversations around MTSS or differentiation at least once per semester.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7F211C6" w14:textId="293FBE55" w:rsidR="00D06224" w:rsidRPr="00461BD2" w:rsidRDefault="00461BD2" w:rsidP="00461BD2">
            <w:pPr>
              <w:spacing w:before="60" w:after="60"/>
              <w:rPr>
                <w:rFonts w:cs="Arial"/>
              </w:rPr>
            </w:pPr>
            <w:r>
              <w:rPr>
                <w:rFonts w:cs="Arial"/>
              </w:rPr>
              <w:t>Facilitate coaching conversations around MTSS or differentiation at least once per semester.</w:t>
            </w:r>
          </w:p>
        </w:tc>
      </w:tr>
    </w:tbl>
    <w:p w14:paraId="1A75D292" w14:textId="77777777" w:rsidR="00D06224" w:rsidRDefault="00D06224" w:rsidP="00D06224">
      <w:pPr>
        <w:spacing w:after="0"/>
      </w:pPr>
    </w:p>
    <w:p w14:paraId="351BED34" w14:textId="77777777" w:rsidR="00D06224" w:rsidRPr="00D97E06" w:rsidRDefault="00CF5803" w:rsidP="00D06224">
      <w:pPr>
        <w:pStyle w:val="Heading5"/>
        <w:spacing w:before="240"/>
      </w:pPr>
      <w:hyperlink w:anchor="_Budgeted_Expenditures_4" w:history="1">
        <w:r w:rsidR="00D06224"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D06224" w:rsidRPr="00C51DC7" w14:paraId="2F951EDF"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B67A648" w14:textId="77777777" w:rsidR="00D06224" w:rsidRPr="00C51DC7" w:rsidRDefault="00D06224" w:rsidP="0000520B">
            <w:pPr>
              <w:pStyle w:val="SectionBreak0"/>
              <w:rPr>
                <w:rFonts w:eastAsia="Calibri"/>
                <w:b w:val="0"/>
                <w:sz w:val="24"/>
                <w:szCs w:val="24"/>
              </w:rPr>
            </w:pPr>
            <w:r>
              <w:rPr>
                <w:rFonts w:eastAsia="Calibri"/>
                <w:b w:val="0"/>
                <w:sz w:val="24"/>
                <w:szCs w:val="24"/>
              </w:rPr>
              <w:t>Year</w:t>
            </w:r>
          </w:p>
        </w:tc>
        <w:tc>
          <w:tcPr>
            <w:tcW w:w="4337" w:type="dxa"/>
            <w:vAlign w:val="center"/>
          </w:tcPr>
          <w:p w14:paraId="2262C916"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2C91BEC"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3840F8CA"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D06224" w:rsidRPr="00C51DC7" w14:paraId="16F9002F"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6CE216A" w14:textId="77777777" w:rsidR="00D06224" w:rsidRPr="00C51DC7" w:rsidRDefault="00D06224" w:rsidP="000052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CE48F2A" w14:textId="4B828A42" w:rsidR="00D06224"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$50,000</w:t>
            </w:r>
            <w:r w:rsidR="00D06224"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75505D0" w14:textId="33166C15" w:rsidR="00D06224"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$23,060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3CCE84E" w14:textId="4D2DEDFD" w:rsidR="00D06224" w:rsidRPr="00C51DC7" w:rsidRDefault="007F03DB"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$23,060</w:t>
            </w:r>
          </w:p>
        </w:tc>
      </w:tr>
      <w:tr w:rsidR="00A24ACE" w:rsidRPr="00C51DC7" w14:paraId="4F8AE496"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988CAB0" w14:textId="77777777" w:rsidR="00A24ACE" w:rsidRPr="00C51DC7" w:rsidRDefault="00A24ACE" w:rsidP="000052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7747924" w14:textId="3599A89B" w:rsidR="00A24ACE" w:rsidRDefault="00A24ACE"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A58481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702DCCFC" w14:textId="77777777" w:rsidR="007F03DB" w:rsidRDefault="00A24ACE" w:rsidP="000052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3FD4A3F2" w14:textId="281DD989" w:rsidR="00A24ACE" w:rsidRPr="007F03DB" w:rsidRDefault="00A24ACE" w:rsidP="000052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11C8CD0"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A83F3BF"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3B51E71D" w14:textId="77777777" w:rsidR="007F03DB" w:rsidRDefault="00A24ACE" w:rsidP="000052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BA244DE" w14:textId="501C0745" w:rsidR="00A24ACE" w:rsidRPr="007F03DB" w:rsidRDefault="00A24ACE" w:rsidP="0000520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C2DCE49"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77E038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284FE163" w14:textId="77777777" w:rsidR="007F03DB" w:rsidRDefault="00A24ACE"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B38DD33" w14:textId="1B86532E" w:rsidR="00A24ACE" w:rsidRPr="007F03DB" w:rsidRDefault="00A24ACE"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1D8E5410"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E704076" w14:textId="77777777" w:rsidR="00A24ACE" w:rsidRPr="00C51DC7" w:rsidRDefault="00A24ACE" w:rsidP="0000520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FAC9E9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EAA741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0C346F6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5365ACE8" w14:textId="52A16142" w:rsidR="00A24ACE" w:rsidRPr="00C51DC7" w:rsidRDefault="00A24ACE"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7C90A59"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3E3AB5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0305B6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EA72967" w14:textId="6A30615A" w:rsidR="00A24ACE" w:rsidRPr="00C51DC7" w:rsidRDefault="00A24ACE"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58B03D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19E621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425CD1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6DEC4E8C" w14:textId="7939E928" w:rsidR="00A24ACE" w:rsidRPr="00C51DC7" w:rsidRDefault="00A24ACE"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783B9F62" w14:textId="77777777" w:rsidR="00D06224" w:rsidRPr="00C51DC7" w:rsidRDefault="00D06224" w:rsidP="00D06224"/>
    <w:p w14:paraId="225E6DF0" w14:textId="77777777" w:rsidR="00D06224" w:rsidRDefault="00D06224" w:rsidP="00D06224"/>
    <w:p w14:paraId="51607ED8" w14:textId="73624D78" w:rsidR="00A333C8" w:rsidRPr="00D7309E" w:rsidRDefault="00A333C8" w:rsidP="00A333C8">
      <w:pPr>
        <w:pStyle w:val="Heading4"/>
      </w:pPr>
      <w:r w:rsidRPr="00D7309E">
        <w:lastRenderedPageBreak/>
        <w:t>Action</w:t>
      </w:r>
      <w:r w:rsidRPr="00D7309E">
        <w:tab/>
      </w:r>
      <w:r>
        <w:rPr>
          <w:sz w:val="40"/>
          <w:szCs w:val="40"/>
        </w:rPr>
        <w:t>2</w:t>
      </w:r>
    </w:p>
    <w:p w14:paraId="11D66E8A" w14:textId="77777777" w:rsidR="00F56B1B" w:rsidRPr="00D7309E" w:rsidRDefault="00CF5803" w:rsidP="00F56B1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56B1B" w:rsidRPr="0093094E">
          <w:t>For Actions/Services not included as contributing to meeting the Increased or Improved Services Requirement</w:t>
        </w:r>
      </w:hyperlink>
      <w:r w:rsidR="00F56B1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56B1B" w14:paraId="0988DF6B" w14:textId="77777777" w:rsidTr="00F56B1B">
        <w:trPr>
          <w:cantSplit/>
          <w:tblHeader/>
          <w:tblCellSpacing w:w="36" w:type="dxa"/>
        </w:trPr>
        <w:tc>
          <w:tcPr>
            <w:tcW w:w="7136" w:type="dxa"/>
            <w:vAlign w:val="bottom"/>
          </w:tcPr>
          <w:p w14:paraId="6A5B6E9C" w14:textId="77777777" w:rsidR="00F56B1B" w:rsidRPr="00C97E70" w:rsidRDefault="00CF5803" w:rsidP="00F56B1B">
            <w:pPr>
              <w:spacing w:after="0"/>
              <w:rPr>
                <w:b/>
              </w:rPr>
            </w:pPr>
            <w:hyperlink w:anchor="_Applicable_Pupil_Subgroups" w:history="1">
              <w:r w:rsidR="00F56B1B" w:rsidRPr="00C97E70">
                <w:rPr>
                  <w:rStyle w:val="Hyperlink"/>
                  <w:b/>
                  <w:color w:val="auto"/>
                  <w:u w:val="none"/>
                </w:rPr>
                <w:t>Students to be Served</w:t>
              </w:r>
            </w:hyperlink>
            <w:r w:rsidR="00F56B1B" w:rsidRPr="00C97E70">
              <w:rPr>
                <w:b/>
              </w:rPr>
              <w:t>:</w:t>
            </w:r>
          </w:p>
          <w:p w14:paraId="50AF45A4" w14:textId="77777777" w:rsidR="00F56B1B" w:rsidRPr="00CC3485" w:rsidRDefault="00F56B1B" w:rsidP="00F56B1B">
            <w:pPr>
              <w:spacing w:before="60" w:after="60"/>
              <w:rPr>
                <w:sz w:val="22"/>
              </w:rPr>
            </w:pPr>
            <w:r w:rsidRPr="00287EA3">
              <w:rPr>
                <w:sz w:val="20"/>
              </w:rPr>
              <w:t>(Select from All, Students with Disabilities, or Specific Student Groups)</w:t>
            </w:r>
          </w:p>
        </w:tc>
        <w:tc>
          <w:tcPr>
            <w:tcW w:w="7137" w:type="dxa"/>
            <w:vAlign w:val="bottom"/>
          </w:tcPr>
          <w:p w14:paraId="6F0F7ECA" w14:textId="77777777" w:rsidR="00F56B1B" w:rsidRPr="00687646" w:rsidRDefault="00CF5803" w:rsidP="00F56B1B">
            <w:pPr>
              <w:spacing w:after="0"/>
              <w:rPr>
                <w:rStyle w:val="Hyperlink"/>
                <w:bCs/>
                <w:color w:val="auto"/>
                <w:u w:val="none"/>
              </w:rPr>
            </w:pPr>
            <w:hyperlink w:anchor="_Location(s)_1" w:history="1">
              <w:r w:rsidR="00F56B1B" w:rsidRPr="00871AB0">
                <w:rPr>
                  <w:rStyle w:val="Hyperlink"/>
                  <w:b/>
                  <w:bCs/>
                  <w:color w:val="auto"/>
                  <w:u w:val="none"/>
                </w:rPr>
                <w:t>Location(s)</w:t>
              </w:r>
            </w:hyperlink>
            <w:r w:rsidR="00F56B1B" w:rsidRPr="00871AB0">
              <w:rPr>
                <w:rStyle w:val="Hyperlink"/>
                <w:b/>
                <w:bCs/>
                <w:color w:val="auto"/>
                <w:u w:val="none"/>
              </w:rPr>
              <w:t>:</w:t>
            </w:r>
          </w:p>
          <w:p w14:paraId="407FFFE6" w14:textId="77777777" w:rsidR="00F56B1B" w:rsidRDefault="00F56B1B" w:rsidP="00F56B1B">
            <w:pPr>
              <w:spacing w:before="60" w:after="60"/>
              <w:rPr>
                <w:rFonts w:cs="Arial"/>
                <w:szCs w:val="22"/>
              </w:rPr>
            </w:pPr>
            <w:r w:rsidRPr="00287EA3">
              <w:rPr>
                <w:sz w:val="20"/>
              </w:rPr>
              <w:t>(Select from All Schools, Specific Schools, and/or Specific Grade Spans):</w:t>
            </w:r>
          </w:p>
        </w:tc>
      </w:tr>
      <w:tr w:rsidR="00F56B1B" w14:paraId="149030CD" w14:textId="77777777" w:rsidTr="00F56B1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2EFBC93" w14:textId="77777777" w:rsidR="00F56B1B"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2222FCB" w14:textId="77777777" w:rsidR="00F56B1B" w:rsidRDefault="00F56B1B" w:rsidP="00F56B1B">
            <w:pPr>
              <w:spacing w:before="120"/>
              <w:rPr>
                <w:szCs w:val="22"/>
              </w:rPr>
            </w:pPr>
            <w:r>
              <w:t>ACLC</w:t>
            </w:r>
          </w:p>
        </w:tc>
      </w:tr>
    </w:tbl>
    <w:p w14:paraId="7AACE8D5" w14:textId="77777777" w:rsidR="00F56B1B" w:rsidRPr="00D97E06" w:rsidRDefault="00CF5803" w:rsidP="00F56B1B">
      <w:pPr>
        <w:pStyle w:val="Heading5"/>
        <w:spacing w:before="360"/>
      </w:pPr>
      <w:hyperlink w:anchor="_Actions/Services_2" w:history="1">
        <w:r w:rsidR="00F56B1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56B1B" w14:paraId="64702C55" w14:textId="77777777" w:rsidTr="00F56B1B">
        <w:trPr>
          <w:cantSplit/>
          <w:tblHeader/>
          <w:tblCellSpacing w:w="36" w:type="dxa"/>
        </w:trPr>
        <w:tc>
          <w:tcPr>
            <w:tcW w:w="4721" w:type="dxa"/>
            <w:vAlign w:val="bottom"/>
          </w:tcPr>
          <w:p w14:paraId="566D34B4" w14:textId="77777777" w:rsidR="00F56B1B" w:rsidRDefault="00F56B1B" w:rsidP="00F56B1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368BCB03" w14:textId="77777777" w:rsidR="00F56B1B" w:rsidRDefault="00F56B1B" w:rsidP="00F56B1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2BF801F7" w14:textId="77777777" w:rsidR="00F56B1B" w:rsidRDefault="00F56B1B" w:rsidP="00F56B1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56B1B" w14:paraId="276505C9" w14:textId="77777777" w:rsidTr="00F56B1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619D49" w14:textId="77777777" w:rsidR="00F56B1B" w:rsidRDefault="00F56B1B" w:rsidP="00F56B1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1DBBC48" w14:textId="77777777" w:rsidR="00F56B1B" w:rsidRDefault="00F56B1B" w:rsidP="00F56B1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5D2E9EE" w14:textId="77777777" w:rsidR="00F56B1B" w:rsidRDefault="00F56B1B" w:rsidP="00F56B1B">
            <w:pPr>
              <w:spacing w:before="120"/>
            </w:pPr>
            <w:r>
              <w:t>Unchanged</w:t>
            </w:r>
          </w:p>
        </w:tc>
      </w:tr>
    </w:tbl>
    <w:p w14:paraId="59AF8E6C"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5B131C55" w14:textId="77777777" w:rsidTr="00A333C8">
        <w:trPr>
          <w:cantSplit/>
          <w:tblHeader/>
          <w:tblCellSpacing w:w="36" w:type="dxa"/>
        </w:trPr>
        <w:tc>
          <w:tcPr>
            <w:tcW w:w="4721" w:type="dxa"/>
            <w:vAlign w:val="bottom"/>
          </w:tcPr>
          <w:p w14:paraId="3EF79E1A"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3C790F4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0B4B193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330B4EF7"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732E26B" w14:textId="1A04E06A" w:rsidR="00A333C8" w:rsidRPr="00461BD2" w:rsidRDefault="00461BD2" w:rsidP="00461BD2">
            <w:pPr>
              <w:spacing w:before="60" w:after="60"/>
              <w:rPr>
                <w:rFonts w:cs="Arial"/>
              </w:rPr>
            </w:pPr>
            <w:r>
              <w:rPr>
                <w:rFonts w:cs="Arial"/>
              </w:rPr>
              <w:t>Staff was trained on UDL and MTSS. Both programs were incorporated into every classroom and semi-monthly staff meetings.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624C7D0" w14:textId="75BC6250" w:rsidR="00A333C8" w:rsidRPr="00461BD2" w:rsidRDefault="00461BD2" w:rsidP="00461BD2">
            <w:pPr>
              <w:spacing w:before="60" w:after="60"/>
              <w:rPr>
                <w:rFonts w:cs="Arial"/>
              </w:rPr>
            </w:pPr>
            <w:r>
              <w:rPr>
                <w:rFonts w:cs="Arial"/>
              </w:rPr>
              <w:t>Provide at least 2 hours of PD for staff for MTSS or differentiation.</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C123F19" w14:textId="050C050D" w:rsidR="00A333C8" w:rsidRPr="00461BD2" w:rsidRDefault="00461BD2" w:rsidP="00461BD2">
            <w:pPr>
              <w:spacing w:before="60" w:after="60"/>
              <w:rPr>
                <w:rFonts w:cs="Arial"/>
              </w:rPr>
            </w:pPr>
            <w:r>
              <w:rPr>
                <w:rFonts w:cs="Arial"/>
              </w:rPr>
              <w:t>Provide at least 2 hours of PD for staff for MTSS or differentiation.</w:t>
            </w:r>
          </w:p>
        </w:tc>
      </w:tr>
    </w:tbl>
    <w:p w14:paraId="53E12C00" w14:textId="77777777" w:rsidR="00A333C8" w:rsidRDefault="00A333C8" w:rsidP="00A333C8">
      <w:pPr>
        <w:spacing w:after="0"/>
      </w:pPr>
    </w:p>
    <w:p w14:paraId="0061E6C7"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1F370CA7"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6DF0D8D"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7617A8F9"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04BA3D04"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77C36CEF"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5E888B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DED3804"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08AA0A9" w14:textId="73E28F51" w:rsidR="00A333C8" w:rsidRPr="00C51DC7" w:rsidRDefault="008530E9"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w:t>
            </w:r>
            <w:proofErr w:type="gramStart"/>
            <w:r>
              <w:rPr>
                <w:rFonts w:eastAsia="Calibri" w:cs="Arial"/>
              </w:rPr>
              <w:t>50,000</w:t>
            </w:r>
            <w:r w:rsidR="00A333C8" w:rsidRPr="00C51DC7">
              <w:rPr>
                <w:rFonts w:eastAsia="Calibri" w:cs="Arial"/>
              </w:rPr>
              <w:t xml:space="preserve">  </w:t>
            </w:r>
            <w:proofErr w:type="gramEnd"/>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1423781" w14:textId="254FCEC2" w:rsidR="00A333C8"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$24,760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4582DF8" w14:textId="60C07D02" w:rsidR="00A333C8"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$24,760</w:t>
            </w:r>
          </w:p>
        </w:tc>
      </w:tr>
      <w:tr w:rsidR="00A24ACE" w:rsidRPr="00C51DC7" w14:paraId="24A7B53E"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4D0C30B"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F9BD07D"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79A0627"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AEAEF98"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7D7679F" w14:textId="24151AA6"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E24FB15"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BC12B6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CAAA892"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DAF0484" w14:textId="09F37C76"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2836316"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57D0B7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492D070E"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E4D4046" w14:textId="4AD841DD"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r>
      <w:tr w:rsidR="00A24ACE" w:rsidRPr="00C51DC7" w14:paraId="5BE90DD4"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0E0D015"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4756FE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852C53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A648FB9"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B9B972F" w14:textId="5B29D130"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334CB8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B70E9C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5C4B10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7B03D2F1" w14:textId="4C3D97CF"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8F0CFC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960D69F"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31661D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5CC064D4" w14:textId="7E4D3C81"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tc>
      </w:tr>
    </w:tbl>
    <w:p w14:paraId="16C45EAD" w14:textId="2A9C7FF7" w:rsidR="00A333C8" w:rsidRPr="00D7309E" w:rsidRDefault="00A333C8" w:rsidP="00A333C8">
      <w:pPr>
        <w:pStyle w:val="Heading4"/>
      </w:pPr>
      <w:r w:rsidRPr="00D7309E">
        <w:t>Action</w:t>
      </w:r>
      <w:r w:rsidRPr="00D7309E">
        <w:tab/>
      </w:r>
      <w:r>
        <w:rPr>
          <w:sz w:val="40"/>
          <w:szCs w:val="40"/>
        </w:rPr>
        <w:t>3</w:t>
      </w:r>
    </w:p>
    <w:p w14:paraId="53146F0C" w14:textId="77777777" w:rsidR="00A333C8" w:rsidRPr="0093094E" w:rsidRDefault="00CF5803" w:rsidP="00A333C8">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A333C8" w:rsidRPr="0093094E">
          <w:rPr>
            <w:rStyle w:val="Hyperlink"/>
            <w:rFonts w:eastAsia="Calibri" w:cs="Arial"/>
            <w:color w:val="auto"/>
            <w:szCs w:val="18"/>
            <w:u w:val="none"/>
          </w:rPr>
          <w:t>For Actions/Services included as contributing to meeting the Increased or Improved Services Requirement</w:t>
        </w:r>
      </w:hyperlink>
      <w:r w:rsidR="00A333C8"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A333C8" w14:paraId="12AFCBF6" w14:textId="77777777" w:rsidTr="00A333C8">
        <w:trPr>
          <w:tblHeader/>
          <w:tblCellSpacing w:w="36" w:type="dxa"/>
        </w:trPr>
        <w:tc>
          <w:tcPr>
            <w:tcW w:w="4721" w:type="dxa"/>
            <w:vAlign w:val="bottom"/>
          </w:tcPr>
          <w:p w14:paraId="51F4F839" w14:textId="77777777" w:rsidR="00A333C8" w:rsidRPr="00871AB0" w:rsidRDefault="00CF5803" w:rsidP="00A333C8">
            <w:pPr>
              <w:spacing w:after="0"/>
              <w:rPr>
                <w:rStyle w:val="Hyperlink"/>
                <w:b/>
                <w:color w:val="auto"/>
                <w:u w:val="none"/>
              </w:rPr>
            </w:pPr>
            <w:hyperlink w:anchor="_Students_to_be" w:history="1">
              <w:r w:rsidR="00A333C8" w:rsidRPr="00871AB0">
                <w:rPr>
                  <w:rStyle w:val="Hyperlink"/>
                  <w:b/>
                  <w:bCs/>
                  <w:color w:val="auto"/>
                  <w:u w:val="none"/>
                </w:rPr>
                <w:t>Students to be Served</w:t>
              </w:r>
            </w:hyperlink>
            <w:r w:rsidR="00A333C8" w:rsidRPr="00871AB0">
              <w:rPr>
                <w:rStyle w:val="Hyperlink"/>
                <w:b/>
                <w:bCs/>
                <w:color w:val="auto"/>
                <w:u w:val="none"/>
              </w:rPr>
              <w:t>:</w:t>
            </w:r>
            <w:r w:rsidR="00A333C8" w:rsidRPr="00871AB0">
              <w:rPr>
                <w:rStyle w:val="Hyperlink"/>
                <w:b/>
                <w:color w:val="auto"/>
                <w:u w:val="none"/>
              </w:rPr>
              <w:t xml:space="preserve"> </w:t>
            </w:r>
          </w:p>
          <w:p w14:paraId="3DE38CE2" w14:textId="77777777" w:rsidR="00A333C8" w:rsidRPr="00D927D6" w:rsidRDefault="00A333C8" w:rsidP="00A333C8">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5DA07C56" w14:textId="77777777" w:rsidR="00A333C8" w:rsidRPr="00871AB0" w:rsidRDefault="00CF5803" w:rsidP="00A333C8">
            <w:pPr>
              <w:spacing w:after="0"/>
              <w:rPr>
                <w:rStyle w:val="Hyperlink"/>
                <w:b/>
                <w:bCs/>
                <w:color w:val="auto"/>
                <w:u w:val="none"/>
              </w:rPr>
            </w:pPr>
            <w:hyperlink w:anchor="_Scope_of_Service_2" w:history="1">
              <w:r w:rsidR="00A333C8" w:rsidRPr="00871AB0">
                <w:rPr>
                  <w:rStyle w:val="Hyperlink"/>
                  <w:b/>
                  <w:bCs/>
                  <w:color w:val="auto"/>
                  <w:u w:val="none"/>
                </w:rPr>
                <w:t>Scope of Services</w:t>
              </w:r>
            </w:hyperlink>
            <w:r w:rsidR="00A333C8" w:rsidRPr="00871AB0">
              <w:rPr>
                <w:rStyle w:val="Hyperlink"/>
                <w:b/>
                <w:bCs/>
                <w:color w:val="auto"/>
                <w:u w:val="none"/>
              </w:rPr>
              <w:t>:</w:t>
            </w:r>
          </w:p>
          <w:p w14:paraId="70CEDEF5" w14:textId="77777777" w:rsidR="00A333C8" w:rsidRPr="007608A3" w:rsidRDefault="00A333C8" w:rsidP="00A333C8">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B4C568A" w14:textId="77777777" w:rsidR="00A333C8" w:rsidRPr="00871AB0" w:rsidRDefault="00CF5803" w:rsidP="00A333C8">
            <w:pPr>
              <w:spacing w:after="0"/>
              <w:rPr>
                <w:rStyle w:val="Hyperlink"/>
                <w:b/>
                <w:bCs/>
                <w:color w:val="auto"/>
                <w:u w:val="none"/>
              </w:rPr>
            </w:pPr>
            <w:hyperlink w:anchor="_Location(s)" w:history="1">
              <w:r w:rsidR="00A333C8" w:rsidRPr="00871AB0">
                <w:rPr>
                  <w:rStyle w:val="Hyperlink"/>
                  <w:b/>
                  <w:bCs/>
                  <w:color w:val="auto"/>
                  <w:u w:val="none"/>
                </w:rPr>
                <w:t>Location(s):</w:t>
              </w:r>
            </w:hyperlink>
          </w:p>
          <w:p w14:paraId="4AA0B796" w14:textId="77777777" w:rsidR="00A333C8" w:rsidRPr="007608A3" w:rsidRDefault="00A333C8" w:rsidP="00A333C8">
            <w:pPr>
              <w:spacing w:before="60" w:after="60"/>
              <w:rPr>
                <w:b/>
                <w:sz w:val="22"/>
                <w:szCs w:val="22"/>
              </w:rPr>
            </w:pPr>
            <w:r w:rsidRPr="00287EA3">
              <w:rPr>
                <w:sz w:val="20"/>
                <w:szCs w:val="22"/>
              </w:rPr>
              <w:t>(Select from All Schools, Specific Schools, and/or Specific Grade Spans)</w:t>
            </w:r>
          </w:p>
        </w:tc>
      </w:tr>
      <w:tr w:rsidR="00A333C8" w14:paraId="0121EA7E" w14:textId="77777777" w:rsidTr="00A333C8">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D30675E" w14:textId="16D2C329" w:rsidR="00A333C8" w:rsidRPr="00D927D6" w:rsidRDefault="00F56B1B" w:rsidP="00A333C8">
            <w:pPr>
              <w:pStyle w:val="Heading6"/>
              <w:ind w:firstLine="0"/>
              <w:rPr>
                <w:b w:val="0"/>
                <w:sz w:val="24"/>
                <w:szCs w:val="24"/>
              </w:rPr>
            </w:pPr>
            <w:r>
              <w:rPr>
                <w:b w:val="0"/>
                <w:sz w:val="22"/>
                <w:szCs w:val="24"/>
              </w:rPr>
              <w:t>ELL, Low Income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4FA7A88" w14:textId="3FDA3CA8" w:rsidR="00A333C8" w:rsidRPr="007608A3" w:rsidRDefault="00F56B1B" w:rsidP="00A333C8">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83B9722" w14:textId="22D7D78E" w:rsidR="00A333C8" w:rsidRPr="00D927D6" w:rsidRDefault="00F56B1B" w:rsidP="00A333C8">
            <w:pPr>
              <w:pStyle w:val="Heading6"/>
              <w:ind w:firstLine="0"/>
              <w:rPr>
                <w:b w:val="0"/>
                <w:sz w:val="24"/>
                <w:szCs w:val="24"/>
              </w:rPr>
            </w:pPr>
            <w:r>
              <w:rPr>
                <w:b w:val="0"/>
                <w:sz w:val="22"/>
                <w:szCs w:val="24"/>
              </w:rPr>
              <w:t>ACLC</w:t>
            </w:r>
          </w:p>
        </w:tc>
      </w:tr>
    </w:tbl>
    <w:p w14:paraId="0D2D8FE9" w14:textId="77777777" w:rsidR="00A333C8" w:rsidRPr="00D97E06" w:rsidRDefault="00CF5803" w:rsidP="00A333C8">
      <w:pPr>
        <w:pStyle w:val="Heading5"/>
        <w:spacing w:before="360"/>
      </w:pPr>
      <w:hyperlink w:anchor="_Actions/Services_2" w:history="1">
        <w:r w:rsidR="00A333C8"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580D95F7" w14:textId="77777777" w:rsidTr="00A333C8">
        <w:trPr>
          <w:cantSplit/>
          <w:tblHeader/>
          <w:tblCellSpacing w:w="36" w:type="dxa"/>
        </w:trPr>
        <w:tc>
          <w:tcPr>
            <w:tcW w:w="4721" w:type="dxa"/>
            <w:vAlign w:val="bottom"/>
          </w:tcPr>
          <w:p w14:paraId="27F69099" w14:textId="77777777" w:rsidR="00A333C8" w:rsidRDefault="00A333C8" w:rsidP="00A333C8">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39161057" w14:textId="77777777" w:rsidR="00A333C8" w:rsidRDefault="00A333C8" w:rsidP="00A333C8">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E7DB821" w14:textId="77777777" w:rsidR="00A333C8" w:rsidRDefault="00A333C8" w:rsidP="00A333C8">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A333C8" w14:paraId="7AA5B782"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C3F059E" w14:textId="224639AE" w:rsidR="00A333C8" w:rsidRDefault="00F56B1B" w:rsidP="00A333C8">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8C72C8E" w14:textId="06FA8583" w:rsidR="00A333C8" w:rsidRDefault="00F56B1B" w:rsidP="00A333C8">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C05193B" w14:textId="6BBA3292" w:rsidR="00A333C8" w:rsidRDefault="00F56B1B" w:rsidP="00A333C8">
            <w:pPr>
              <w:spacing w:before="120"/>
            </w:pPr>
            <w:r>
              <w:t>Unchanged</w:t>
            </w:r>
          </w:p>
        </w:tc>
      </w:tr>
    </w:tbl>
    <w:p w14:paraId="427DF694"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C9EBF71" w14:textId="77777777" w:rsidTr="00A333C8">
        <w:trPr>
          <w:cantSplit/>
          <w:tblHeader/>
          <w:tblCellSpacing w:w="36" w:type="dxa"/>
        </w:trPr>
        <w:tc>
          <w:tcPr>
            <w:tcW w:w="4721" w:type="dxa"/>
            <w:vAlign w:val="bottom"/>
          </w:tcPr>
          <w:p w14:paraId="75696B7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84BF2E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44B2060B"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6F8051F5"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1233E05" w14:textId="0C1A84D8" w:rsidR="00A333C8" w:rsidRPr="000056AE" w:rsidRDefault="00461BD2" w:rsidP="00A333C8">
            <w:pPr>
              <w:pStyle w:val="SectionBreak0"/>
              <w:spacing w:before="120" w:after="120"/>
              <w:rPr>
                <w:rFonts w:eastAsia="Calibri"/>
                <w:sz w:val="24"/>
                <w:szCs w:val="24"/>
              </w:rPr>
            </w:pPr>
            <w:r w:rsidRPr="00461BD2">
              <w:rPr>
                <w:rFonts w:eastAsia="Calibri"/>
                <w:sz w:val="24"/>
                <w:szCs w:val="24"/>
              </w:rPr>
              <w:t>Mandatory MAS and Learning Labs were established to provide support for failing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00F3C47" w14:textId="67EEBB2B" w:rsidR="00A333C8" w:rsidRPr="00461BD2" w:rsidRDefault="00FD47D3" w:rsidP="00461BD2">
            <w:pPr>
              <w:spacing w:before="60" w:after="60"/>
              <w:rPr>
                <w:rFonts w:cs="Arial"/>
              </w:rPr>
            </w:pPr>
            <w:r>
              <w:rPr>
                <w:rFonts w:cs="Arial"/>
              </w:rPr>
              <w:t>Continue and e</w:t>
            </w:r>
            <w:r w:rsidR="00461BD2">
              <w:rPr>
                <w:rFonts w:cs="Arial"/>
              </w:rPr>
              <w:t>valuate effectiveness of MAS, Learning Labs.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3885061" w14:textId="7C5AB900" w:rsidR="00A333C8" w:rsidRPr="00461BD2" w:rsidRDefault="00FD47D3" w:rsidP="00461BD2">
            <w:pPr>
              <w:spacing w:before="60" w:after="60"/>
              <w:rPr>
                <w:rFonts w:cs="Arial"/>
              </w:rPr>
            </w:pPr>
            <w:r>
              <w:rPr>
                <w:rFonts w:cs="Arial"/>
              </w:rPr>
              <w:t>Continue and evaluate effectiveness of MAS, Learning Labs.</w:t>
            </w:r>
          </w:p>
        </w:tc>
      </w:tr>
    </w:tbl>
    <w:p w14:paraId="28D5111A" w14:textId="77777777" w:rsidR="00A333C8" w:rsidRDefault="00A333C8" w:rsidP="00A333C8">
      <w:pPr>
        <w:spacing w:after="0"/>
      </w:pPr>
    </w:p>
    <w:p w14:paraId="10FDD7E8"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3632A3ED"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550A15D" w14:textId="77777777" w:rsidR="00A333C8" w:rsidRPr="00C51DC7" w:rsidRDefault="00A333C8" w:rsidP="00A333C8">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314B74EE"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6D1A9F3"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2471A0CD"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AEB9B07"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FC79190"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62832AE" w14:textId="59306D9E"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$65,000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F2D103B" w14:textId="4B1A5E3C" w:rsidR="00A333C8"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$75,215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ED48B2A" w14:textId="0473E8F8" w:rsidR="00A333C8" w:rsidRPr="00C51DC7"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w:t>
            </w:r>
            <w:proofErr w:type="gramStart"/>
            <w:r w:rsidRPr="007F03DB">
              <w:rPr>
                <w:rFonts w:eastAsia="Calibri" w:cs="Arial"/>
              </w:rPr>
              <w:t xml:space="preserve">75,215 </w:t>
            </w:r>
            <w:r w:rsidR="00A333C8" w:rsidRPr="00C51DC7">
              <w:rPr>
                <w:rFonts w:eastAsia="Calibri" w:cs="Arial"/>
              </w:rPr>
              <w:t xml:space="preserve"> </w:t>
            </w:r>
            <w:proofErr w:type="gramEnd"/>
          </w:p>
        </w:tc>
      </w:tr>
      <w:tr w:rsidR="00A24ACE" w:rsidRPr="00C51DC7" w14:paraId="62F9ECA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BA75467"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1D3E302"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8B8896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A7C582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50BF8255" w14:textId="77777777" w:rsid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1D5DCCCF" w14:textId="5DF7E94B"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A18E25B"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7B09B9F"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D4EDF15"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60E1D4D" w14:textId="77777777" w:rsid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3286EF6D" w14:textId="2686E027"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229E6E8"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C8C587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F2B2673"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EBEE180" w14:textId="77777777" w:rsid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7D9BF459" w14:textId="4BDDA27F"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603EEDF6"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8F96385"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AB8018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0208F83"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C2E4FD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7BA786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026BA16A" w14:textId="67A9C23C"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9E2E4F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0767E06"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CCD58B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CD02DBB"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761C068B" w14:textId="69774369"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E230AD0"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1628442"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6B78C8BE"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13BA091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2C33F4B1" w14:textId="62FBE975"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693BD107" w14:textId="2320CDAB" w:rsidR="00A333C8" w:rsidRPr="00D7309E" w:rsidRDefault="00A333C8" w:rsidP="00A333C8">
      <w:pPr>
        <w:pStyle w:val="Heading4"/>
      </w:pPr>
      <w:r w:rsidRPr="00D7309E">
        <w:t>Action</w:t>
      </w:r>
      <w:r w:rsidRPr="00D7309E">
        <w:tab/>
      </w:r>
      <w:r>
        <w:rPr>
          <w:sz w:val="40"/>
          <w:szCs w:val="40"/>
        </w:rPr>
        <w:t>4</w:t>
      </w:r>
    </w:p>
    <w:p w14:paraId="6132FAE8" w14:textId="77777777" w:rsidR="00F56B1B" w:rsidRPr="00D7309E" w:rsidRDefault="00CF5803" w:rsidP="00F56B1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56B1B" w:rsidRPr="0093094E">
          <w:t>For Actions/Services not included as contributing to meeting the Increased or Improved Services Requirement</w:t>
        </w:r>
      </w:hyperlink>
      <w:r w:rsidR="00F56B1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56B1B" w14:paraId="178EC32C" w14:textId="77777777" w:rsidTr="00F56B1B">
        <w:trPr>
          <w:cantSplit/>
          <w:tblHeader/>
          <w:tblCellSpacing w:w="36" w:type="dxa"/>
        </w:trPr>
        <w:tc>
          <w:tcPr>
            <w:tcW w:w="7136" w:type="dxa"/>
            <w:vAlign w:val="bottom"/>
          </w:tcPr>
          <w:p w14:paraId="7BD07776" w14:textId="77777777" w:rsidR="00F56B1B" w:rsidRPr="00C97E70" w:rsidRDefault="00CF5803" w:rsidP="00F56B1B">
            <w:pPr>
              <w:spacing w:after="0"/>
              <w:rPr>
                <w:b/>
              </w:rPr>
            </w:pPr>
            <w:hyperlink w:anchor="_Applicable_Pupil_Subgroups" w:history="1">
              <w:r w:rsidR="00F56B1B" w:rsidRPr="00C97E70">
                <w:rPr>
                  <w:rStyle w:val="Hyperlink"/>
                  <w:b/>
                  <w:color w:val="auto"/>
                  <w:u w:val="none"/>
                </w:rPr>
                <w:t>Students to be Served</w:t>
              </w:r>
            </w:hyperlink>
            <w:r w:rsidR="00F56B1B" w:rsidRPr="00C97E70">
              <w:rPr>
                <w:b/>
              </w:rPr>
              <w:t>:</w:t>
            </w:r>
          </w:p>
          <w:p w14:paraId="0783DA43" w14:textId="77777777" w:rsidR="00F56B1B" w:rsidRPr="00CC3485" w:rsidRDefault="00F56B1B" w:rsidP="00F56B1B">
            <w:pPr>
              <w:spacing w:before="60" w:after="60"/>
              <w:rPr>
                <w:sz w:val="22"/>
              </w:rPr>
            </w:pPr>
            <w:r w:rsidRPr="00287EA3">
              <w:rPr>
                <w:sz w:val="20"/>
              </w:rPr>
              <w:t>(Select from All, Students with Disabilities, or Specific Student Groups)</w:t>
            </w:r>
          </w:p>
        </w:tc>
        <w:tc>
          <w:tcPr>
            <w:tcW w:w="7137" w:type="dxa"/>
            <w:vAlign w:val="bottom"/>
          </w:tcPr>
          <w:p w14:paraId="6859017F" w14:textId="77777777" w:rsidR="00F56B1B" w:rsidRPr="00687646" w:rsidRDefault="00CF5803" w:rsidP="00F56B1B">
            <w:pPr>
              <w:spacing w:after="0"/>
              <w:rPr>
                <w:rStyle w:val="Hyperlink"/>
                <w:bCs/>
                <w:color w:val="auto"/>
                <w:u w:val="none"/>
              </w:rPr>
            </w:pPr>
            <w:hyperlink w:anchor="_Location(s)_1" w:history="1">
              <w:r w:rsidR="00F56B1B" w:rsidRPr="00871AB0">
                <w:rPr>
                  <w:rStyle w:val="Hyperlink"/>
                  <w:b/>
                  <w:bCs/>
                  <w:color w:val="auto"/>
                  <w:u w:val="none"/>
                </w:rPr>
                <w:t>Location(s)</w:t>
              </w:r>
            </w:hyperlink>
            <w:r w:rsidR="00F56B1B" w:rsidRPr="00871AB0">
              <w:rPr>
                <w:rStyle w:val="Hyperlink"/>
                <w:b/>
                <w:bCs/>
                <w:color w:val="auto"/>
                <w:u w:val="none"/>
              </w:rPr>
              <w:t>:</w:t>
            </w:r>
          </w:p>
          <w:p w14:paraId="399B5814" w14:textId="77777777" w:rsidR="00F56B1B" w:rsidRDefault="00F56B1B" w:rsidP="00F56B1B">
            <w:pPr>
              <w:spacing w:before="60" w:after="60"/>
              <w:rPr>
                <w:rFonts w:cs="Arial"/>
                <w:szCs w:val="22"/>
              </w:rPr>
            </w:pPr>
            <w:r w:rsidRPr="00287EA3">
              <w:rPr>
                <w:sz w:val="20"/>
              </w:rPr>
              <w:t>(Select from All Schools, Specific Schools, and/or Specific Grade Spans):</w:t>
            </w:r>
          </w:p>
        </w:tc>
      </w:tr>
      <w:tr w:rsidR="00F56B1B" w14:paraId="1723236A" w14:textId="77777777" w:rsidTr="00F56B1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AE22289" w14:textId="77777777" w:rsidR="00F56B1B"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053BA69" w14:textId="77777777" w:rsidR="00F56B1B" w:rsidRDefault="00F56B1B" w:rsidP="00F56B1B">
            <w:pPr>
              <w:spacing w:before="120"/>
              <w:rPr>
                <w:szCs w:val="22"/>
              </w:rPr>
            </w:pPr>
            <w:r>
              <w:t>ACLC</w:t>
            </w:r>
          </w:p>
        </w:tc>
      </w:tr>
    </w:tbl>
    <w:p w14:paraId="3A12681C" w14:textId="77777777" w:rsidR="00F56B1B" w:rsidRPr="00D97E06" w:rsidRDefault="00CF5803" w:rsidP="00F56B1B">
      <w:pPr>
        <w:pStyle w:val="Heading5"/>
        <w:spacing w:before="360"/>
      </w:pPr>
      <w:hyperlink w:anchor="_Actions/Services_2" w:history="1">
        <w:r w:rsidR="00F56B1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56B1B" w14:paraId="0331F7E2" w14:textId="77777777" w:rsidTr="00F56B1B">
        <w:trPr>
          <w:cantSplit/>
          <w:tblHeader/>
          <w:tblCellSpacing w:w="36" w:type="dxa"/>
        </w:trPr>
        <w:tc>
          <w:tcPr>
            <w:tcW w:w="4721" w:type="dxa"/>
            <w:vAlign w:val="bottom"/>
          </w:tcPr>
          <w:p w14:paraId="6F30C266" w14:textId="77777777" w:rsidR="00F56B1B" w:rsidRDefault="00F56B1B" w:rsidP="00F56B1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3C9EC727" w14:textId="77777777" w:rsidR="00F56B1B" w:rsidRDefault="00F56B1B" w:rsidP="00F56B1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24B0600" w14:textId="77777777" w:rsidR="00F56B1B" w:rsidRDefault="00F56B1B" w:rsidP="00F56B1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56B1B" w14:paraId="6B537CEC" w14:textId="77777777" w:rsidTr="00F56B1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EFF5053" w14:textId="77777777" w:rsidR="00F56B1B" w:rsidRDefault="00F56B1B" w:rsidP="00F56B1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3B954FA" w14:textId="77777777" w:rsidR="00F56B1B" w:rsidRDefault="00F56B1B" w:rsidP="00F56B1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7FDB69D" w14:textId="1507C998" w:rsidR="00F56B1B" w:rsidRDefault="00F56B1B" w:rsidP="00F56B1B">
            <w:pPr>
              <w:spacing w:before="120"/>
            </w:pPr>
            <w:r>
              <w:t>Modified</w:t>
            </w:r>
          </w:p>
        </w:tc>
      </w:tr>
    </w:tbl>
    <w:p w14:paraId="11D717EA"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4723D6FA" w14:textId="77777777" w:rsidTr="00A333C8">
        <w:trPr>
          <w:cantSplit/>
          <w:tblHeader/>
          <w:tblCellSpacing w:w="36" w:type="dxa"/>
        </w:trPr>
        <w:tc>
          <w:tcPr>
            <w:tcW w:w="4721" w:type="dxa"/>
            <w:vAlign w:val="bottom"/>
          </w:tcPr>
          <w:p w14:paraId="03BD18D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lastRenderedPageBreak/>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086DD53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89A00F6"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0A0438B4"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4FB072B" w14:textId="19E8DD14" w:rsidR="00A333C8" w:rsidRPr="000056AE" w:rsidRDefault="00461BD2" w:rsidP="00A333C8">
            <w:pPr>
              <w:pStyle w:val="SectionBreak0"/>
              <w:spacing w:before="120" w:after="120"/>
              <w:rPr>
                <w:rFonts w:eastAsia="Calibri"/>
                <w:sz w:val="24"/>
                <w:szCs w:val="24"/>
              </w:rPr>
            </w:pPr>
            <w:r>
              <w:rPr>
                <w:rFonts w:eastAsia="Calibri"/>
                <w:sz w:val="24"/>
                <w:szCs w:val="24"/>
              </w:rPr>
              <w:t>A pilot program for new learners in learning labs was established.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D4EC7FF" w14:textId="104EA5A9" w:rsidR="00A333C8" w:rsidRPr="00623E5F" w:rsidRDefault="00461BD2" w:rsidP="00461BD2">
            <w:pPr>
              <w:pStyle w:val="SectionBreak0"/>
              <w:spacing w:before="120" w:after="120"/>
              <w:rPr>
                <w:rFonts w:eastAsia="Calibri"/>
                <w:sz w:val="24"/>
                <w:szCs w:val="24"/>
              </w:rPr>
            </w:pPr>
            <w:r>
              <w:rPr>
                <w:rFonts w:eastAsia="Calibri"/>
                <w:sz w:val="24"/>
                <w:szCs w:val="24"/>
              </w:rPr>
              <w:t>Establish new learner orientation</w:t>
            </w:r>
            <w:r w:rsidRPr="00461BD2">
              <w:rPr>
                <w:rFonts w:eastAsia="Calibri"/>
                <w:sz w:val="24"/>
                <w:szCs w:val="24"/>
              </w:rPr>
              <w:t xml:space="preserve"> program through Learning Labs in September.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25B7781" w14:textId="3435FC98" w:rsidR="00A333C8" w:rsidRPr="00623E5F" w:rsidRDefault="00461BD2" w:rsidP="00A333C8">
            <w:pPr>
              <w:pStyle w:val="SectionBreak0"/>
              <w:spacing w:before="120" w:after="120"/>
              <w:rPr>
                <w:rFonts w:eastAsia="Calibri"/>
                <w:sz w:val="24"/>
                <w:szCs w:val="24"/>
              </w:rPr>
            </w:pPr>
            <w:r>
              <w:rPr>
                <w:rFonts w:eastAsia="Calibri"/>
                <w:sz w:val="24"/>
                <w:szCs w:val="24"/>
              </w:rPr>
              <w:t>Evaluate new learner orientation programs.</w:t>
            </w:r>
          </w:p>
        </w:tc>
      </w:tr>
    </w:tbl>
    <w:p w14:paraId="5F0004A4" w14:textId="77777777" w:rsidR="00A333C8" w:rsidRDefault="00A333C8" w:rsidP="00A333C8">
      <w:pPr>
        <w:spacing w:after="0"/>
      </w:pPr>
    </w:p>
    <w:p w14:paraId="1EBF01B4"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7BF8C4C2"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0B123CB"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46B6EE93"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72EB505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4876431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11F33887"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1A14CE7"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40FE84C" w14:textId="62107614"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$2,000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14F9629" w14:textId="2469E370" w:rsidR="00A333C8"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$6,500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54061C3" w14:textId="638E2B17" w:rsidR="00A333C8" w:rsidRPr="00C51DC7"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w:t>
            </w:r>
            <w:proofErr w:type="gramStart"/>
            <w:r w:rsidRPr="007F03DB">
              <w:rPr>
                <w:rFonts w:eastAsia="Calibri" w:cs="Arial"/>
              </w:rPr>
              <w:t xml:space="preserve">6,500 </w:t>
            </w:r>
            <w:r w:rsidR="00A333C8" w:rsidRPr="00C51DC7">
              <w:rPr>
                <w:rFonts w:eastAsia="Calibri" w:cs="Arial"/>
              </w:rPr>
              <w:t xml:space="preserve"> </w:t>
            </w:r>
            <w:proofErr w:type="gramEnd"/>
          </w:p>
        </w:tc>
      </w:tr>
      <w:tr w:rsidR="00A24ACE" w:rsidRPr="00C51DC7" w14:paraId="1CF5BF01"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ACC5FD8"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A097570"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D85C247" w14:textId="04430796"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8723FA8"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F7AEB59" w14:textId="286C124F"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A0B9EB5"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49A368BC" w14:textId="51709852"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Classified Personnel Salaries </w:t>
            </w:r>
          </w:p>
        </w:tc>
      </w:tr>
      <w:tr w:rsidR="00A24ACE" w:rsidRPr="00C51DC7" w14:paraId="0E66B44F"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AAD4083"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04D5BAA"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390AF72" w14:textId="3CC2E82B"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2000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7FBB61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0A75153" w14:textId="0ECE2F4B"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2000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623FDE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DE7BDBD" w14:textId="6CD3C210" w:rsidR="00A24ACE" w:rsidRPr="007F03DB" w:rsidRDefault="00A24ACE"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2000 series </w:t>
            </w:r>
          </w:p>
        </w:tc>
      </w:tr>
    </w:tbl>
    <w:p w14:paraId="151FFA77" w14:textId="6C13865B" w:rsidR="00A333C8" w:rsidRPr="00D7309E" w:rsidRDefault="00A333C8" w:rsidP="00A333C8">
      <w:pPr>
        <w:pStyle w:val="Heading4"/>
      </w:pPr>
      <w:r w:rsidRPr="00D7309E">
        <w:t>Action</w:t>
      </w:r>
      <w:r w:rsidRPr="00D7309E">
        <w:tab/>
      </w:r>
      <w:r>
        <w:rPr>
          <w:sz w:val="40"/>
          <w:szCs w:val="40"/>
        </w:rPr>
        <w:t>5</w:t>
      </w:r>
    </w:p>
    <w:p w14:paraId="3AF888B4" w14:textId="77777777" w:rsidR="00CC7737" w:rsidRPr="00D7309E" w:rsidRDefault="00CF5803"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ECA6ED7" w14:textId="77777777" w:rsidTr="007548C6">
        <w:trPr>
          <w:cantSplit/>
          <w:tblHeader/>
          <w:tblCellSpacing w:w="36" w:type="dxa"/>
        </w:trPr>
        <w:tc>
          <w:tcPr>
            <w:tcW w:w="7136" w:type="dxa"/>
            <w:vAlign w:val="bottom"/>
          </w:tcPr>
          <w:p w14:paraId="6BA13861" w14:textId="77777777" w:rsidR="00CC7737" w:rsidRPr="00C97E70" w:rsidRDefault="00CF5803"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22FCDD06"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59B7E55A" w14:textId="77777777" w:rsidR="00CC7737" w:rsidRPr="00687646" w:rsidRDefault="00CF5803"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7EE6940B"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49E6DCEE"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70B3041"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3471B16" w14:textId="77777777" w:rsidR="00CC7737" w:rsidRDefault="00CC7737" w:rsidP="007548C6">
            <w:pPr>
              <w:spacing w:before="120"/>
              <w:rPr>
                <w:szCs w:val="22"/>
              </w:rPr>
            </w:pPr>
            <w:r>
              <w:t>ACLC</w:t>
            </w:r>
          </w:p>
        </w:tc>
      </w:tr>
    </w:tbl>
    <w:p w14:paraId="38B66A4E" w14:textId="77777777" w:rsidR="00CC7737" w:rsidRPr="00D97E06" w:rsidRDefault="00CF5803"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2A51AB0B" w14:textId="77777777" w:rsidTr="007548C6">
        <w:trPr>
          <w:cantSplit/>
          <w:tblHeader/>
          <w:tblCellSpacing w:w="36" w:type="dxa"/>
        </w:trPr>
        <w:tc>
          <w:tcPr>
            <w:tcW w:w="4721" w:type="dxa"/>
            <w:vAlign w:val="bottom"/>
          </w:tcPr>
          <w:p w14:paraId="491915FE" w14:textId="77777777" w:rsidR="00CC7737" w:rsidRDefault="00CC7737" w:rsidP="007548C6">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26D7B13"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D1784E3"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48458D06"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A1B8FC7"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E678369"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4291CE0" w14:textId="44BCA0ED" w:rsidR="00CC7737" w:rsidRDefault="00CC7737" w:rsidP="007548C6">
            <w:pPr>
              <w:spacing w:before="120"/>
            </w:pPr>
            <w:r>
              <w:t>Modified</w:t>
            </w:r>
          </w:p>
        </w:tc>
      </w:tr>
    </w:tbl>
    <w:p w14:paraId="586D9E25"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06A32063" w14:textId="77777777" w:rsidTr="00A333C8">
        <w:trPr>
          <w:cantSplit/>
          <w:tblHeader/>
          <w:tblCellSpacing w:w="36" w:type="dxa"/>
        </w:trPr>
        <w:tc>
          <w:tcPr>
            <w:tcW w:w="4721" w:type="dxa"/>
            <w:vAlign w:val="bottom"/>
          </w:tcPr>
          <w:p w14:paraId="0058D07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lastRenderedPageBreak/>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A41B1E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552DAD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2B1B850F"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B1E302F" w14:textId="032A497B" w:rsidR="00A333C8" w:rsidRPr="00461BD2" w:rsidRDefault="00461BD2" w:rsidP="00461BD2">
            <w:pPr>
              <w:spacing w:before="60" w:after="60"/>
              <w:rPr>
                <w:rFonts w:cs="Arial"/>
              </w:rPr>
            </w:pPr>
            <w:r>
              <w:rPr>
                <w:rFonts w:cs="Arial"/>
              </w:rPr>
              <w:t>The new Lead Facilitator examined current system and related cultural practices</w:t>
            </w:r>
            <w:r w:rsidRPr="006E066D">
              <w:rPr>
                <w:rFonts w:cs="Arial"/>
              </w:rPr>
              <w:t xml:space="preserve">. </w:t>
            </w:r>
            <w:r>
              <w:rPr>
                <w:rFonts w:cs="Arial"/>
              </w:rPr>
              <w:t>The ACLC Board adopted a new discipline matrix.</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02B5A16" w14:textId="279099C2" w:rsidR="00A333C8" w:rsidRPr="00461BD2" w:rsidRDefault="00461BD2" w:rsidP="00461BD2">
            <w:pPr>
              <w:spacing w:before="60" w:after="60"/>
              <w:rPr>
                <w:rFonts w:cs="Arial"/>
                <w:bCs/>
              </w:rPr>
            </w:pPr>
            <w:r w:rsidRPr="004F194C">
              <w:rPr>
                <w:rFonts w:cs="Arial"/>
              </w:rPr>
              <w:t xml:space="preserve">Establish a new </w:t>
            </w:r>
            <w:r>
              <w:rPr>
                <w:rFonts w:cs="Arial"/>
              </w:rPr>
              <w:t xml:space="preserve">holistic, </w:t>
            </w:r>
            <w:r w:rsidRPr="004F194C">
              <w:rPr>
                <w:rFonts w:cs="Arial"/>
                <w:bCs/>
              </w:rPr>
              <w:t xml:space="preserve">progressive, </w:t>
            </w:r>
            <w:r>
              <w:rPr>
                <w:rFonts w:cs="Arial"/>
                <w:bCs/>
              </w:rPr>
              <w:t xml:space="preserve">and </w:t>
            </w:r>
            <w:r w:rsidRPr="004F194C">
              <w:rPr>
                <w:rFonts w:cs="Arial"/>
                <w:bCs/>
              </w:rPr>
              <w:t>streamlined discipline system based in restorative practices.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A2BBDC1" w14:textId="67CF1ADB" w:rsidR="00A333C8" w:rsidRPr="00461BD2" w:rsidRDefault="00461BD2" w:rsidP="00461BD2">
            <w:pPr>
              <w:spacing w:before="60" w:after="60"/>
              <w:rPr>
                <w:rFonts w:cs="Arial"/>
                <w:bCs/>
              </w:rPr>
            </w:pPr>
            <w:r>
              <w:rPr>
                <w:rFonts w:cs="Arial"/>
              </w:rPr>
              <w:t>Evaluate the discipline system.</w:t>
            </w:r>
          </w:p>
        </w:tc>
      </w:tr>
    </w:tbl>
    <w:p w14:paraId="59CC5229" w14:textId="77777777" w:rsidR="00A333C8" w:rsidRDefault="00A333C8" w:rsidP="00A333C8">
      <w:pPr>
        <w:spacing w:after="0"/>
      </w:pPr>
    </w:p>
    <w:p w14:paraId="0E78D433"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677DD7BC"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C71722E"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7363DC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6EBF64C"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5548BA4"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40845E2"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1CA3A3C"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6290210" w14:textId="5929267A"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$125,000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40F9BB" w14:textId="2FAD2D41" w:rsidR="00A333C8"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$125,031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DB92D35" w14:textId="3D673184" w:rsidR="00A333C8" w:rsidRPr="00C51DC7"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w:t>
            </w:r>
            <w:proofErr w:type="gramStart"/>
            <w:r w:rsidRPr="007F03DB">
              <w:rPr>
                <w:rFonts w:eastAsia="Calibri" w:cs="Arial"/>
              </w:rPr>
              <w:t xml:space="preserve">125,031 </w:t>
            </w:r>
            <w:r w:rsidR="00A333C8" w:rsidRPr="00C51DC7">
              <w:rPr>
                <w:rFonts w:eastAsia="Calibri" w:cs="Arial"/>
              </w:rPr>
              <w:t xml:space="preserve"> </w:t>
            </w:r>
            <w:proofErr w:type="gramEnd"/>
          </w:p>
        </w:tc>
      </w:tr>
      <w:tr w:rsidR="007F03DB" w:rsidRPr="00C51DC7" w14:paraId="6EB346D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C6DE436" w14:textId="77777777" w:rsidR="007F03DB" w:rsidRPr="00C51DC7" w:rsidRDefault="007F03DB"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4EA4DDB" w14:textId="77777777" w:rsidR="007F03DB" w:rsidRDefault="007F03DB"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BB97EEE" w14:textId="77777777" w:rsidR="007F03DB" w:rsidRDefault="007F03DB"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6FA541C0" w14:textId="77777777" w:rsid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1ED8E83A" w14:textId="31D842BC" w:rsidR="007F03DB" w:rsidRP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30BF42" w14:textId="77777777" w:rsidR="007F03DB" w:rsidRDefault="007F03DB"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F26029E" w14:textId="77777777" w:rsidR="007F03DB" w:rsidRDefault="007F03DB"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BFCC284" w14:textId="77777777" w:rsid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251AF3F" w14:textId="1ABEF9A1" w:rsidR="007F03DB" w:rsidRP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F5F7062" w14:textId="77777777" w:rsidR="007F03DB" w:rsidRDefault="007F03DB"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6B67394A" w14:textId="77777777" w:rsidR="007F03DB" w:rsidRDefault="007F03DB"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39CAD4F1" w14:textId="77777777" w:rsid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12BCC3E1" w14:textId="3557E6EF" w:rsidR="007F03DB" w:rsidRP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tc>
      </w:tr>
      <w:tr w:rsidR="007F03DB" w:rsidRPr="00C51DC7" w14:paraId="638BDA7F"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EB258A2" w14:textId="77777777" w:rsidR="007F03DB" w:rsidRPr="00C51DC7" w:rsidRDefault="007F03DB"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917DC16"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36302B2"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86B442C"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AFF42A6" w14:textId="46234033"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29B7FED"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28781FD"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1392870D"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DACC7A0" w14:textId="7753C3C7"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8A0E9F3"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03BFBA0"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830F5A1"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8731F7E" w14:textId="594BE66C"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4000 series</w:t>
            </w:r>
          </w:p>
        </w:tc>
      </w:tr>
    </w:tbl>
    <w:p w14:paraId="074A1D0C" w14:textId="2785E5AC" w:rsidR="00A333C8" w:rsidRPr="00D7309E" w:rsidRDefault="00A333C8" w:rsidP="00A333C8">
      <w:pPr>
        <w:pStyle w:val="Heading4"/>
      </w:pPr>
      <w:r w:rsidRPr="00D7309E">
        <w:t>Action</w:t>
      </w:r>
      <w:r w:rsidRPr="00D7309E">
        <w:tab/>
      </w:r>
      <w:r>
        <w:rPr>
          <w:sz w:val="40"/>
          <w:szCs w:val="40"/>
        </w:rPr>
        <w:t>6</w:t>
      </w:r>
    </w:p>
    <w:p w14:paraId="13768C1A" w14:textId="77777777" w:rsidR="00CC7737" w:rsidRPr="00D7309E" w:rsidRDefault="00CF5803"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32A3182" w14:textId="77777777" w:rsidTr="007548C6">
        <w:trPr>
          <w:cantSplit/>
          <w:tblHeader/>
          <w:tblCellSpacing w:w="36" w:type="dxa"/>
        </w:trPr>
        <w:tc>
          <w:tcPr>
            <w:tcW w:w="7136" w:type="dxa"/>
            <w:vAlign w:val="bottom"/>
          </w:tcPr>
          <w:p w14:paraId="45E9796B" w14:textId="77777777" w:rsidR="00CC7737" w:rsidRPr="00C97E70" w:rsidRDefault="00CF5803"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28E3CBA6"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4608679C" w14:textId="77777777" w:rsidR="00CC7737" w:rsidRPr="00687646" w:rsidRDefault="00CF5803"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4B7BB060"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7AD82026"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4BA31E0"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6183C8F" w14:textId="77777777" w:rsidR="00CC7737" w:rsidRDefault="00CC7737" w:rsidP="007548C6">
            <w:pPr>
              <w:spacing w:before="120"/>
              <w:rPr>
                <w:szCs w:val="22"/>
              </w:rPr>
            </w:pPr>
            <w:r>
              <w:t>ACLC</w:t>
            </w:r>
          </w:p>
        </w:tc>
      </w:tr>
    </w:tbl>
    <w:p w14:paraId="505648B7" w14:textId="77777777" w:rsidR="00CC7737" w:rsidRPr="00D97E06" w:rsidRDefault="00CF5803"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30700EDB" w14:textId="77777777" w:rsidTr="007548C6">
        <w:trPr>
          <w:cantSplit/>
          <w:tblHeader/>
          <w:tblCellSpacing w:w="36" w:type="dxa"/>
        </w:trPr>
        <w:tc>
          <w:tcPr>
            <w:tcW w:w="4721" w:type="dxa"/>
            <w:vAlign w:val="bottom"/>
          </w:tcPr>
          <w:p w14:paraId="19307883" w14:textId="77777777" w:rsidR="00CC7737" w:rsidRDefault="00CC7737" w:rsidP="007548C6">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738BFFDF"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CE3F663"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0EE93D32"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5F6A7B2"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28C4415"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A1CD377" w14:textId="77777777" w:rsidR="00CC7737" w:rsidRDefault="00CC7737" w:rsidP="007548C6">
            <w:pPr>
              <w:spacing w:before="120"/>
            </w:pPr>
            <w:r>
              <w:t>Unchanged</w:t>
            </w:r>
          </w:p>
        </w:tc>
      </w:tr>
    </w:tbl>
    <w:p w14:paraId="0BCBF9D0"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09F3434D" w14:textId="77777777" w:rsidTr="00A333C8">
        <w:trPr>
          <w:cantSplit/>
          <w:tblHeader/>
          <w:tblCellSpacing w:w="36" w:type="dxa"/>
        </w:trPr>
        <w:tc>
          <w:tcPr>
            <w:tcW w:w="4721" w:type="dxa"/>
            <w:vAlign w:val="bottom"/>
          </w:tcPr>
          <w:p w14:paraId="2B3B671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0EDF475"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63C7FAF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4D4ABAC5"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469A096" w14:textId="3A2CF373" w:rsidR="00A333C8" w:rsidRPr="000056AE" w:rsidRDefault="00461BD2" w:rsidP="00461BD2">
            <w:pPr>
              <w:pStyle w:val="SectionBreak0"/>
              <w:spacing w:before="120" w:after="120"/>
              <w:rPr>
                <w:rFonts w:eastAsia="Calibri"/>
                <w:sz w:val="24"/>
                <w:szCs w:val="24"/>
              </w:rPr>
            </w:pPr>
            <w:r w:rsidRPr="00461BD2">
              <w:rPr>
                <w:rFonts w:eastAsia="Calibri"/>
                <w:sz w:val="24"/>
                <w:szCs w:val="24"/>
              </w:rPr>
              <w:t>Restorative practices have been integrated into the system in an ad hoc way.</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3427C7F" w14:textId="0F93A376" w:rsidR="00A333C8" w:rsidRPr="00461BD2" w:rsidRDefault="00461BD2" w:rsidP="00461BD2">
            <w:pPr>
              <w:spacing w:before="60" w:after="60"/>
              <w:rPr>
                <w:rFonts w:cs="Arial"/>
                <w:bCs/>
              </w:rPr>
            </w:pPr>
            <w:r>
              <w:rPr>
                <w:rFonts w:cs="Arial"/>
                <w:bCs/>
              </w:rPr>
              <w:t>Provide PD on classroom management and restorative practices.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8AF0474" w14:textId="3B166EDA" w:rsidR="00A333C8" w:rsidRPr="00623E5F" w:rsidRDefault="00461BD2" w:rsidP="00461BD2">
            <w:pPr>
              <w:pStyle w:val="SectionBreak0"/>
              <w:spacing w:before="120" w:after="120"/>
              <w:rPr>
                <w:rFonts w:eastAsia="Calibri"/>
                <w:sz w:val="24"/>
                <w:szCs w:val="24"/>
              </w:rPr>
            </w:pPr>
            <w:r w:rsidRPr="00461BD2">
              <w:rPr>
                <w:rFonts w:eastAsia="Calibri"/>
                <w:bCs/>
                <w:sz w:val="24"/>
                <w:szCs w:val="24"/>
              </w:rPr>
              <w:t>Provide PD on classroom management and restorative practices.</w:t>
            </w:r>
          </w:p>
        </w:tc>
      </w:tr>
    </w:tbl>
    <w:p w14:paraId="46EBEF3B" w14:textId="77777777" w:rsidR="00A333C8" w:rsidRDefault="00A333C8" w:rsidP="00A333C8">
      <w:pPr>
        <w:spacing w:after="0"/>
      </w:pPr>
    </w:p>
    <w:p w14:paraId="64459834"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26B056ED"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CECE0B3"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06751CC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55DCD6E7"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42D3E0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489F792E"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6037C2B"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EBF4EB1" w14:textId="70C9F6F2"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$15,000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C3ACAAB" w14:textId="398279BB" w:rsidR="00A333C8"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$26,560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67DF151" w14:textId="40CF0A59" w:rsidR="00A333C8"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$26,560</w:t>
            </w:r>
          </w:p>
        </w:tc>
      </w:tr>
      <w:tr w:rsidR="00A24ACE" w:rsidRPr="00C51DC7" w14:paraId="05BD4F4B"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8F8C1DD"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7E6E2A3"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F916806"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2EFEE7C8" w14:textId="77777777" w:rsid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6A320131" w14:textId="040EA752"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CE36544"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2AB0B0FB"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06456B95" w14:textId="77777777" w:rsid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1B64A0B3" w14:textId="303CD599"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FDACEE2" w14:textId="77777777" w:rsidR="00A24ACE" w:rsidRDefault="00A24ACE"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83F730A"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152D36A7" w14:textId="77777777" w:rsidR="00A24ACE" w:rsidRDefault="00A24ACE"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7E75BC14" w14:textId="3AB54887" w:rsidR="00A24ACE" w:rsidRPr="007F03DB" w:rsidRDefault="00A24ACE"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A24ACE" w:rsidRPr="00C51DC7" w14:paraId="6E37F61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A97A5D2"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FD59CB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0E9B5A1"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40E9AE3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6C13E42" w14:textId="622F42F6"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611D0B4"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4480552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A4F386C"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E7E4311" w14:textId="1BCB5DA3"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3180437"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5B668BF8"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081488B5" w14:textId="77777777" w:rsidR="00A24ACE" w:rsidRDefault="00A24ACE"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3CDFBBE4" w14:textId="5918A71B"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73E7B4A7" w14:textId="6DEB732A" w:rsidR="00A333C8" w:rsidRPr="00D7309E" w:rsidRDefault="00A333C8" w:rsidP="00A333C8">
      <w:pPr>
        <w:pStyle w:val="Heading4"/>
      </w:pPr>
      <w:r w:rsidRPr="00D7309E">
        <w:t>Action</w:t>
      </w:r>
      <w:r w:rsidRPr="00D7309E">
        <w:tab/>
      </w:r>
      <w:r>
        <w:rPr>
          <w:sz w:val="40"/>
          <w:szCs w:val="40"/>
        </w:rPr>
        <w:t>7</w:t>
      </w:r>
    </w:p>
    <w:p w14:paraId="0502AE3A" w14:textId="77777777" w:rsidR="00A333C8" w:rsidRPr="0093094E" w:rsidRDefault="00CF5803" w:rsidP="00A333C8">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A333C8" w:rsidRPr="0093094E">
          <w:rPr>
            <w:rStyle w:val="Hyperlink"/>
            <w:rFonts w:eastAsia="Calibri" w:cs="Arial"/>
            <w:color w:val="auto"/>
            <w:szCs w:val="18"/>
            <w:u w:val="none"/>
          </w:rPr>
          <w:t>For Actions/Services included as contributing to meeting the Increased or Improved Services Requirement</w:t>
        </w:r>
      </w:hyperlink>
      <w:r w:rsidR="00A333C8"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A333C8" w14:paraId="2897C068" w14:textId="77777777" w:rsidTr="00A333C8">
        <w:trPr>
          <w:tblHeader/>
          <w:tblCellSpacing w:w="36" w:type="dxa"/>
        </w:trPr>
        <w:tc>
          <w:tcPr>
            <w:tcW w:w="4721" w:type="dxa"/>
            <w:vAlign w:val="bottom"/>
          </w:tcPr>
          <w:p w14:paraId="52E29AD8" w14:textId="77777777" w:rsidR="00A333C8" w:rsidRPr="00871AB0" w:rsidRDefault="00CF5803" w:rsidP="00A333C8">
            <w:pPr>
              <w:spacing w:after="0"/>
              <w:rPr>
                <w:rStyle w:val="Hyperlink"/>
                <w:b/>
                <w:color w:val="auto"/>
                <w:u w:val="none"/>
              </w:rPr>
            </w:pPr>
            <w:hyperlink w:anchor="_Students_to_be" w:history="1">
              <w:r w:rsidR="00A333C8" w:rsidRPr="00871AB0">
                <w:rPr>
                  <w:rStyle w:val="Hyperlink"/>
                  <w:b/>
                  <w:bCs/>
                  <w:color w:val="auto"/>
                  <w:u w:val="none"/>
                </w:rPr>
                <w:t>Students to be Served</w:t>
              </w:r>
            </w:hyperlink>
            <w:r w:rsidR="00A333C8" w:rsidRPr="00871AB0">
              <w:rPr>
                <w:rStyle w:val="Hyperlink"/>
                <w:b/>
                <w:bCs/>
                <w:color w:val="auto"/>
                <w:u w:val="none"/>
              </w:rPr>
              <w:t>:</w:t>
            </w:r>
            <w:r w:rsidR="00A333C8" w:rsidRPr="00871AB0">
              <w:rPr>
                <w:rStyle w:val="Hyperlink"/>
                <w:b/>
                <w:color w:val="auto"/>
                <w:u w:val="none"/>
              </w:rPr>
              <w:t xml:space="preserve"> </w:t>
            </w:r>
          </w:p>
          <w:p w14:paraId="5A5B3E03" w14:textId="77777777" w:rsidR="00A333C8" w:rsidRPr="00D927D6" w:rsidRDefault="00A333C8" w:rsidP="00A333C8">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7966E85B" w14:textId="77777777" w:rsidR="00A333C8" w:rsidRPr="00871AB0" w:rsidRDefault="00CF5803" w:rsidP="00A333C8">
            <w:pPr>
              <w:spacing w:after="0"/>
              <w:rPr>
                <w:rStyle w:val="Hyperlink"/>
                <w:b/>
                <w:bCs/>
                <w:color w:val="auto"/>
                <w:u w:val="none"/>
              </w:rPr>
            </w:pPr>
            <w:hyperlink w:anchor="_Scope_of_Service_2" w:history="1">
              <w:r w:rsidR="00A333C8" w:rsidRPr="00871AB0">
                <w:rPr>
                  <w:rStyle w:val="Hyperlink"/>
                  <w:b/>
                  <w:bCs/>
                  <w:color w:val="auto"/>
                  <w:u w:val="none"/>
                </w:rPr>
                <w:t>Scope of Services</w:t>
              </w:r>
            </w:hyperlink>
            <w:r w:rsidR="00A333C8" w:rsidRPr="00871AB0">
              <w:rPr>
                <w:rStyle w:val="Hyperlink"/>
                <w:b/>
                <w:bCs/>
                <w:color w:val="auto"/>
                <w:u w:val="none"/>
              </w:rPr>
              <w:t>:</w:t>
            </w:r>
          </w:p>
          <w:p w14:paraId="7BECE124" w14:textId="77777777" w:rsidR="00A333C8" w:rsidRPr="007608A3" w:rsidRDefault="00A333C8" w:rsidP="00A333C8">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9862C78" w14:textId="77777777" w:rsidR="00A333C8" w:rsidRPr="00871AB0" w:rsidRDefault="00CF5803" w:rsidP="00A333C8">
            <w:pPr>
              <w:spacing w:after="0"/>
              <w:rPr>
                <w:rStyle w:val="Hyperlink"/>
                <w:b/>
                <w:bCs/>
                <w:color w:val="auto"/>
                <w:u w:val="none"/>
              </w:rPr>
            </w:pPr>
            <w:hyperlink w:anchor="_Location(s)" w:history="1">
              <w:r w:rsidR="00A333C8" w:rsidRPr="00871AB0">
                <w:rPr>
                  <w:rStyle w:val="Hyperlink"/>
                  <w:b/>
                  <w:bCs/>
                  <w:color w:val="auto"/>
                  <w:u w:val="none"/>
                </w:rPr>
                <w:t>Location(s):</w:t>
              </w:r>
            </w:hyperlink>
          </w:p>
          <w:p w14:paraId="3B64E451" w14:textId="77777777" w:rsidR="00A333C8" w:rsidRPr="007608A3" w:rsidRDefault="00A333C8" w:rsidP="00A333C8">
            <w:pPr>
              <w:spacing w:before="60" w:after="60"/>
              <w:rPr>
                <w:b/>
                <w:sz w:val="22"/>
                <w:szCs w:val="22"/>
              </w:rPr>
            </w:pPr>
            <w:r w:rsidRPr="00287EA3">
              <w:rPr>
                <w:sz w:val="20"/>
                <w:szCs w:val="22"/>
              </w:rPr>
              <w:t>(Select from All Schools, Specific Schools, and/or Specific Grade Spans)</w:t>
            </w:r>
          </w:p>
        </w:tc>
      </w:tr>
      <w:tr w:rsidR="00A333C8" w14:paraId="309B3931" w14:textId="77777777" w:rsidTr="00A333C8">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60BD2C79" w14:textId="6DD7F6A1" w:rsidR="00A333C8" w:rsidRPr="00D927D6" w:rsidRDefault="00CC7737" w:rsidP="00CC7737">
            <w:pPr>
              <w:pStyle w:val="Heading6"/>
              <w:ind w:firstLine="0"/>
              <w:rPr>
                <w:b w:val="0"/>
                <w:sz w:val="24"/>
                <w:szCs w:val="24"/>
              </w:rPr>
            </w:pPr>
            <w:r>
              <w:rPr>
                <w:b w:val="0"/>
                <w:sz w:val="22"/>
                <w:szCs w:val="24"/>
              </w:rPr>
              <w:t>English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45FFDDD" w14:textId="343316CE" w:rsidR="00A333C8" w:rsidRPr="007608A3" w:rsidRDefault="00CC7737" w:rsidP="00A333C8">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19AF44F" w14:textId="347D6112" w:rsidR="00A333C8" w:rsidRPr="00D927D6" w:rsidRDefault="00CC7737" w:rsidP="00CC7737">
            <w:pPr>
              <w:pStyle w:val="Heading6"/>
              <w:ind w:firstLine="0"/>
              <w:rPr>
                <w:b w:val="0"/>
                <w:sz w:val="24"/>
                <w:szCs w:val="24"/>
              </w:rPr>
            </w:pPr>
            <w:r>
              <w:rPr>
                <w:b w:val="0"/>
                <w:sz w:val="22"/>
                <w:szCs w:val="24"/>
              </w:rPr>
              <w:t>ACLC</w:t>
            </w:r>
          </w:p>
        </w:tc>
      </w:tr>
    </w:tbl>
    <w:p w14:paraId="4DEDD302" w14:textId="77777777" w:rsidR="00A333C8" w:rsidRPr="00D97E06" w:rsidRDefault="00CF5803" w:rsidP="00A333C8">
      <w:pPr>
        <w:pStyle w:val="Heading5"/>
        <w:spacing w:before="360"/>
      </w:pPr>
      <w:hyperlink w:anchor="_Actions/Services_2" w:history="1">
        <w:r w:rsidR="00A333C8"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385C0E17" w14:textId="77777777" w:rsidTr="00A333C8">
        <w:trPr>
          <w:cantSplit/>
          <w:tblHeader/>
          <w:tblCellSpacing w:w="36" w:type="dxa"/>
        </w:trPr>
        <w:tc>
          <w:tcPr>
            <w:tcW w:w="4721" w:type="dxa"/>
            <w:vAlign w:val="bottom"/>
          </w:tcPr>
          <w:p w14:paraId="37C4E0A3" w14:textId="77777777" w:rsidR="00A333C8" w:rsidRDefault="00A333C8" w:rsidP="00A333C8">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16EA9466" w14:textId="77777777" w:rsidR="00A333C8" w:rsidRDefault="00A333C8" w:rsidP="00A333C8">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404BD5F6" w14:textId="77777777" w:rsidR="00A333C8" w:rsidRDefault="00A333C8" w:rsidP="00A333C8">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A333C8" w14:paraId="4B8FD227"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956C63" w14:textId="7C89EA0D" w:rsidR="00A333C8" w:rsidRDefault="00CC7737" w:rsidP="00A333C8">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56BD840" w14:textId="603618A7" w:rsidR="00A333C8" w:rsidRDefault="00CC7737" w:rsidP="00CC7737">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553D144" w14:textId="797BC316" w:rsidR="00A333C8" w:rsidRDefault="00CC7737" w:rsidP="00A333C8">
            <w:pPr>
              <w:spacing w:before="120"/>
            </w:pPr>
            <w:r>
              <w:t>Unchanged</w:t>
            </w:r>
          </w:p>
        </w:tc>
      </w:tr>
    </w:tbl>
    <w:p w14:paraId="677E01B3"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793CA5F" w14:textId="77777777" w:rsidTr="00A333C8">
        <w:trPr>
          <w:cantSplit/>
          <w:tblHeader/>
          <w:tblCellSpacing w:w="36" w:type="dxa"/>
        </w:trPr>
        <w:tc>
          <w:tcPr>
            <w:tcW w:w="4721" w:type="dxa"/>
            <w:vAlign w:val="bottom"/>
          </w:tcPr>
          <w:p w14:paraId="68142091"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732542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0D2870D"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43BDDDF8"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BC797BE" w14:textId="1E2A960D" w:rsidR="00A333C8" w:rsidRPr="000056AE" w:rsidRDefault="00442E99" w:rsidP="00442E99">
            <w:pPr>
              <w:pStyle w:val="SectionBreak0"/>
              <w:spacing w:before="120" w:after="120"/>
              <w:rPr>
                <w:rFonts w:eastAsia="Calibri"/>
                <w:sz w:val="24"/>
                <w:szCs w:val="24"/>
              </w:rPr>
            </w:pPr>
            <w:r>
              <w:rPr>
                <w:rFonts w:eastAsia="Calibri"/>
                <w:sz w:val="24"/>
                <w:szCs w:val="24"/>
              </w:rPr>
              <w:t>No PD was provided on Culturally Responsive Pedagogy and Discipline.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3155055" w14:textId="4C15E282" w:rsidR="00A333C8" w:rsidRPr="00623E5F" w:rsidRDefault="00442E99" w:rsidP="00442E99">
            <w:pPr>
              <w:pStyle w:val="SectionBreak0"/>
              <w:spacing w:before="120" w:after="120"/>
              <w:rPr>
                <w:rFonts w:eastAsia="Calibri"/>
                <w:sz w:val="24"/>
                <w:szCs w:val="24"/>
              </w:rPr>
            </w:pPr>
            <w:r w:rsidRPr="00442E99">
              <w:rPr>
                <w:rFonts w:eastAsia="Calibri"/>
                <w:bCs/>
                <w:sz w:val="24"/>
                <w:szCs w:val="24"/>
              </w:rPr>
              <w:t>Provide PD on Culturally Responsive Pedagogy and Discipline.</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3B78D8B" w14:textId="1C1348E9" w:rsidR="00A333C8" w:rsidRPr="00623E5F" w:rsidRDefault="00442E99" w:rsidP="00442E99">
            <w:pPr>
              <w:pStyle w:val="SectionBreak0"/>
              <w:spacing w:before="120" w:after="120"/>
              <w:rPr>
                <w:rFonts w:eastAsia="Calibri"/>
                <w:sz w:val="24"/>
                <w:szCs w:val="24"/>
              </w:rPr>
            </w:pPr>
            <w:r w:rsidRPr="00442E99">
              <w:rPr>
                <w:rFonts w:eastAsia="Calibri"/>
                <w:bCs/>
                <w:sz w:val="24"/>
                <w:szCs w:val="24"/>
              </w:rPr>
              <w:t>Provide PD on Culturally Responsive Pedagogy and Discipline.</w:t>
            </w:r>
          </w:p>
        </w:tc>
      </w:tr>
    </w:tbl>
    <w:p w14:paraId="65F95014" w14:textId="77777777" w:rsidR="00A333C8" w:rsidRDefault="00A333C8" w:rsidP="00A333C8">
      <w:pPr>
        <w:spacing w:after="0"/>
      </w:pPr>
    </w:p>
    <w:p w14:paraId="2881F911"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4D404212"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D3CC6F0"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FA89CC9"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2939C5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33E0AC57"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7F03DB" w:rsidRPr="00C51DC7" w14:paraId="1CF19639"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5339CC8" w14:textId="77777777" w:rsidR="007F03DB" w:rsidRPr="00C51DC7" w:rsidRDefault="007F03DB"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812823F" w14:textId="7C1837C1" w:rsidR="007F03DB"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$0</w:t>
            </w:r>
            <w:r w:rsidR="007F03DB"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91B5958" w14:textId="29C4AFEB" w:rsidR="007F03DB" w:rsidRPr="007F03DB" w:rsidRDefault="007F03DB" w:rsidP="007F03D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F03DB">
              <w:rPr>
                <w:rFonts w:eastAsia="Calibri" w:cs="Arial"/>
              </w:rPr>
              <w:t xml:space="preserve">$26,560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93F501F" w14:textId="4086FCCD"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7F03DB">
              <w:rPr>
                <w:rFonts w:eastAsia="Calibri" w:cs="Arial"/>
              </w:rPr>
              <w:t xml:space="preserve">$26,560 </w:t>
            </w:r>
          </w:p>
        </w:tc>
      </w:tr>
      <w:tr w:rsidR="007F03DB" w:rsidRPr="00C51DC7" w14:paraId="49B35C3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B1CBDD4" w14:textId="77777777" w:rsidR="007F03DB" w:rsidRPr="00C51DC7" w:rsidRDefault="007F03DB"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8AB65E7" w14:textId="0CAECC85" w:rsidR="007F03DB" w:rsidRPr="007F03DB" w:rsidRDefault="007F03DB" w:rsidP="008530E9">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525FFB1" w14:textId="77777777" w:rsidR="007F03DB" w:rsidRDefault="007F03DB"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DCEF73B" w14:textId="77777777" w:rsidR="007F03DB" w:rsidRDefault="007F03DB"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38DC806" w14:textId="77777777" w:rsid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02711A60" w14:textId="013F6A32" w:rsidR="007F03DB" w:rsidRP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933976A" w14:textId="77777777" w:rsidR="007F03DB" w:rsidRDefault="007F03DB" w:rsidP="007F03DB">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B44BF35" w14:textId="77777777" w:rsidR="007F03DB" w:rsidRDefault="007F03DB" w:rsidP="007F03DB">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2456669" w14:textId="77777777" w:rsid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Employee Benefits</w:t>
            </w:r>
          </w:p>
          <w:p w14:paraId="480D84FB" w14:textId="4B76AF4C" w:rsidR="007F03DB" w:rsidRPr="007F03DB" w:rsidRDefault="007F03DB"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7F03DB" w:rsidRPr="00C51DC7" w14:paraId="14A4C495"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0E48777" w14:textId="77777777" w:rsidR="007F03DB" w:rsidRPr="00C51DC7" w:rsidRDefault="007F03DB" w:rsidP="00A333C8">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A2D9487" w14:textId="481FF2B4"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7F059E7"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AB59C35"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143653F4"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21A7F702" w14:textId="033F820C"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6415FFA"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150BB83D"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7DA7BB65" w14:textId="77777777" w:rsidR="007F03DB" w:rsidRDefault="007F03DB" w:rsidP="007F03DB">
            <w:pPr>
              <w:pStyle w:val="normal0"/>
              <w:spacing w:before="60" w:after="60"/>
              <w:cnfStyle w:val="000000000000" w:firstRow="0" w:lastRow="0" w:firstColumn="0" w:lastColumn="0" w:oddVBand="0" w:evenVBand="0" w:oddHBand="0" w:evenHBand="0" w:firstRowFirstColumn="0" w:firstRowLastColumn="0" w:lastRowFirstColumn="0" w:lastRowLastColumn="0"/>
            </w:pPr>
            <w:r>
              <w:t>3000 series</w:t>
            </w:r>
          </w:p>
          <w:p w14:paraId="43BBBF40" w14:textId="26CD1D96" w:rsidR="007F03DB" w:rsidRPr="00C51DC7" w:rsidRDefault="007F03DB"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14E3CA8A" w14:textId="77777777" w:rsidR="00CC7737" w:rsidRDefault="00CC7737" w:rsidP="00A333C8">
      <w:pPr>
        <w:pStyle w:val="Heading4"/>
      </w:pPr>
    </w:p>
    <w:p w14:paraId="33FF2556" w14:textId="0242573C" w:rsidR="00CC7737" w:rsidRPr="00D7309E" w:rsidRDefault="00CC7737" w:rsidP="00CC7737">
      <w:pPr>
        <w:pStyle w:val="Heading4"/>
      </w:pPr>
      <w:r w:rsidRPr="00D7309E">
        <w:t>Action</w:t>
      </w:r>
      <w:r w:rsidRPr="00D7309E">
        <w:tab/>
      </w:r>
      <w:r>
        <w:rPr>
          <w:sz w:val="40"/>
          <w:szCs w:val="40"/>
        </w:rPr>
        <w:t>8</w:t>
      </w:r>
    </w:p>
    <w:p w14:paraId="5E4820F8" w14:textId="77777777" w:rsidR="00CC7737" w:rsidRPr="0093094E" w:rsidRDefault="00CF5803" w:rsidP="00CC7737">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CC7737" w:rsidRPr="0093094E">
          <w:rPr>
            <w:rStyle w:val="Hyperlink"/>
            <w:rFonts w:eastAsia="Calibri" w:cs="Arial"/>
            <w:color w:val="auto"/>
            <w:szCs w:val="18"/>
            <w:u w:val="none"/>
          </w:rPr>
          <w:t>For Actions/Services included as contributing to meeting the Increased or Improved Services Requirement</w:t>
        </w:r>
      </w:hyperlink>
      <w:r w:rsidR="00CC7737"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CC7737" w14:paraId="0DBFAA02" w14:textId="77777777" w:rsidTr="007548C6">
        <w:trPr>
          <w:tblHeader/>
          <w:tblCellSpacing w:w="36" w:type="dxa"/>
        </w:trPr>
        <w:tc>
          <w:tcPr>
            <w:tcW w:w="4721" w:type="dxa"/>
            <w:vAlign w:val="bottom"/>
          </w:tcPr>
          <w:p w14:paraId="1025BAF0" w14:textId="77777777" w:rsidR="00CC7737" w:rsidRPr="00871AB0" w:rsidRDefault="00CF5803" w:rsidP="007548C6">
            <w:pPr>
              <w:spacing w:after="0"/>
              <w:rPr>
                <w:rStyle w:val="Hyperlink"/>
                <w:b/>
                <w:color w:val="auto"/>
                <w:u w:val="none"/>
              </w:rPr>
            </w:pPr>
            <w:hyperlink w:anchor="_Students_to_be" w:history="1">
              <w:r w:rsidR="00CC7737" w:rsidRPr="00871AB0">
                <w:rPr>
                  <w:rStyle w:val="Hyperlink"/>
                  <w:b/>
                  <w:bCs/>
                  <w:color w:val="auto"/>
                  <w:u w:val="none"/>
                </w:rPr>
                <w:t>Students to be Served</w:t>
              </w:r>
            </w:hyperlink>
            <w:r w:rsidR="00CC7737" w:rsidRPr="00871AB0">
              <w:rPr>
                <w:rStyle w:val="Hyperlink"/>
                <w:b/>
                <w:bCs/>
                <w:color w:val="auto"/>
                <w:u w:val="none"/>
              </w:rPr>
              <w:t>:</w:t>
            </w:r>
            <w:r w:rsidR="00CC7737" w:rsidRPr="00871AB0">
              <w:rPr>
                <w:rStyle w:val="Hyperlink"/>
                <w:b/>
                <w:color w:val="auto"/>
                <w:u w:val="none"/>
              </w:rPr>
              <w:t xml:space="preserve"> </w:t>
            </w:r>
          </w:p>
          <w:p w14:paraId="128151CC" w14:textId="77777777" w:rsidR="00CC7737" w:rsidRPr="00D927D6" w:rsidRDefault="00CC7737" w:rsidP="007548C6">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062BB2F7" w14:textId="77777777" w:rsidR="00CC7737" w:rsidRPr="00871AB0" w:rsidRDefault="00CF5803" w:rsidP="007548C6">
            <w:pPr>
              <w:spacing w:after="0"/>
              <w:rPr>
                <w:rStyle w:val="Hyperlink"/>
                <w:b/>
                <w:bCs/>
                <w:color w:val="auto"/>
                <w:u w:val="none"/>
              </w:rPr>
            </w:pPr>
            <w:hyperlink w:anchor="_Scope_of_Service_2" w:history="1">
              <w:r w:rsidR="00CC7737" w:rsidRPr="00871AB0">
                <w:rPr>
                  <w:rStyle w:val="Hyperlink"/>
                  <w:b/>
                  <w:bCs/>
                  <w:color w:val="auto"/>
                  <w:u w:val="none"/>
                </w:rPr>
                <w:t>Scope of Services</w:t>
              </w:r>
            </w:hyperlink>
            <w:r w:rsidR="00CC7737" w:rsidRPr="00871AB0">
              <w:rPr>
                <w:rStyle w:val="Hyperlink"/>
                <w:b/>
                <w:bCs/>
                <w:color w:val="auto"/>
                <w:u w:val="none"/>
              </w:rPr>
              <w:t>:</w:t>
            </w:r>
          </w:p>
          <w:p w14:paraId="557D5584" w14:textId="77777777" w:rsidR="00CC7737" w:rsidRPr="007608A3" w:rsidRDefault="00CC7737" w:rsidP="007548C6">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446941A" w14:textId="77777777" w:rsidR="00CC7737" w:rsidRPr="00871AB0" w:rsidRDefault="00CF5803" w:rsidP="007548C6">
            <w:pPr>
              <w:spacing w:after="0"/>
              <w:rPr>
                <w:rStyle w:val="Hyperlink"/>
                <w:b/>
                <w:bCs/>
                <w:color w:val="auto"/>
                <w:u w:val="none"/>
              </w:rPr>
            </w:pPr>
            <w:hyperlink w:anchor="_Location(s)" w:history="1">
              <w:r w:rsidR="00CC7737" w:rsidRPr="00871AB0">
                <w:rPr>
                  <w:rStyle w:val="Hyperlink"/>
                  <w:b/>
                  <w:bCs/>
                  <w:color w:val="auto"/>
                  <w:u w:val="none"/>
                </w:rPr>
                <w:t>Location(s):</w:t>
              </w:r>
            </w:hyperlink>
          </w:p>
          <w:p w14:paraId="62AC798B" w14:textId="77777777" w:rsidR="00CC7737" w:rsidRPr="007608A3" w:rsidRDefault="00CC7737" w:rsidP="007548C6">
            <w:pPr>
              <w:spacing w:before="60" w:after="60"/>
              <w:rPr>
                <w:b/>
                <w:sz w:val="22"/>
                <w:szCs w:val="22"/>
              </w:rPr>
            </w:pPr>
            <w:r w:rsidRPr="00287EA3">
              <w:rPr>
                <w:sz w:val="20"/>
                <w:szCs w:val="22"/>
              </w:rPr>
              <w:t>(Select from All Schools, Specific Schools, and/or Specific Grade Spans)</w:t>
            </w:r>
          </w:p>
        </w:tc>
      </w:tr>
      <w:tr w:rsidR="00CC7737" w14:paraId="682B21D2" w14:textId="77777777" w:rsidTr="007548C6">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CE9C068" w14:textId="77777777" w:rsidR="00CC7737" w:rsidRPr="00D927D6" w:rsidRDefault="00CC7737" w:rsidP="007548C6">
            <w:pPr>
              <w:pStyle w:val="Heading6"/>
              <w:ind w:firstLine="0"/>
              <w:rPr>
                <w:b w:val="0"/>
                <w:sz w:val="24"/>
                <w:szCs w:val="24"/>
              </w:rPr>
            </w:pPr>
            <w:r>
              <w:rPr>
                <w:b w:val="0"/>
                <w:sz w:val="22"/>
                <w:szCs w:val="24"/>
              </w:rPr>
              <w:t>English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E8719AA" w14:textId="77777777" w:rsidR="00CC7737" w:rsidRPr="007608A3" w:rsidRDefault="00CC7737" w:rsidP="007548C6">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FF07E54" w14:textId="77777777" w:rsidR="00CC7737" w:rsidRPr="00D927D6" w:rsidRDefault="00CC7737" w:rsidP="007548C6">
            <w:pPr>
              <w:pStyle w:val="Heading6"/>
              <w:ind w:firstLine="0"/>
              <w:rPr>
                <w:b w:val="0"/>
                <w:sz w:val="24"/>
                <w:szCs w:val="24"/>
              </w:rPr>
            </w:pPr>
            <w:r>
              <w:rPr>
                <w:b w:val="0"/>
                <w:sz w:val="22"/>
                <w:szCs w:val="24"/>
              </w:rPr>
              <w:t>ACLC</w:t>
            </w:r>
          </w:p>
        </w:tc>
      </w:tr>
    </w:tbl>
    <w:p w14:paraId="59BD762A" w14:textId="77777777" w:rsidR="00CC7737" w:rsidRPr="00D97E06" w:rsidRDefault="00CF5803"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8AE7EE4" w14:textId="77777777" w:rsidTr="007548C6">
        <w:trPr>
          <w:cantSplit/>
          <w:tblHeader/>
          <w:tblCellSpacing w:w="36" w:type="dxa"/>
        </w:trPr>
        <w:tc>
          <w:tcPr>
            <w:tcW w:w="4721" w:type="dxa"/>
            <w:vAlign w:val="bottom"/>
          </w:tcPr>
          <w:p w14:paraId="546B1348" w14:textId="77777777" w:rsidR="00CC7737" w:rsidRDefault="00CC7737" w:rsidP="007548C6">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ACF8BD2"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7733C8E2"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2F6BCC97"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9469CCF" w14:textId="0157C5DF" w:rsidR="00CC7737" w:rsidRDefault="00CC7737" w:rsidP="00CC7737">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4FAA2F1" w14:textId="28C05F4F" w:rsidR="00CC7737" w:rsidRDefault="00CC7737" w:rsidP="007548C6">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E49C733" w14:textId="054A6939" w:rsidR="00CC7737" w:rsidRDefault="00CC7737" w:rsidP="00CC7737">
            <w:pPr>
              <w:spacing w:before="120"/>
            </w:pPr>
            <w:r>
              <w:t>Unchanged</w:t>
            </w:r>
          </w:p>
        </w:tc>
      </w:tr>
    </w:tbl>
    <w:p w14:paraId="55948742" w14:textId="77777777" w:rsidR="00CC7737" w:rsidRDefault="00CC7737" w:rsidP="00CC7737">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5117A601" w14:textId="77777777" w:rsidTr="007548C6">
        <w:trPr>
          <w:cantSplit/>
          <w:tblHeader/>
          <w:tblCellSpacing w:w="36" w:type="dxa"/>
        </w:trPr>
        <w:tc>
          <w:tcPr>
            <w:tcW w:w="4721" w:type="dxa"/>
            <w:vAlign w:val="bottom"/>
          </w:tcPr>
          <w:p w14:paraId="3E15D6FA"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6E51327"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D1CB34E"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CC7737" w14:paraId="7A112037"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3485925" w14:textId="532A38EA" w:rsidR="00CC7737" w:rsidRPr="000056AE" w:rsidRDefault="00CC7737" w:rsidP="007548C6">
            <w:pPr>
              <w:pStyle w:val="SectionBreak0"/>
              <w:spacing w:before="120" w:after="120"/>
              <w:rPr>
                <w:rFonts w:eastAsia="Calibri"/>
                <w:sz w:val="24"/>
                <w:szCs w:val="24"/>
              </w:rPr>
            </w:pPr>
            <w:r>
              <w:rPr>
                <w:rFonts w:eastAsia="Calibri"/>
                <w:sz w:val="24"/>
                <w:szCs w:val="24"/>
              </w:rPr>
              <w:t>Establish English Language Learning classes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9909FAE" w14:textId="351E4B53" w:rsidR="00CC7737" w:rsidRPr="00623E5F" w:rsidRDefault="003C6AC5" w:rsidP="007548C6">
            <w:pPr>
              <w:pStyle w:val="SectionBreak0"/>
              <w:spacing w:before="120" w:after="120"/>
              <w:rPr>
                <w:rFonts w:eastAsia="Calibri"/>
                <w:sz w:val="24"/>
                <w:szCs w:val="24"/>
              </w:rPr>
            </w:pPr>
            <w:r>
              <w:rPr>
                <w:rFonts w:eastAsia="Calibri"/>
                <w:bCs/>
                <w:sz w:val="24"/>
                <w:szCs w:val="24"/>
              </w:rPr>
              <w:t>Continue and e</w:t>
            </w:r>
            <w:r w:rsidR="00CC7737">
              <w:rPr>
                <w:rFonts w:eastAsia="Calibri"/>
                <w:bCs/>
                <w:sz w:val="24"/>
                <w:szCs w:val="24"/>
              </w:rPr>
              <w:t>valuate English Language Learning classes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C4ABBBE" w14:textId="7BEE8789" w:rsidR="00CC7737" w:rsidRPr="00623E5F" w:rsidRDefault="003C6AC5" w:rsidP="007548C6">
            <w:pPr>
              <w:pStyle w:val="SectionBreak0"/>
              <w:spacing w:before="120" w:after="120"/>
              <w:rPr>
                <w:rFonts w:eastAsia="Calibri"/>
                <w:sz w:val="24"/>
                <w:szCs w:val="24"/>
              </w:rPr>
            </w:pPr>
            <w:r>
              <w:rPr>
                <w:rFonts w:eastAsia="Calibri"/>
                <w:bCs/>
                <w:sz w:val="24"/>
                <w:szCs w:val="24"/>
              </w:rPr>
              <w:t>Continue and evaluate English Language Learning classes</w:t>
            </w:r>
          </w:p>
        </w:tc>
      </w:tr>
    </w:tbl>
    <w:p w14:paraId="7E0DE705" w14:textId="77777777" w:rsidR="00CC7737" w:rsidRDefault="00CC7737" w:rsidP="00CC7737">
      <w:pPr>
        <w:spacing w:after="0"/>
      </w:pPr>
    </w:p>
    <w:p w14:paraId="7664B38F" w14:textId="77777777" w:rsidR="00CC7737" w:rsidRPr="00D97E06" w:rsidRDefault="00CF5803" w:rsidP="00CC7737">
      <w:pPr>
        <w:pStyle w:val="Heading5"/>
        <w:spacing w:before="240"/>
      </w:pPr>
      <w:hyperlink w:anchor="_Budgeted_Expenditures_4" w:history="1">
        <w:r w:rsidR="00CC7737"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CC7737" w:rsidRPr="00C51DC7" w14:paraId="3002E78A" w14:textId="77777777" w:rsidTr="007548C6">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04961D3" w14:textId="77777777" w:rsidR="00CC7737" w:rsidRPr="00C51DC7" w:rsidRDefault="00CC7737" w:rsidP="007548C6">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6A3A8C47"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63247B93"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09A592F1"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CC7737" w:rsidRPr="00C51DC7" w14:paraId="495183DD"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A79779D" w14:textId="77777777" w:rsidR="00CC7737" w:rsidRPr="00C51DC7" w:rsidRDefault="00CC7737" w:rsidP="007548C6">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0EEC41D" w14:textId="75DDEF1D" w:rsidR="00CC7737"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$11,000</w:t>
            </w:r>
            <w:r w:rsidR="00CC7737"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2E64C9A" w14:textId="5255F401" w:rsidR="00CC7737" w:rsidRPr="009C48F6" w:rsidRDefault="009C48F6" w:rsidP="009C48F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9C48F6">
              <w:rPr>
                <w:rFonts w:eastAsia="Calibri" w:cs="Arial"/>
              </w:rPr>
              <w:t xml:space="preserve">$11,000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8156F09" w14:textId="60397D11" w:rsidR="00CC7737" w:rsidRPr="00C51DC7" w:rsidRDefault="009C48F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9C48F6">
              <w:rPr>
                <w:rFonts w:eastAsia="Calibri" w:cs="Arial"/>
              </w:rPr>
              <w:t>$11,000</w:t>
            </w:r>
          </w:p>
        </w:tc>
      </w:tr>
      <w:tr w:rsidR="00A24ACE" w:rsidRPr="00C51DC7" w14:paraId="56401C04"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73C8CBA" w14:textId="77777777" w:rsidR="00A24ACE" w:rsidRPr="00C51DC7" w:rsidRDefault="00A24ACE" w:rsidP="007548C6">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8EF946F" w14:textId="246D26AE" w:rsidR="00A24ACE" w:rsidRPr="009C48F6" w:rsidRDefault="00A24ACE" w:rsidP="007548C6">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Certificated Personnel Salaries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A1E5080" w14:textId="04FC7293" w:rsidR="00A24ACE" w:rsidRPr="009C48F6" w:rsidRDefault="00A24ACE" w:rsidP="007548C6">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Certificated Personnel Salaries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80300BC" w14:textId="7C91A840" w:rsidR="00A24ACE" w:rsidRPr="009C48F6" w:rsidRDefault="00A24ACE" w:rsidP="007548C6">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Certificated Personnel Salaries </w:t>
            </w:r>
          </w:p>
        </w:tc>
      </w:tr>
      <w:tr w:rsidR="00A24ACE" w:rsidRPr="00C51DC7" w14:paraId="4CD811FB"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47F989F" w14:textId="77777777" w:rsidR="00A24ACE" w:rsidRPr="00C51DC7" w:rsidRDefault="00A24ACE" w:rsidP="007548C6">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E0EFD6D" w14:textId="58790662" w:rsidR="00A24ACE" w:rsidRPr="009C48F6" w:rsidRDefault="00A24ACE" w:rsidP="009C48F6">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1000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01D2D92" w14:textId="464A1C09" w:rsidR="00A24ACE" w:rsidRPr="009C48F6" w:rsidRDefault="00A24ACE" w:rsidP="009C48F6">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1000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A69EDE3" w14:textId="7B6CDEF5" w:rsidR="00A24ACE" w:rsidRPr="009C48F6" w:rsidRDefault="00A24ACE" w:rsidP="009C48F6">
            <w:pPr>
              <w:pStyle w:val="normal0"/>
              <w:spacing w:before="60" w:after="60"/>
              <w:cnfStyle w:val="000000000000" w:firstRow="0" w:lastRow="0" w:firstColumn="0" w:lastColumn="0" w:oddVBand="0" w:evenVBand="0" w:oddHBand="0" w:evenHBand="0" w:firstRowFirstColumn="0" w:firstRowLastColumn="0" w:lastRowFirstColumn="0" w:lastRowLastColumn="0"/>
            </w:pPr>
            <w:r>
              <w:t xml:space="preserve">1000 series </w:t>
            </w:r>
          </w:p>
        </w:tc>
      </w:tr>
    </w:tbl>
    <w:p w14:paraId="01DDC5EF" w14:textId="77777777" w:rsidR="00CC7737" w:rsidRPr="00CC7737" w:rsidRDefault="00CC7737" w:rsidP="00CC7737"/>
    <w:p w14:paraId="101642CD" w14:textId="56198DE0" w:rsidR="00A333C8" w:rsidRPr="00D7309E" w:rsidRDefault="00A333C8" w:rsidP="00A333C8">
      <w:pPr>
        <w:pStyle w:val="Heading4"/>
      </w:pPr>
      <w:r w:rsidRPr="00D7309E">
        <w:t>Action</w:t>
      </w:r>
      <w:r w:rsidRPr="00D7309E">
        <w:tab/>
      </w:r>
      <w:r w:rsidR="00CC7737">
        <w:rPr>
          <w:sz w:val="40"/>
          <w:szCs w:val="40"/>
        </w:rPr>
        <w:t>9</w:t>
      </w:r>
    </w:p>
    <w:p w14:paraId="12B3503B" w14:textId="77777777" w:rsidR="00CC7737" w:rsidRPr="00D7309E" w:rsidRDefault="00CF5803"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763BED8" w14:textId="77777777" w:rsidTr="007548C6">
        <w:trPr>
          <w:cantSplit/>
          <w:tblHeader/>
          <w:tblCellSpacing w:w="36" w:type="dxa"/>
        </w:trPr>
        <w:tc>
          <w:tcPr>
            <w:tcW w:w="7136" w:type="dxa"/>
            <w:vAlign w:val="bottom"/>
          </w:tcPr>
          <w:p w14:paraId="04199FF7" w14:textId="77777777" w:rsidR="00CC7737" w:rsidRPr="00C97E70" w:rsidRDefault="00CF5803"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661A8799"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22D0E5D0" w14:textId="77777777" w:rsidR="00CC7737" w:rsidRPr="00687646" w:rsidRDefault="00CF5803"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430D1176"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13A268F3"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89D62A5"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8DE4FA6" w14:textId="77777777" w:rsidR="00CC7737" w:rsidRDefault="00CC7737" w:rsidP="007548C6">
            <w:pPr>
              <w:spacing w:before="120"/>
              <w:rPr>
                <w:szCs w:val="22"/>
              </w:rPr>
            </w:pPr>
            <w:r>
              <w:t>ACLC</w:t>
            </w:r>
          </w:p>
        </w:tc>
      </w:tr>
    </w:tbl>
    <w:p w14:paraId="58A0FD5B" w14:textId="77777777" w:rsidR="00CC7737" w:rsidRPr="00D97E06" w:rsidRDefault="00CF5803"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0A98980" w14:textId="77777777" w:rsidTr="007548C6">
        <w:trPr>
          <w:cantSplit/>
          <w:tblHeader/>
          <w:tblCellSpacing w:w="36" w:type="dxa"/>
        </w:trPr>
        <w:tc>
          <w:tcPr>
            <w:tcW w:w="4721" w:type="dxa"/>
            <w:vAlign w:val="bottom"/>
          </w:tcPr>
          <w:p w14:paraId="3324660C" w14:textId="77777777" w:rsidR="00CC7737" w:rsidRDefault="00CC7737" w:rsidP="007548C6">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166BB9F9"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DCA303E"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267DDD1F"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30CB835"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A03B8C0"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BD35C03" w14:textId="77777777" w:rsidR="00CC7737" w:rsidRDefault="00CC7737" w:rsidP="007548C6">
            <w:pPr>
              <w:spacing w:before="120"/>
            </w:pPr>
            <w:r>
              <w:t>Unchanged</w:t>
            </w:r>
          </w:p>
        </w:tc>
      </w:tr>
    </w:tbl>
    <w:p w14:paraId="2A7BE2D7"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1DB4EBC" w14:textId="77777777" w:rsidTr="00A333C8">
        <w:trPr>
          <w:cantSplit/>
          <w:tblHeader/>
          <w:tblCellSpacing w:w="36" w:type="dxa"/>
        </w:trPr>
        <w:tc>
          <w:tcPr>
            <w:tcW w:w="4721" w:type="dxa"/>
            <w:vAlign w:val="bottom"/>
          </w:tcPr>
          <w:p w14:paraId="6DBA22F3"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18DBC41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41FF152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587F5730"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5686CC6" w14:textId="785C3D6D" w:rsidR="00A333C8" w:rsidRPr="000056AE" w:rsidRDefault="00442E99" w:rsidP="00442E99">
            <w:pPr>
              <w:pStyle w:val="SectionBreak0"/>
              <w:spacing w:before="120" w:after="120"/>
              <w:rPr>
                <w:rFonts w:eastAsia="Calibri"/>
                <w:sz w:val="24"/>
                <w:szCs w:val="24"/>
              </w:rPr>
            </w:pPr>
            <w:r>
              <w:rPr>
                <w:rFonts w:eastAsia="Calibri"/>
                <w:sz w:val="24"/>
                <w:szCs w:val="24"/>
              </w:rPr>
              <w:t>Communications generated by ACLC are almost all only in English.</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2219FC1" w14:textId="523160AE" w:rsidR="00A333C8" w:rsidRPr="00442E99" w:rsidRDefault="00442E99" w:rsidP="00442E99">
            <w:pPr>
              <w:spacing w:before="60" w:after="60"/>
              <w:rPr>
                <w:rFonts w:cs="Arial"/>
              </w:rPr>
            </w:pPr>
            <w:r>
              <w:rPr>
                <w:rFonts w:cs="Arial"/>
              </w:rPr>
              <w:t>All essential communications will be translated into Spanish, Mandarin, and Arabic.</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EFA6EF4" w14:textId="70B6F452" w:rsidR="00A333C8" w:rsidRPr="00623E5F" w:rsidRDefault="00442E99" w:rsidP="00442E99">
            <w:pPr>
              <w:pStyle w:val="SectionBreak0"/>
              <w:spacing w:before="120" w:after="120"/>
              <w:rPr>
                <w:rFonts w:eastAsia="Calibri"/>
                <w:sz w:val="24"/>
                <w:szCs w:val="24"/>
              </w:rPr>
            </w:pPr>
            <w:r w:rsidRPr="00442E99">
              <w:rPr>
                <w:rFonts w:eastAsia="Calibri"/>
                <w:sz w:val="24"/>
                <w:szCs w:val="24"/>
              </w:rPr>
              <w:t>All essential communications will be translated into Spanish, Mandarin, and Arabic.</w:t>
            </w:r>
          </w:p>
        </w:tc>
      </w:tr>
    </w:tbl>
    <w:p w14:paraId="2840B065" w14:textId="77777777" w:rsidR="00A333C8" w:rsidRDefault="00A333C8" w:rsidP="00A333C8">
      <w:pPr>
        <w:spacing w:after="0"/>
      </w:pPr>
    </w:p>
    <w:p w14:paraId="54BBD201"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00114A09"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4745CDC" w14:textId="77777777" w:rsidR="00A333C8" w:rsidRPr="00C51DC7" w:rsidRDefault="00A333C8" w:rsidP="00A333C8">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3F1B3E5C"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1334327B"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481511B"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590A9A8B"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251EADA"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BAB6DCA" w14:textId="4E460AD0"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A9F8F29" w14:textId="07AC850C" w:rsidR="00A333C8" w:rsidRPr="009C48F6" w:rsidRDefault="009C48F6" w:rsidP="009C48F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9C48F6">
              <w:rPr>
                <w:rFonts w:eastAsia="Calibri" w:cs="Arial"/>
              </w:rPr>
              <w:t xml:space="preserve">$2,000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643FB3F" w14:textId="1F44F63C" w:rsidR="00A333C8" w:rsidRPr="00C51DC7" w:rsidRDefault="009C48F6" w:rsidP="009C48F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9C48F6">
              <w:rPr>
                <w:rFonts w:eastAsia="Calibri" w:cs="Arial"/>
              </w:rPr>
              <w:t>$</w:t>
            </w:r>
            <w:proofErr w:type="gramStart"/>
            <w:r w:rsidRPr="009C48F6">
              <w:rPr>
                <w:rFonts w:eastAsia="Calibri" w:cs="Arial"/>
              </w:rPr>
              <w:t xml:space="preserve">2,000 </w:t>
            </w:r>
            <w:r w:rsidR="00A333C8" w:rsidRPr="00C51DC7">
              <w:rPr>
                <w:rFonts w:eastAsia="Calibri" w:cs="Arial"/>
              </w:rPr>
              <w:t xml:space="preserve"> </w:t>
            </w:r>
            <w:proofErr w:type="gramEnd"/>
          </w:p>
        </w:tc>
      </w:tr>
      <w:tr w:rsidR="00A24ACE" w:rsidRPr="00C51DC7" w14:paraId="52D5B74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6D7AD9A"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B2B9E07" w14:textId="5C7E58E6"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35A250B" w14:textId="110055BF"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44C012B" w14:textId="11CBD06C"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t xml:space="preserve">Services and Other Operating Expenses </w:t>
            </w:r>
          </w:p>
        </w:tc>
      </w:tr>
      <w:tr w:rsidR="00A24ACE" w:rsidRPr="00C51DC7" w14:paraId="5871BB9D"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BE5AEEE" w14:textId="77777777" w:rsidR="00A24ACE" w:rsidRPr="00C51DC7" w:rsidRDefault="00A24ACE"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574D5DF" w14:textId="0D7BF4C2"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E3DBE21" w14:textId="67142F78"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1B3C3F7" w14:textId="23114AD3" w:rsidR="00A24ACE" w:rsidRPr="00C51DC7" w:rsidRDefault="00A24ACE"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1E374A8F" w14:textId="0AC5AF18" w:rsidR="00A333C8" w:rsidRPr="00D7309E" w:rsidRDefault="00A333C8" w:rsidP="00A333C8">
      <w:pPr>
        <w:pStyle w:val="Heading4"/>
      </w:pPr>
      <w:r w:rsidRPr="00D7309E">
        <w:t>Action</w:t>
      </w:r>
      <w:r w:rsidRPr="00D7309E">
        <w:tab/>
      </w:r>
      <w:r w:rsidR="00CC7737">
        <w:rPr>
          <w:sz w:val="40"/>
          <w:szCs w:val="40"/>
        </w:rPr>
        <w:t>10</w:t>
      </w:r>
    </w:p>
    <w:p w14:paraId="4598B5D1" w14:textId="77777777" w:rsidR="00CC7737" w:rsidRPr="00D7309E" w:rsidRDefault="00CF5803"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18F487E8" w14:textId="77777777" w:rsidTr="007548C6">
        <w:trPr>
          <w:cantSplit/>
          <w:tblHeader/>
          <w:tblCellSpacing w:w="36" w:type="dxa"/>
        </w:trPr>
        <w:tc>
          <w:tcPr>
            <w:tcW w:w="7136" w:type="dxa"/>
            <w:vAlign w:val="bottom"/>
          </w:tcPr>
          <w:p w14:paraId="0E83FEAD" w14:textId="77777777" w:rsidR="00CC7737" w:rsidRPr="00C97E70" w:rsidRDefault="00CF5803"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78CDEDF7"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0F2F02A3" w14:textId="77777777" w:rsidR="00CC7737" w:rsidRPr="00687646" w:rsidRDefault="00CF5803"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1984DBE4"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1A75861C"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80E8D18"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6147CC4D" w14:textId="77777777" w:rsidR="00CC7737" w:rsidRDefault="00CC7737" w:rsidP="007548C6">
            <w:pPr>
              <w:spacing w:before="120"/>
              <w:rPr>
                <w:szCs w:val="22"/>
              </w:rPr>
            </w:pPr>
            <w:r>
              <w:t>ACLC</w:t>
            </w:r>
          </w:p>
        </w:tc>
      </w:tr>
    </w:tbl>
    <w:p w14:paraId="29A6955F" w14:textId="77777777" w:rsidR="00CC7737" w:rsidRPr="00D97E06" w:rsidRDefault="00CF5803"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6EDFCB6" w14:textId="77777777" w:rsidTr="007548C6">
        <w:trPr>
          <w:cantSplit/>
          <w:tblHeader/>
          <w:tblCellSpacing w:w="36" w:type="dxa"/>
        </w:trPr>
        <w:tc>
          <w:tcPr>
            <w:tcW w:w="4721" w:type="dxa"/>
            <w:vAlign w:val="bottom"/>
          </w:tcPr>
          <w:p w14:paraId="76BD3600" w14:textId="77777777" w:rsidR="00CC7737" w:rsidRDefault="00CC7737" w:rsidP="007548C6">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53CD8BB2"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0F750282"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4B70552C"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3049088"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1299703"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3930D41" w14:textId="77777777" w:rsidR="00CC7737" w:rsidRDefault="00CC7737" w:rsidP="007548C6">
            <w:pPr>
              <w:spacing w:before="120"/>
            </w:pPr>
            <w:r>
              <w:t>Unchanged</w:t>
            </w:r>
          </w:p>
        </w:tc>
      </w:tr>
    </w:tbl>
    <w:p w14:paraId="382CB86D"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1AFD2DAD" w14:textId="77777777" w:rsidTr="00A333C8">
        <w:trPr>
          <w:cantSplit/>
          <w:tblHeader/>
          <w:tblCellSpacing w:w="36" w:type="dxa"/>
        </w:trPr>
        <w:tc>
          <w:tcPr>
            <w:tcW w:w="4721" w:type="dxa"/>
            <w:vAlign w:val="bottom"/>
          </w:tcPr>
          <w:p w14:paraId="26ABEEA3"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CEEB02B"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BE92A00"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3716A3EB"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F09600" w14:textId="0F18C4B3" w:rsidR="006F557C" w:rsidRDefault="006F557C" w:rsidP="006F557C">
            <w:pPr>
              <w:pStyle w:val="SectionBreak0"/>
              <w:spacing w:before="120" w:after="120"/>
              <w:rPr>
                <w:rFonts w:eastAsia="Calibri"/>
                <w:sz w:val="24"/>
                <w:szCs w:val="24"/>
              </w:rPr>
            </w:pPr>
            <w:r>
              <w:rPr>
                <w:rFonts w:eastAsia="Calibri"/>
                <w:sz w:val="24"/>
                <w:szCs w:val="24"/>
              </w:rPr>
              <w:t>The 2017-18 mid-year survey rates were 45% of learners and 7% of families.</w:t>
            </w:r>
          </w:p>
          <w:p w14:paraId="7DCDF9FF" w14:textId="4714011F" w:rsidR="006F557C" w:rsidRPr="000056AE" w:rsidRDefault="006F557C" w:rsidP="00A333C8">
            <w:pPr>
              <w:pStyle w:val="SectionBreak0"/>
              <w:spacing w:before="120" w:after="120"/>
              <w:rPr>
                <w:rFonts w:eastAsia="Calibri"/>
                <w:sz w:val="24"/>
                <w:szCs w:val="24"/>
              </w:rPr>
            </w:pP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1FC95A9" w14:textId="7702E50D" w:rsidR="00A333C8" w:rsidRPr="00623E5F" w:rsidRDefault="00442E99" w:rsidP="00442E99">
            <w:pPr>
              <w:pStyle w:val="SectionBreak0"/>
              <w:spacing w:before="120" w:after="120"/>
              <w:rPr>
                <w:rFonts w:eastAsia="Calibri"/>
                <w:sz w:val="24"/>
                <w:szCs w:val="24"/>
              </w:rPr>
            </w:pPr>
            <w:r w:rsidRPr="00442E99">
              <w:rPr>
                <w:rFonts w:eastAsia="Calibri"/>
                <w:sz w:val="24"/>
                <w:szCs w:val="24"/>
              </w:rPr>
              <w:t>Families will respond to the mid-year and end-of-year surveys at increased rates.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2064F22" w14:textId="3931AE3F" w:rsidR="00A333C8" w:rsidRPr="00623E5F" w:rsidRDefault="00442E99" w:rsidP="006F557C">
            <w:pPr>
              <w:pStyle w:val="SectionBreak0"/>
              <w:spacing w:before="120" w:after="120"/>
              <w:rPr>
                <w:rFonts w:eastAsia="Calibri"/>
                <w:sz w:val="24"/>
                <w:szCs w:val="24"/>
              </w:rPr>
            </w:pPr>
            <w:r w:rsidRPr="00442E99">
              <w:rPr>
                <w:rFonts w:eastAsia="Calibri"/>
                <w:sz w:val="24"/>
                <w:szCs w:val="24"/>
              </w:rPr>
              <w:t xml:space="preserve">Families will respond to the mid-year and end-of-year surveys </w:t>
            </w:r>
            <w:r w:rsidR="006F557C">
              <w:rPr>
                <w:rFonts w:eastAsia="Calibri"/>
                <w:sz w:val="24"/>
                <w:szCs w:val="24"/>
              </w:rPr>
              <w:t>at rates of at least 75% of learners and 25% of families.</w:t>
            </w:r>
          </w:p>
        </w:tc>
      </w:tr>
    </w:tbl>
    <w:p w14:paraId="7A9B3CAB" w14:textId="77777777" w:rsidR="00A333C8" w:rsidRDefault="00A333C8" w:rsidP="00A333C8">
      <w:pPr>
        <w:spacing w:after="0"/>
      </w:pPr>
    </w:p>
    <w:p w14:paraId="30736535" w14:textId="77777777" w:rsidR="00A333C8" w:rsidRPr="00D97E06" w:rsidRDefault="00CF5803"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513B5DBB"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5FE6A1C" w14:textId="77777777" w:rsidR="00A333C8" w:rsidRPr="00C51DC7" w:rsidRDefault="00A333C8" w:rsidP="00A333C8">
            <w:pPr>
              <w:pStyle w:val="SectionBreak0"/>
              <w:rPr>
                <w:rFonts w:eastAsia="Calibri"/>
                <w:b w:val="0"/>
                <w:sz w:val="24"/>
                <w:szCs w:val="24"/>
              </w:rPr>
            </w:pPr>
            <w:r>
              <w:rPr>
                <w:rFonts w:eastAsia="Calibri"/>
                <w:b w:val="0"/>
                <w:sz w:val="24"/>
                <w:szCs w:val="24"/>
              </w:rPr>
              <w:lastRenderedPageBreak/>
              <w:t>Year</w:t>
            </w:r>
          </w:p>
        </w:tc>
        <w:tc>
          <w:tcPr>
            <w:tcW w:w="4337" w:type="dxa"/>
            <w:vAlign w:val="center"/>
          </w:tcPr>
          <w:p w14:paraId="1C39956E"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68266DF5"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2555376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544DE430"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D87BDAD"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B848186" w14:textId="569DF9E6" w:rsidR="00A333C8"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$10,000</w:t>
            </w:r>
            <w:r w:rsidR="00A333C8"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569A5E7" w14:textId="167795BC" w:rsidR="00A333C8" w:rsidRPr="009C48F6" w:rsidRDefault="009C48F6" w:rsidP="009C48F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9C48F6">
              <w:rPr>
                <w:rFonts w:eastAsia="Calibri" w:cs="Arial"/>
              </w:rPr>
              <w:t xml:space="preserve">$10,567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10E7FE8" w14:textId="1AD5926F" w:rsidR="00A333C8" w:rsidRPr="00C51DC7" w:rsidRDefault="009C48F6"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9C48F6">
              <w:rPr>
                <w:rFonts w:eastAsia="Calibri" w:cs="Arial"/>
              </w:rPr>
              <w:t>$10,567</w:t>
            </w:r>
          </w:p>
        </w:tc>
      </w:tr>
      <w:tr w:rsidR="009C48F6" w:rsidRPr="00C51DC7" w14:paraId="06CFAA4A"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B37D77C" w14:textId="77777777" w:rsidR="009C48F6" w:rsidRPr="00C51DC7" w:rsidRDefault="009C48F6"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300BB73" w14:textId="77777777" w:rsidR="009C48F6" w:rsidRDefault="009C48F6"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385285EA" w14:textId="69E11E03" w:rsidR="009C48F6" w:rsidRPr="009C48F6" w:rsidRDefault="009C48F6" w:rsidP="00A333C8">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4748F63" w14:textId="77777777" w:rsidR="009C48F6" w:rsidRDefault="009C48F6" w:rsidP="00A333C8">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50E841FE" w14:textId="16ADABA6" w:rsidR="009C48F6" w:rsidRPr="009C48F6" w:rsidRDefault="009C48F6" w:rsidP="00A333C8">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9A5CF3B" w14:textId="77777777" w:rsidR="009C48F6" w:rsidRDefault="009C48F6" w:rsidP="00A333C8">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9387AE5" w14:textId="790BE445" w:rsidR="009C48F6" w:rsidRPr="009C48F6" w:rsidRDefault="009C48F6" w:rsidP="00A333C8">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9C48F6" w:rsidRPr="00C51DC7" w14:paraId="669E2824"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7C49F8A" w14:textId="77777777" w:rsidR="009C48F6" w:rsidRPr="00C51DC7" w:rsidRDefault="009C48F6"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2ADCE4D" w14:textId="77777777" w:rsidR="009C48F6" w:rsidRDefault="009C48F6"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7D2955FC" w14:textId="3BE2989C" w:rsidR="009C48F6" w:rsidRPr="00C51DC7" w:rsidRDefault="009C48F6"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55668D0"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5D4911E" w14:textId="7EFFBB7D" w:rsidR="009C48F6" w:rsidRPr="00C51DC7" w:rsidRDefault="009C48F6"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825AC52"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36D00D62" w14:textId="5850ABD7" w:rsidR="009C48F6" w:rsidRPr="00C51DC7" w:rsidRDefault="009C48F6"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1BAC4311" w14:textId="77777777" w:rsidR="00D06224" w:rsidRDefault="00D06224"/>
    <w:p w14:paraId="5A5B7FD4" w14:textId="03F808F6" w:rsidR="00040D73" w:rsidRPr="00D7309E" w:rsidRDefault="00040D73" w:rsidP="00040D73">
      <w:pPr>
        <w:pStyle w:val="Heading4"/>
      </w:pPr>
      <w:r w:rsidRPr="00D7309E">
        <w:t>Action</w:t>
      </w:r>
      <w:r w:rsidRPr="00D7309E">
        <w:tab/>
      </w:r>
      <w:r>
        <w:rPr>
          <w:sz w:val="40"/>
          <w:szCs w:val="40"/>
        </w:rPr>
        <w:t>11</w:t>
      </w:r>
    </w:p>
    <w:p w14:paraId="4C2EAE84" w14:textId="77777777" w:rsidR="00040D73" w:rsidRPr="0093094E" w:rsidRDefault="00CF5803" w:rsidP="00040D73">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040D73" w:rsidRPr="0093094E">
          <w:rPr>
            <w:rStyle w:val="Hyperlink"/>
            <w:rFonts w:eastAsia="Calibri" w:cs="Arial"/>
            <w:color w:val="auto"/>
            <w:szCs w:val="18"/>
            <w:u w:val="none"/>
          </w:rPr>
          <w:t>For Actions/Services included as contributing to meeting the Increased or Improved Services Requirement</w:t>
        </w:r>
      </w:hyperlink>
      <w:r w:rsidR="00040D73"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040D73" w14:paraId="240BEC97" w14:textId="77777777" w:rsidTr="00040D73">
        <w:trPr>
          <w:tblHeader/>
          <w:tblCellSpacing w:w="36" w:type="dxa"/>
        </w:trPr>
        <w:tc>
          <w:tcPr>
            <w:tcW w:w="4721" w:type="dxa"/>
            <w:vAlign w:val="bottom"/>
          </w:tcPr>
          <w:p w14:paraId="35E9E80D" w14:textId="77777777" w:rsidR="00040D73" w:rsidRPr="00871AB0" w:rsidRDefault="00CF5803" w:rsidP="00040D73">
            <w:pPr>
              <w:spacing w:after="0"/>
              <w:rPr>
                <w:rStyle w:val="Hyperlink"/>
                <w:b/>
                <w:color w:val="auto"/>
                <w:u w:val="none"/>
              </w:rPr>
            </w:pPr>
            <w:hyperlink w:anchor="_Students_to_be" w:history="1">
              <w:r w:rsidR="00040D73" w:rsidRPr="00871AB0">
                <w:rPr>
                  <w:rStyle w:val="Hyperlink"/>
                  <w:b/>
                  <w:bCs/>
                  <w:color w:val="auto"/>
                  <w:u w:val="none"/>
                </w:rPr>
                <w:t>Students to be Served</w:t>
              </w:r>
            </w:hyperlink>
            <w:r w:rsidR="00040D73" w:rsidRPr="00871AB0">
              <w:rPr>
                <w:rStyle w:val="Hyperlink"/>
                <w:b/>
                <w:bCs/>
                <w:color w:val="auto"/>
                <w:u w:val="none"/>
              </w:rPr>
              <w:t>:</w:t>
            </w:r>
            <w:r w:rsidR="00040D73" w:rsidRPr="00871AB0">
              <w:rPr>
                <w:rStyle w:val="Hyperlink"/>
                <w:b/>
                <w:color w:val="auto"/>
                <w:u w:val="none"/>
              </w:rPr>
              <w:t xml:space="preserve"> </w:t>
            </w:r>
          </w:p>
          <w:p w14:paraId="69781C5A" w14:textId="77777777" w:rsidR="00040D73" w:rsidRPr="00D927D6" w:rsidRDefault="00040D73" w:rsidP="00040D73">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3FE49C89" w14:textId="77777777" w:rsidR="00040D73" w:rsidRPr="00871AB0" w:rsidRDefault="00CF5803" w:rsidP="00040D73">
            <w:pPr>
              <w:spacing w:after="0"/>
              <w:rPr>
                <w:rStyle w:val="Hyperlink"/>
                <w:b/>
                <w:bCs/>
                <w:color w:val="auto"/>
                <w:u w:val="none"/>
              </w:rPr>
            </w:pPr>
            <w:hyperlink w:anchor="_Scope_of_Service_2" w:history="1">
              <w:r w:rsidR="00040D73" w:rsidRPr="00871AB0">
                <w:rPr>
                  <w:rStyle w:val="Hyperlink"/>
                  <w:b/>
                  <w:bCs/>
                  <w:color w:val="auto"/>
                  <w:u w:val="none"/>
                </w:rPr>
                <w:t>Scope of Services</w:t>
              </w:r>
            </w:hyperlink>
            <w:r w:rsidR="00040D73" w:rsidRPr="00871AB0">
              <w:rPr>
                <w:rStyle w:val="Hyperlink"/>
                <w:b/>
                <w:bCs/>
                <w:color w:val="auto"/>
                <w:u w:val="none"/>
              </w:rPr>
              <w:t>:</w:t>
            </w:r>
          </w:p>
          <w:p w14:paraId="40560691" w14:textId="77777777" w:rsidR="00040D73" w:rsidRPr="007608A3" w:rsidRDefault="00040D73" w:rsidP="00040D73">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3F46B780" w14:textId="77777777" w:rsidR="00040D73" w:rsidRPr="00871AB0" w:rsidRDefault="00CF5803" w:rsidP="00040D73">
            <w:pPr>
              <w:spacing w:after="0"/>
              <w:rPr>
                <w:rStyle w:val="Hyperlink"/>
                <w:b/>
                <w:bCs/>
                <w:color w:val="auto"/>
                <w:u w:val="none"/>
              </w:rPr>
            </w:pPr>
            <w:hyperlink w:anchor="_Location(s)" w:history="1">
              <w:r w:rsidR="00040D73" w:rsidRPr="00871AB0">
                <w:rPr>
                  <w:rStyle w:val="Hyperlink"/>
                  <w:b/>
                  <w:bCs/>
                  <w:color w:val="auto"/>
                  <w:u w:val="none"/>
                </w:rPr>
                <w:t>Location(s):</w:t>
              </w:r>
            </w:hyperlink>
          </w:p>
          <w:p w14:paraId="16FA86A4" w14:textId="77777777" w:rsidR="00040D73" w:rsidRPr="007608A3" w:rsidRDefault="00040D73" w:rsidP="00040D73">
            <w:pPr>
              <w:spacing w:before="60" w:after="60"/>
              <w:rPr>
                <w:b/>
                <w:sz w:val="22"/>
                <w:szCs w:val="22"/>
              </w:rPr>
            </w:pPr>
            <w:r w:rsidRPr="00287EA3">
              <w:rPr>
                <w:sz w:val="20"/>
                <w:szCs w:val="22"/>
              </w:rPr>
              <w:t>(Select from All Schools, Specific Schools, and/or Specific Grade Spans)</w:t>
            </w:r>
          </w:p>
        </w:tc>
      </w:tr>
      <w:tr w:rsidR="00040D73" w14:paraId="6970F06E" w14:textId="77777777" w:rsidTr="00040D73">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8801A5E" w14:textId="0C36852A" w:rsidR="00040D73" w:rsidRPr="00D927D6" w:rsidRDefault="00040D73" w:rsidP="00040D73">
            <w:pPr>
              <w:pStyle w:val="Heading6"/>
              <w:ind w:firstLine="0"/>
              <w:rPr>
                <w:b w:val="0"/>
                <w:sz w:val="24"/>
                <w:szCs w:val="24"/>
              </w:rPr>
            </w:pPr>
            <w:r>
              <w:rPr>
                <w:b w:val="0"/>
                <w:sz w:val="22"/>
                <w:szCs w:val="24"/>
              </w:rPr>
              <w:t>Low Income, Foster</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5808D38" w14:textId="77777777" w:rsidR="00040D73" w:rsidRPr="007608A3" w:rsidRDefault="00040D73" w:rsidP="00040D73">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FB68DF7" w14:textId="77777777" w:rsidR="00040D73" w:rsidRPr="00D927D6" w:rsidRDefault="00040D73" w:rsidP="00040D73">
            <w:pPr>
              <w:pStyle w:val="Heading6"/>
              <w:ind w:firstLine="0"/>
              <w:rPr>
                <w:b w:val="0"/>
                <w:sz w:val="24"/>
                <w:szCs w:val="24"/>
              </w:rPr>
            </w:pPr>
            <w:r>
              <w:rPr>
                <w:b w:val="0"/>
                <w:sz w:val="22"/>
                <w:szCs w:val="24"/>
              </w:rPr>
              <w:t>ACLC</w:t>
            </w:r>
          </w:p>
        </w:tc>
      </w:tr>
    </w:tbl>
    <w:p w14:paraId="2D338270" w14:textId="77777777" w:rsidR="00040D73" w:rsidRPr="00D97E06" w:rsidRDefault="00CF5803" w:rsidP="00040D73">
      <w:pPr>
        <w:pStyle w:val="Heading5"/>
        <w:spacing w:before="360"/>
      </w:pPr>
      <w:hyperlink w:anchor="_Actions/Services_2" w:history="1">
        <w:r w:rsidR="00040D73"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40D73" w14:paraId="4B94D4D1" w14:textId="77777777" w:rsidTr="00040D73">
        <w:trPr>
          <w:cantSplit/>
          <w:tblHeader/>
          <w:tblCellSpacing w:w="36" w:type="dxa"/>
        </w:trPr>
        <w:tc>
          <w:tcPr>
            <w:tcW w:w="4721" w:type="dxa"/>
            <w:vAlign w:val="bottom"/>
          </w:tcPr>
          <w:p w14:paraId="2C1FCBBE" w14:textId="77777777" w:rsidR="00040D73" w:rsidRDefault="00040D73" w:rsidP="00040D73">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5AD815AF" w14:textId="77777777" w:rsidR="00040D73" w:rsidRDefault="00040D73" w:rsidP="00040D73">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2EC4B65D" w14:textId="77777777" w:rsidR="00040D73" w:rsidRDefault="00040D73" w:rsidP="00040D73">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040D73" w14:paraId="02639EC9" w14:textId="77777777" w:rsidTr="00040D7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7B53742" w14:textId="77777777" w:rsidR="00040D73" w:rsidRDefault="00040D73" w:rsidP="00040D73">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E15B6F1" w14:textId="77777777" w:rsidR="00040D73" w:rsidRDefault="00040D73" w:rsidP="00040D73">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2181ED4" w14:textId="77777777" w:rsidR="00040D73" w:rsidRDefault="00040D73" w:rsidP="00040D73">
            <w:pPr>
              <w:spacing w:before="120"/>
            </w:pPr>
            <w:r>
              <w:t>Unchanged</w:t>
            </w:r>
          </w:p>
        </w:tc>
      </w:tr>
    </w:tbl>
    <w:p w14:paraId="42CF2A7C" w14:textId="77777777" w:rsidR="00040D73" w:rsidRDefault="00040D73" w:rsidP="00040D73">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40D73" w14:paraId="299031D1" w14:textId="77777777" w:rsidTr="00040D73">
        <w:trPr>
          <w:cantSplit/>
          <w:tblHeader/>
          <w:tblCellSpacing w:w="36" w:type="dxa"/>
        </w:trPr>
        <w:tc>
          <w:tcPr>
            <w:tcW w:w="4721" w:type="dxa"/>
            <w:vAlign w:val="bottom"/>
          </w:tcPr>
          <w:p w14:paraId="209DA9FF" w14:textId="77777777" w:rsidR="00040D73" w:rsidRPr="00B72CF5" w:rsidRDefault="00040D73" w:rsidP="00040D73">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5B8F6909" w14:textId="77777777" w:rsidR="00040D73" w:rsidRPr="00B72CF5" w:rsidRDefault="00040D73" w:rsidP="00040D73">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27BD7076" w14:textId="77777777" w:rsidR="00040D73" w:rsidRPr="00B72CF5" w:rsidRDefault="00040D73" w:rsidP="00040D73">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040D73" w14:paraId="3CCB552E" w14:textId="77777777" w:rsidTr="00040D7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8ABA60C" w14:textId="53034386" w:rsidR="00040D73" w:rsidRPr="000056AE" w:rsidRDefault="00040D73" w:rsidP="00040D73">
            <w:pPr>
              <w:pStyle w:val="SectionBreak0"/>
              <w:spacing w:before="120" w:after="120"/>
              <w:rPr>
                <w:rFonts w:eastAsia="Calibri"/>
                <w:sz w:val="24"/>
                <w:szCs w:val="24"/>
              </w:rPr>
            </w:pPr>
            <w:r>
              <w:rPr>
                <w:rFonts w:eastAsia="Calibri"/>
                <w:sz w:val="24"/>
                <w:szCs w:val="24"/>
              </w:rPr>
              <w:t>Provide access to essential and non-essential (e.g. yearbooks) school supplies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C0DEC7B" w14:textId="6B7D7BFB" w:rsidR="00040D73" w:rsidRPr="00623E5F" w:rsidRDefault="00040D73" w:rsidP="00040D73">
            <w:pPr>
              <w:pStyle w:val="SectionBreak0"/>
              <w:spacing w:before="120" w:after="120"/>
              <w:rPr>
                <w:rFonts w:eastAsia="Calibri"/>
                <w:sz w:val="24"/>
                <w:szCs w:val="24"/>
              </w:rPr>
            </w:pPr>
            <w:r>
              <w:rPr>
                <w:rFonts w:eastAsia="Calibri"/>
                <w:sz w:val="24"/>
                <w:szCs w:val="24"/>
              </w:rPr>
              <w:t>Provide access to essential and non-essential (e.g. yearbooks) school supplies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D360786" w14:textId="480A2A98" w:rsidR="00040D73" w:rsidRPr="00623E5F" w:rsidRDefault="00040D73" w:rsidP="00040D73">
            <w:pPr>
              <w:pStyle w:val="SectionBreak0"/>
              <w:spacing w:before="120" w:after="120"/>
              <w:rPr>
                <w:rFonts w:eastAsia="Calibri"/>
                <w:sz w:val="24"/>
                <w:szCs w:val="24"/>
              </w:rPr>
            </w:pPr>
            <w:r>
              <w:rPr>
                <w:rFonts w:eastAsia="Calibri"/>
                <w:sz w:val="24"/>
                <w:szCs w:val="24"/>
              </w:rPr>
              <w:t>Provide access to essential and non-essential (e.g. yearbooks) school supplies</w:t>
            </w:r>
          </w:p>
        </w:tc>
      </w:tr>
    </w:tbl>
    <w:p w14:paraId="5F8F93B6" w14:textId="77777777" w:rsidR="00040D73" w:rsidRDefault="00040D73" w:rsidP="00040D73">
      <w:pPr>
        <w:spacing w:after="0"/>
      </w:pPr>
    </w:p>
    <w:p w14:paraId="22228A55" w14:textId="77777777" w:rsidR="00040D73" w:rsidRPr="00D97E06" w:rsidRDefault="00CF5803" w:rsidP="00040D73">
      <w:pPr>
        <w:pStyle w:val="Heading5"/>
        <w:spacing w:before="240"/>
      </w:pPr>
      <w:hyperlink w:anchor="_Budgeted_Expenditures_4" w:history="1">
        <w:r w:rsidR="00040D73"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040D73" w:rsidRPr="00C51DC7" w14:paraId="7BF1747A" w14:textId="77777777" w:rsidTr="00A24AC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22190DC" w14:textId="77777777" w:rsidR="00040D73" w:rsidRPr="00C51DC7" w:rsidRDefault="00040D73" w:rsidP="00040D73">
            <w:pPr>
              <w:pStyle w:val="SectionBreak0"/>
              <w:rPr>
                <w:rFonts w:eastAsia="Calibri"/>
                <w:b w:val="0"/>
                <w:sz w:val="24"/>
                <w:szCs w:val="24"/>
              </w:rPr>
            </w:pPr>
            <w:r>
              <w:rPr>
                <w:rFonts w:eastAsia="Calibri"/>
                <w:b w:val="0"/>
                <w:sz w:val="24"/>
                <w:szCs w:val="24"/>
              </w:rPr>
              <w:t>Year</w:t>
            </w:r>
          </w:p>
        </w:tc>
        <w:tc>
          <w:tcPr>
            <w:tcW w:w="4337" w:type="dxa"/>
            <w:vAlign w:val="center"/>
          </w:tcPr>
          <w:p w14:paraId="7CBF0150" w14:textId="77777777" w:rsidR="00040D73" w:rsidRPr="00287EA3" w:rsidRDefault="00040D73" w:rsidP="00040D7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6A25F82" w14:textId="77777777" w:rsidR="00040D73" w:rsidRPr="00287EA3" w:rsidRDefault="00040D73" w:rsidP="00040D7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E36EB65" w14:textId="77777777" w:rsidR="00040D73" w:rsidRPr="00287EA3" w:rsidRDefault="00040D73" w:rsidP="00040D7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040D73" w:rsidRPr="00C51DC7" w14:paraId="380D5400"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90E7702" w14:textId="77777777" w:rsidR="00040D73" w:rsidRPr="00C51DC7" w:rsidRDefault="00040D73" w:rsidP="00040D73">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AF89052" w14:textId="24C7A7CB" w:rsidR="00040D73" w:rsidRPr="00C51DC7" w:rsidRDefault="008530E9" w:rsidP="008530E9">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$68,000</w:t>
            </w:r>
            <w:r w:rsidR="00040D73" w:rsidRPr="00C51DC7">
              <w:rPr>
                <w:rFonts w:eastAsia="Calibri" w:cs="Arial"/>
              </w:rPr>
              <w:t xml:space="preserv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CC578B9" w14:textId="3C7D6E5D" w:rsidR="00040D73" w:rsidRPr="009C48F6" w:rsidRDefault="007D1AF0" w:rsidP="009C48F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D1AF0">
              <w:rPr>
                <w:rFonts w:eastAsia="Calibri" w:cs="Arial"/>
              </w:rPr>
              <w:t xml:space="preserve">$68,810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EB5305D" w14:textId="1716DDEE" w:rsidR="00040D73" w:rsidRPr="00C51DC7" w:rsidRDefault="007D1AF0" w:rsidP="00040D7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rPr>
              <w:t>$68</w:t>
            </w:r>
            <w:r w:rsidR="009C48F6" w:rsidRPr="009C48F6">
              <w:rPr>
                <w:rFonts w:eastAsia="Calibri" w:cs="Arial"/>
              </w:rPr>
              <w:t>,810</w:t>
            </w:r>
          </w:p>
        </w:tc>
      </w:tr>
      <w:tr w:rsidR="009C48F6" w:rsidRPr="00C51DC7" w14:paraId="32757859"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25C5359" w14:textId="77777777" w:rsidR="009C48F6" w:rsidRPr="00C51DC7" w:rsidRDefault="009C48F6" w:rsidP="00040D73">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6B49359" w14:textId="77777777" w:rsidR="009C48F6" w:rsidRDefault="009C48F6" w:rsidP="00A24ACE">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0885BB5D" w14:textId="77777777" w:rsidR="009C48F6" w:rsidRDefault="009C48F6" w:rsidP="00A24ACE">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5D396CAB" w14:textId="77777777" w:rsid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AF664E2" w14:textId="7F0ABBF3" w:rsidR="009C48F6" w:rsidRP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29CCA25" w14:textId="77777777" w:rsidR="009C48F6" w:rsidRDefault="009C48F6" w:rsidP="00BD7140">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7403A39D" w14:textId="77777777" w:rsidR="009C48F6" w:rsidRDefault="009C48F6" w:rsidP="00BD7140">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74A002E1" w14:textId="77777777" w:rsid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39890D24" w14:textId="399B595D" w:rsidR="009C48F6" w:rsidRP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A635E6E" w14:textId="77777777" w:rsidR="009C48F6" w:rsidRDefault="009C48F6" w:rsidP="00BD7140">
            <w:pPr>
              <w:pStyle w:val="normal0"/>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Certificated Personnel Salaries</w:t>
            </w:r>
          </w:p>
          <w:p w14:paraId="112A77E9" w14:textId="77777777" w:rsidR="009C48F6" w:rsidRDefault="009C48F6" w:rsidP="00BD7140">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Classified Personnel Salaries</w:t>
            </w:r>
          </w:p>
          <w:p w14:paraId="6C59168D" w14:textId="77777777" w:rsid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Books and Supplies</w:t>
            </w:r>
          </w:p>
          <w:p w14:paraId="59C9EC27" w14:textId="30C3044D" w:rsidR="009C48F6" w:rsidRPr="009C48F6" w:rsidRDefault="009C48F6" w:rsidP="00040D73">
            <w:pPr>
              <w:pStyle w:val="normal0"/>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t xml:space="preserve">Services and Other Operating Expenses </w:t>
            </w:r>
          </w:p>
        </w:tc>
      </w:tr>
      <w:tr w:rsidR="009C48F6" w:rsidRPr="00C51DC7" w14:paraId="1F5855F3" w14:textId="77777777" w:rsidTr="00A24AC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F96C28D" w14:textId="77777777" w:rsidR="009C48F6" w:rsidRPr="00C51DC7" w:rsidRDefault="009C48F6" w:rsidP="00040D73">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AC58DA7" w14:textId="77777777" w:rsidR="009C48F6" w:rsidRDefault="009C48F6"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07D83B74" w14:textId="77777777" w:rsidR="009C48F6" w:rsidRDefault="009C48F6"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3DECEE6A" w14:textId="77777777" w:rsidR="009C48F6" w:rsidRDefault="009C48F6" w:rsidP="00A24ACE">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35B27B5B" w14:textId="458336FE" w:rsidR="009C48F6" w:rsidRPr="00C51DC7" w:rsidRDefault="009C48F6" w:rsidP="00040D7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314589F"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2E988B9A"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2D30637F"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B332DA0" w14:textId="3465BCBB" w:rsidR="009C48F6" w:rsidRPr="00C51DC7" w:rsidRDefault="009C48F6" w:rsidP="00040D7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48343CD"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1000 series</w:t>
            </w:r>
          </w:p>
          <w:p w14:paraId="6ACD0D80"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2000 series</w:t>
            </w:r>
          </w:p>
          <w:p w14:paraId="578BD56B" w14:textId="77777777" w:rsidR="009C48F6" w:rsidRDefault="009C48F6" w:rsidP="00BD7140">
            <w:pPr>
              <w:pStyle w:val="normal0"/>
              <w:spacing w:before="60" w:after="60"/>
              <w:cnfStyle w:val="000000000000" w:firstRow="0" w:lastRow="0" w:firstColumn="0" w:lastColumn="0" w:oddVBand="0" w:evenVBand="0" w:oddHBand="0" w:evenHBand="0" w:firstRowFirstColumn="0" w:firstRowLastColumn="0" w:lastRowFirstColumn="0" w:lastRowLastColumn="0"/>
            </w:pPr>
            <w:r>
              <w:t>4000 series</w:t>
            </w:r>
          </w:p>
          <w:p w14:paraId="156A0541" w14:textId="2A8755B2" w:rsidR="009C48F6" w:rsidRPr="00C51DC7" w:rsidRDefault="009C48F6" w:rsidP="00040D7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rPr>
              <w:t xml:space="preserve">5000 series </w:t>
            </w:r>
          </w:p>
        </w:tc>
      </w:tr>
    </w:tbl>
    <w:p w14:paraId="19A4966E" w14:textId="77777777" w:rsidR="00040D73" w:rsidRDefault="00040D73">
      <w:pPr>
        <w:sectPr w:rsidR="00040D73" w:rsidSect="00D72697">
          <w:pgSz w:w="15840" w:h="12240" w:orient="landscape"/>
          <w:pgMar w:top="720" w:right="720" w:bottom="720" w:left="720" w:header="720" w:footer="720" w:gutter="0"/>
          <w:cols w:space="720"/>
          <w:formProt w:val="0"/>
          <w:titlePg/>
          <w:docGrid w:linePitch="360"/>
        </w:sectPr>
      </w:pPr>
    </w:p>
    <w:p w14:paraId="1D3608B9" w14:textId="2DF395C0" w:rsidR="00C51DC7" w:rsidRDefault="00C51DC7">
      <w:pPr>
        <w:sectPr w:rsidR="00C51DC7" w:rsidSect="00D72697">
          <w:pgSz w:w="15840" w:h="12240" w:orient="landscape"/>
          <w:pgMar w:top="720" w:right="720" w:bottom="720" w:left="720" w:header="720" w:footer="720" w:gutter="0"/>
          <w:cols w:space="720"/>
          <w:formProt w:val="0"/>
          <w:titlePg/>
          <w:docGrid w:linePitch="360"/>
        </w:sectPr>
      </w:pPr>
    </w:p>
    <w:bookmarkStart w:id="23" w:name="_Demonstration_of_Increased_1"/>
    <w:bookmarkEnd w:id="23"/>
    <w:p w14:paraId="16E7C643" w14:textId="0B90E96D" w:rsidR="006356F4" w:rsidRPr="00D97E06" w:rsidRDefault="00565AA7" w:rsidP="00D97E06">
      <w:pPr>
        <w:pStyle w:val="Heading2"/>
      </w:pPr>
      <w:r w:rsidRPr="00D97E06">
        <w:lastRenderedPageBreak/>
        <w:fldChar w:fldCharType="begin"/>
      </w:r>
      <w:r w:rsidRPr="00D97E06">
        <w:instrText xml:space="preserve"> HYPERLINK  \l "_Demonstration_of_Increased" </w:instrText>
      </w:r>
      <w:r w:rsidRPr="00D97E06">
        <w:fldChar w:fldCharType="separate"/>
      </w:r>
      <w:r w:rsidR="006356F4" w:rsidRPr="00D97E06">
        <w:rPr>
          <w:rStyle w:val="Hyperlink"/>
          <w:color w:val="auto"/>
          <w:sz w:val="40"/>
          <w:u w:val="none"/>
        </w:rPr>
        <w:t xml:space="preserve">Demonstration of Increased or </w:t>
      </w:r>
      <w:r w:rsidR="0016040C" w:rsidRPr="00D97E06">
        <w:rPr>
          <w:rStyle w:val="Hyperlink"/>
          <w:color w:val="auto"/>
          <w:sz w:val="40"/>
          <w:u w:val="none"/>
        </w:rPr>
        <w:t xml:space="preserve">Improved Services </w:t>
      </w:r>
      <w:r w:rsidR="006356F4" w:rsidRPr="00D97E06">
        <w:t>for Unduplicated Pupils</w:t>
      </w:r>
      <w:r w:rsidRPr="00D97E06">
        <w:fldChar w:fldCharType="end"/>
      </w:r>
    </w:p>
    <w:p w14:paraId="08B51138" w14:textId="232A2903" w:rsidR="00381FBB" w:rsidRPr="00C51DC7" w:rsidRDefault="006356F4" w:rsidP="000517C0">
      <w:pPr>
        <w:pBdr>
          <w:top w:val="single" w:sz="4" w:space="5" w:color="8EAADB" w:themeColor="accent5" w:themeTint="99"/>
          <w:left w:val="single" w:sz="4" w:space="4" w:color="8EAADB" w:themeColor="accent5" w:themeTint="99"/>
          <w:bottom w:val="single" w:sz="4" w:space="5" w:color="8EAADB" w:themeColor="accent5" w:themeTint="99"/>
          <w:right w:val="single" w:sz="4" w:space="4" w:color="8EAADB" w:themeColor="accent5" w:themeTint="99"/>
        </w:pBdr>
        <w:shd w:val="clear" w:color="auto" w:fill="D9E2F3" w:themeFill="accent5" w:themeFillTint="33"/>
        <w:tabs>
          <w:tab w:val="left" w:pos="1495"/>
        </w:tabs>
        <w:spacing w:after="100" w:afterAutospacing="1"/>
        <w:ind w:left="144"/>
      </w:pPr>
      <w:r w:rsidRPr="00C51DC7">
        <w:rPr>
          <w:rFonts w:eastAsia="Calibri" w:cs="Arial"/>
          <w:color w:val="000000"/>
        </w:rPr>
        <w:t>LCAP Year</w:t>
      </w:r>
      <w:r w:rsidR="00AE32FA" w:rsidRPr="00C51DC7">
        <w:rPr>
          <w:rFonts w:eastAsia="Calibri" w:cs="Arial"/>
          <w:color w:val="000000"/>
        </w:rPr>
        <w:t xml:space="preserve">: </w:t>
      </w:r>
      <w:r w:rsidR="006E571A">
        <w:rPr>
          <w:rFonts w:eastAsia="Calibri" w:cs="Arial"/>
          <w:b/>
          <w:color w:val="000000"/>
        </w:rPr>
        <w:t>2018-19</w:t>
      </w:r>
      <w:r w:rsidR="00381FBB" w:rsidRPr="00C51DC7">
        <w:rPr>
          <w:rFonts w:eastAsia="Calibri" w:cs="Arial"/>
          <w:color w:val="000000"/>
        </w:rPr>
        <w:t xml:space="preserve"> </w:t>
      </w:r>
    </w:p>
    <w:tbl>
      <w:tblPr>
        <w:tblStyle w:val="TableGrid"/>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to report Estimate Supplemental and Concentration Grant Funds and the Percentage to Increase or Improve Services"/>
      </w:tblPr>
      <w:tblGrid>
        <w:gridCol w:w="7387"/>
        <w:gridCol w:w="7387"/>
      </w:tblGrid>
      <w:tr w:rsidR="00DD14B8" w14:paraId="0583686B" w14:textId="77777777" w:rsidTr="00DD14B8">
        <w:trPr>
          <w:tblHeader/>
          <w:tblCellSpacing w:w="36" w:type="dxa"/>
        </w:trPr>
        <w:tc>
          <w:tcPr>
            <w:tcW w:w="7195" w:type="dxa"/>
          </w:tcPr>
          <w:bookmarkStart w:id="24" w:name="_Estimated_Supplemental_and"/>
          <w:bookmarkEnd w:id="24"/>
          <w:p w14:paraId="3E8BF157" w14:textId="35F98EEF" w:rsidR="00DD14B8" w:rsidRPr="00DD14B8" w:rsidRDefault="00DD14B8" w:rsidP="00287EA3">
            <w:pPr>
              <w:spacing w:before="120"/>
            </w:pPr>
            <w:r w:rsidRPr="00DD14B8">
              <w:fldChar w:fldCharType="begin"/>
            </w:r>
            <w:r w:rsidRPr="00DD14B8">
              <w:instrText xml:space="preserve"> HYPERLINK  \l "Instructions_DII_EstSCFunds" </w:instrText>
            </w:r>
            <w:r w:rsidRPr="00DD14B8">
              <w:fldChar w:fldCharType="separate"/>
            </w:r>
            <w:bookmarkStart w:id="25" w:name="DOC_EstSupCon"/>
            <w:r w:rsidRPr="00DD14B8">
              <w:rPr>
                <w:rStyle w:val="Hyperlink"/>
                <w:color w:val="auto"/>
                <w:u w:val="none"/>
              </w:rPr>
              <w:t>Estimated Supplemental and Concentration Grant Funds</w:t>
            </w:r>
            <w:bookmarkEnd w:id="25"/>
            <w:r w:rsidRPr="00DD14B8">
              <w:fldChar w:fldCharType="end"/>
            </w:r>
          </w:p>
        </w:tc>
        <w:bookmarkStart w:id="26" w:name="DOC_PectIncrImp"/>
        <w:tc>
          <w:tcPr>
            <w:tcW w:w="7195" w:type="dxa"/>
          </w:tcPr>
          <w:p w14:paraId="19B66668" w14:textId="78F780CF" w:rsidR="00DD14B8" w:rsidRPr="00DD14B8" w:rsidRDefault="00DD14B8" w:rsidP="00287EA3">
            <w:pPr>
              <w:spacing w:before="120"/>
            </w:pPr>
            <w:r w:rsidRPr="00DD14B8">
              <w:fldChar w:fldCharType="begin"/>
            </w:r>
            <w:r w:rsidRPr="00DD14B8">
              <w:instrText xml:space="preserve"> HYPERLINK  \l "Instructions_DII_PercentIncImprServices" </w:instrText>
            </w:r>
            <w:r w:rsidRPr="00DD14B8">
              <w:fldChar w:fldCharType="separate"/>
            </w:r>
            <w:r w:rsidRPr="00DD14B8">
              <w:rPr>
                <w:rStyle w:val="Hyperlink"/>
                <w:color w:val="auto"/>
                <w:u w:val="none"/>
              </w:rPr>
              <w:t>Percentage to Increase or Improve Services</w:t>
            </w:r>
            <w:bookmarkEnd w:id="26"/>
            <w:r w:rsidRPr="00DD14B8">
              <w:fldChar w:fldCharType="end"/>
            </w:r>
          </w:p>
        </w:tc>
      </w:tr>
      <w:tr w:rsidR="00DD14B8" w14:paraId="04933E54" w14:textId="77777777" w:rsidTr="00DD14B8">
        <w:trPr>
          <w:tblCellSpacing w:w="36" w:type="dxa"/>
        </w:trPr>
        <w:tc>
          <w:tcPr>
            <w:tcW w:w="71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1D499309" w14:textId="61DB00E8" w:rsidR="00DD14B8" w:rsidRPr="00DD14B8" w:rsidRDefault="007D3FDC" w:rsidP="007D3FDC">
            <w:pPr>
              <w:spacing w:before="120"/>
            </w:pPr>
            <w:r>
              <w:t>$</w:t>
            </w:r>
            <w:r w:rsidRPr="007D3FDC">
              <w:t>196,262</w:t>
            </w:r>
          </w:p>
        </w:tc>
        <w:tc>
          <w:tcPr>
            <w:tcW w:w="71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2A9A82A8" w14:textId="54DC4F1F" w:rsidR="00DD14B8" w:rsidRPr="00DD14B8" w:rsidRDefault="007D3FDC" w:rsidP="007D3FDC">
            <w:pPr>
              <w:spacing w:before="120"/>
            </w:pPr>
            <w:r>
              <w:rPr>
                <w:rFonts w:eastAsia="Calibri" w:cs="Arial"/>
              </w:rPr>
              <w:t>6.51</w:t>
            </w:r>
            <w:r w:rsidR="00DD14B8" w:rsidRPr="00DD14B8">
              <w:rPr>
                <w:rFonts w:eastAsia="Calibri"/>
              </w:rPr>
              <w:t>%</w:t>
            </w:r>
          </w:p>
        </w:tc>
      </w:tr>
    </w:tbl>
    <w:p w14:paraId="41E069E2" w14:textId="77777777" w:rsidR="00DD14B8" w:rsidRDefault="00DD14B8" w:rsidP="00D97E06"/>
    <w:p w14:paraId="4C864455" w14:textId="77777777" w:rsidR="002C00AA" w:rsidRPr="00C51DC7" w:rsidRDefault="002C00AA" w:rsidP="00847209">
      <w:pPr>
        <w:pStyle w:val="TemplateText"/>
        <w:rPr>
          <w:rFonts w:eastAsia="Calibri"/>
          <w:sz w:val="24"/>
        </w:rPr>
      </w:pPr>
      <w:r w:rsidRPr="00C51DC7">
        <w:rPr>
          <w:rFonts w:eastAsia="Calibri"/>
          <w:sz w:val="24"/>
        </w:rPr>
        <w:t xml:space="preserve">Describe how services provided for unduplicated pupils are increased or improved by at least the percentage identified above, either qualitatively or quantitatively, as compared to services provided for all students in the LCAP year. </w:t>
      </w:r>
    </w:p>
    <w:p w14:paraId="55F856C8" w14:textId="77777777" w:rsidR="002C00AA" w:rsidRPr="00C51DC7" w:rsidRDefault="002C00AA" w:rsidP="00847209">
      <w:pPr>
        <w:pStyle w:val="TemplateText"/>
        <w:rPr>
          <w:rFonts w:eastAsia="Calibri"/>
          <w:sz w:val="24"/>
        </w:rPr>
      </w:pPr>
    </w:p>
    <w:p w14:paraId="332611B2" w14:textId="1838EBA7" w:rsidR="002C00AA" w:rsidRDefault="002C00AA" w:rsidP="00847209">
      <w:pPr>
        <w:pStyle w:val="TemplateText"/>
        <w:rPr>
          <w:rFonts w:eastAsia="Calibri"/>
          <w:sz w:val="24"/>
        </w:rPr>
      </w:pPr>
      <w:r w:rsidRPr="00C51DC7">
        <w:rPr>
          <w:rFonts w:eastAsia="Calibri"/>
          <w:sz w:val="24"/>
        </w:rPr>
        <w:t xml:space="preserve">Identify each action/service being funded and provided on </w:t>
      </w:r>
      <w:proofErr w:type="gramStart"/>
      <w:r w:rsidRPr="00C51DC7">
        <w:rPr>
          <w:rFonts w:eastAsia="Calibri"/>
          <w:sz w:val="24"/>
        </w:rPr>
        <w:t>a</w:t>
      </w:r>
      <w:proofErr w:type="gramEnd"/>
      <w:r w:rsidRPr="00C51DC7">
        <w:rPr>
          <w:rFonts w:eastAsia="Calibri"/>
          <w:sz w:val="24"/>
        </w:rPr>
        <w:t xml:space="preserve"> </w:t>
      </w:r>
      <w:proofErr w:type="spellStart"/>
      <w:r w:rsidRPr="00C51DC7">
        <w:rPr>
          <w:rFonts w:eastAsia="Calibri"/>
          <w:sz w:val="24"/>
        </w:rPr>
        <w:t>schoolwide</w:t>
      </w:r>
      <w:proofErr w:type="spellEnd"/>
      <w:r w:rsidRPr="00C51DC7">
        <w:rPr>
          <w:rFonts w:eastAsia="Calibri"/>
          <w:sz w:val="24"/>
        </w:rPr>
        <w:t xml:space="preserve"> or LEA-wide basis. Include the required descriptions supporting each </w:t>
      </w:r>
      <w:proofErr w:type="spellStart"/>
      <w:r w:rsidRPr="00C51DC7">
        <w:rPr>
          <w:rFonts w:eastAsia="Calibri"/>
          <w:sz w:val="24"/>
        </w:rPr>
        <w:t>schoolwide</w:t>
      </w:r>
      <w:proofErr w:type="spellEnd"/>
      <w:r w:rsidRPr="00C51DC7">
        <w:rPr>
          <w:rFonts w:eastAsia="Calibri"/>
          <w:sz w:val="24"/>
        </w:rPr>
        <w:t xml:space="preserve"> or LEA-wide use of funds (see instructions).</w:t>
      </w:r>
    </w:p>
    <w:p w14:paraId="33203683" w14:textId="77777777" w:rsidR="00882FFA" w:rsidRDefault="00882FFA" w:rsidP="00847209">
      <w:pPr>
        <w:pStyle w:val="TemplateText"/>
        <w:rPr>
          <w:rFonts w:eastAsia="Calibri"/>
          <w:sz w:val="24"/>
        </w:rPr>
      </w:pPr>
    </w:p>
    <w:p w14:paraId="5681A7BD" w14:textId="77777777" w:rsidR="002C00AA" w:rsidRPr="005F3A13" w:rsidRDefault="002C00AA" w:rsidP="002C00AA">
      <w:pPr>
        <w:spacing w:before="60" w:after="60"/>
        <w:rPr>
          <w:rFonts w:eastAsia="Calibri"/>
          <w:color w:val="000000"/>
          <w:sz w:val="18"/>
          <w:szCs w:val="18"/>
        </w:rPr>
      </w:pPr>
    </w:p>
    <w:p w14:paraId="470CE1D7" w14:textId="53F9B893" w:rsidR="009934F6" w:rsidRPr="00167B91" w:rsidRDefault="00F527E8" w:rsidP="009934F6">
      <w:pPr>
        <w:pStyle w:val="EditableA"/>
        <w:jc w:val="left"/>
      </w:pPr>
      <w:r>
        <w:rPr>
          <w:b/>
        </w:rPr>
        <w:t>Meeting time to identify struggling learners, including possible ELD or other Unduplicated Pupils.</w:t>
      </w:r>
      <w:r w:rsidR="00167B91">
        <w:t xml:space="preserve"> The first step in ensuring that learners with special needs receive extra </w:t>
      </w:r>
      <w:r w:rsidR="003C4247">
        <w:t>services and support is to identify those learners. We ask about different potential signs during the admission process, test new learners, and work to determine status through other identifiers. Still, classroom facilitators</w:t>
      </w:r>
      <w:r w:rsidR="00E2047E">
        <w:t xml:space="preserve"> provide a necessary line of identification</w:t>
      </w:r>
      <w:r w:rsidR="003E26B1">
        <w:t>, and that feedback needs to be solicited from them. According to the research of Walsh and Farrell</w:t>
      </w:r>
      <w:r w:rsidR="00AF7AC2">
        <w:t>, even educators with limited to no training are able to identify and aid learners in underprivileged circumstances.</w:t>
      </w:r>
    </w:p>
    <w:p w14:paraId="6C20F5C3" w14:textId="4DEADCBD" w:rsidR="00F527E8" w:rsidRPr="00AF7AC2" w:rsidRDefault="00F527E8" w:rsidP="009934F6">
      <w:pPr>
        <w:pStyle w:val="EditableA"/>
        <w:jc w:val="left"/>
      </w:pPr>
      <w:r>
        <w:rPr>
          <w:b/>
        </w:rPr>
        <w:t>Learning Labs</w:t>
      </w:r>
      <w:r w:rsidR="00D657BC">
        <w:rPr>
          <w:b/>
        </w:rPr>
        <w:t xml:space="preserve"> and Mandatory MAS</w:t>
      </w:r>
      <w:r w:rsidR="00AF7AC2">
        <w:rPr>
          <w:b/>
        </w:rPr>
        <w:t xml:space="preserve">. </w:t>
      </w:r>
      <w:r w:rsidR="00D657BC">
        <w:t>Learning L</w:t>
      </w:r>
      <w:r w:rsidR="00AF7AC2">
        <w:t>abs</w:t>
      </w:r>
      <w:r w:rsidR="00D657BC">
        <w:t xml:space="preserve"> and Mandatory MAS</w:t>
      </w:r>
      <w:r w:rsidR="00AF7AC2">
        <w:t xml:space="preserve"> disproportionately serve low-income learners. </w:t>
      </w:r>
      <w:r w:rsidR="00064FC2">
        <w:t xml:space="preserve">These classes provide a more structured environment where all learners also receive support in building basic academic skills. The rate of low-income learners in learning labs is </w:t>
      </w:r>
      <w:r w:rsidR="00330989">
        <w:t>42%</w:t>
      </w:r>
      <w:r w:rsidR="00064FC2">
        <w:t xml:space="preserve"> compared to a </w:t>
      </w:r>
      <w:r w:rsidR="00330989">
        <w:t>31%</w:t>
      </w:r>
      <w:r w:rsidR="00064FC2">
        <w:t xml:space="preserve"> </w:t>
      </w:r>
      <w:r w:rsidR="00330989">
        <w:t>rate</w:t>
      </w:r>
      <w:r w:rsidR="00064FC2">
        <w:t xml:space="preserve"> of middle and </w:t>
      </w:r>
      <w:proofErr w:type="gramStart"/>
      <w:r w:rsidR="00064FC2">
        <w:t>high income</w:t>
      </w:r>
      <w:proofErr w:type="gramEnd"/>
      <w:r w:rsidR="00064FC2">
        <w:t xml:space="preserve"> learners.</w:t>
      </w:r>
    </w:p>
    <w:p w14:paraId="57531AD0" w14:textId="250D5AA2" w:rsidR="00F527E8" w:rsidRPr="00AF7AC2" w:rsidRDefault="00F527E8" w:rsidP="009934F6">
      <w:pPr>
        <w:pStyle w:val="EditableA"/>
        <w:jc w:val="left"/>
      </w:pPr>
      <w:r>
        <w:rPr>
          <w:b/>
        </w:rPr>
        <w:t>ELD Classes</w:t>
      </w:r>
      <w:r w:rsidR="00AF7AC2">
        <w:rPr>
          <w:b/>
        </w:rPr>
        <w:t xml:space="preserve">. </w:t>
      </w:r>
      <w:r w:rsidR="00AF7AC2">
        <w:t>English learners have been provided an extra two hours weekly of small group instruction that is based on language acquisition best practices.</w:t>
      </w:r>
    </w:p>
    <w:p w14:paraId="6DFD151A" w14:textId="6D147ECE" w:rsidR="00040D73" w:rsidRDefault="00F527E8" w:rsidP="00F527E8">
      <w:pPr>
        <w:pStyle w:val="EditableA"/>
        <w:jc w:val="left"/>
      </w:pPr>
      <w:r>
        <w:rPr>
          <w:b/>
        </w:rPr>
        <w:t>Transl</w:t>
      </w:r>
      <w:bookmarkStart w:id="27" w:name="_Percentage_to_Increase_1"/>
      <w:bookmarkEnd w:id="21"/>
      <w:bookmarkEnd w:id="27"/>
      <w:r>
        <w:rPr>
          <w:b/>
        </w:rPr>
        <w:t>ated Documents</w:t>
      </w:r>
      <w:r w:rsidR="00064FC2">
        <w:rPr>
          <w:b/>
        </w:rPr>
        <w:t xml:space="preserve">. </w:t>
      </w:r>
      <w:r w:rsidR="009460F5">
        <w:t>To</w:t>
      </w:r>
      <w:r w:rsidR="00064FC2">
        <w:t xml:space="preserve"> improve family access to their children’s </w:t>
      </w:r>
      <w:r w:rsidR="009460F5">
        <w:t>learning. ACLC will be translating all essential documents into Arabic, Mandarin, and Spanish. If ACLC does not pay to have the documents translated, ACLC will continue to have a gap in the services provid</w:t>
      </w:r>
      <w:r w:rsidR="00040D73">
        <w:t>ed to English and LOTE families.</w:t>
      </w:r>
    </w:p>
    <w:p w14:paraId="7B00E9C1" w14:textId="43999BB6" w:rsidR="00040D73" w:rsidRPr="00040D73" w:rsidRDefault="00040D73" w:rsidP="00F527E8">
      <w:pPr>
        <w:pStyle w:val="EditableA"/>
        <w:jc w:val="left"/>
        <w:sectPr w:rsidR="00040D73" w:rsidRPr="00040D73" w:rsidSect="00DC67DF">
          <w:type w:val="continuous"/>
          <w:pgSz w:w="15840" w:h="12240" w:orient="landscape"/>
          <w:pgMar w:top="720" w:right="720" w:bottom="720" w:left="720" w:header="720" w:footer="720" w:gutter="0"/>
          <w:cols w:space="720"/>
          <w:formProt w:val="0"/>
          <w:titlePg/>
          <w:docGrid w:linePitch="360"/>
        </w:sectPr>
      </w:pPr>
      <w:r>
        <w:rPr>
          <w:b/>
        </w:rPr>
        <w:lastRenderedPageBreak/>
        <w:t>School Supplies.</w:t>
      </w:r>
      <w:r>
        <w:t xml:space="preserve"> </w:t>
      </w:r>
      <w:r w:rsidR="007C00F3">
        <w:t xml:space="preserve">To ensure that all learners are able to equitably take part in the ACLC experience, funds have been set aside for both essential and non-essential (e.g. yearbooks) school supplies. Based </w:t>
      </w:r>
      <w:r w:rsidR="006F5490">
        <w:t>on the growing results of high schools and universities nation-wide, ACLC is committed to bridging the experiential gap for low-income learners through dedicated extracurricular funding.</w:t>
      </w:r>
    </w:p>
    <w:bookmarkStart w:id="28" w:name="_Addendum"/>
    <w:bookmarkStart w:id="29" w:name="Addendum"/>
    <w:bookmarkEnd w:id="28"/>
    <w:p w14:paraId="16ADA8F9" w14:textId="5DAAAC01" w:rsidR="00A42D7C" w:rsidRPr="00D97E06" w:rsidRDefault="00565AA7" w:rsidP="00D97E06">
      <w:pPr>
        <w:pStyle w:val="Heading2"/>
        <w:jc w:val="center"/>
      </w:pPr>
      <w:r w:rsidRPr="00D97E06">
        <w:lastRenderedPageBreak/>
        <w:fldChar w:fldCharType="begin"/>
      </w:r>
      <w:r w:rsidRPr="00D97E06">
        <w:instrText xml:space="preserve"> HYPERLINK  \l "DOC_Addendum" </w:instrText>
      </w:r>
      <w:r w:rsidRPr="00D97E06">
        <w:fldChar w:fldCharType="separate"/>
      </w:r>
      <w:r w:rsidR="00A42D7C" w:rsidRPr="00D97E06">
        <w:rPr>
          <w:rStyle w:val="Hyperlink"/>
          <w:color w:val="auto"/>
          <w:sz w:val="40"/>
          <w:u w:val="none"/>
        </w:rPr>
        <w:t>Addendum</w:t>
      </w:r>
      <w:r w:rsidRPr="00D97E06">
        <w:fldChar w:fldCharType="end"/>
      </w:r>
    </w:p>
    <w:bookmarkEnd w:id="29"/>
    <w:p w14:paraId="1F380471" w14:textId="77777777" w:rsidR="00A42D7C" w:rsidRPr="00C16951" w:rsidRDefault="00A42D7C" w:rsidP="00281091">
      <w:pPr>
        <w:pStyle w:val="Addendum"/>
      </w:pPr>
      <w:r w:rsidRPr="00C16951">
        <w:t xml:space="preserve">The Local Control and Accountability Plan (LCAP) and Annual Update Template documents and communicates local educational agencies’ (LEAs) actions and expenditures to support student outcomes and overall performance. The LCAP is a three-year plan, which is reviewed and updated annually, as required. Charter schools may complete the LCAP to align with the term of the charter school’s budget, typically one year, which is submitted to the school’s authorizer. </w:t>
      </w:r>
      <w:proofErr w:type="gramStart"/>
      <w:r w:rsidRPr="00C16951">
        <w:t>The LCAP and Annual Update Template must be completed by all LEAs</w:t>
      </w:r>
      <w:proofErr w:type="gramEnd"/>
      <w:r w:rsidRPr="00C16951">
        <w:t xml:space="preserve"> each year.</w:t>
      </w:r>
    </w:p>
    <w:p w14:paraId="430F2E6E" w14:textId="77777777" w:rsidR="00A42D7C" w:rsidRPr="00C16951" w:rsidRDefault="00A42D7C" w:rsidP="00281091">
      <w:pPr>
        <w:pStyle w:val="Addendum"/>
      </w:pPr>
      <w:r w:rsidRPr="00C16951">
        <w:t>For school districts, the LCAP must describe, for the school district and each school within the district, goals and specific actions to achieve those goals for all students and each student group identified by the Local Control Funding Formula (LCFF) (ethnic, socioeconomically disadvantaged, English learners, foster youth, pupils with disabilities, and homeless youth), for each of the state priorities and any locally identified priorities.</w:t>
      </w:r>
    </w:p>
    <w:p w14:paraId="38750176" w14:textId="77777777" w:rsidR="00A42D7C" w:rsidRPr="00C16951" w:rsidRDefault="00A42D7C" w:rsidP="00281091">
      <w:pPr>
        <w:pStyle w:val="Addendum"/>
      </w:pPr>
      <w:r w:rsidRPr="00C16951">
        <w:t>For county offices of education, the LCAP must describe, for each county office of education-operated school and program, goals and specific actions to achieve those goals for all students and each LCFF student group funded through the county office of education (students attending juvenile court schools, on probation or parole, or expelled under certain conditions)</w:t>
      </w:r>
      <w:r w:rsidRPr="00C16951">
        <w:rPr>
          <w:iCs/>
        </w:rPr>
        <w:t xml:space="preserve"> </w:t>
      </w:r>
      <w:r w:rsidRPr="00C16951">
        <w:t xml:space="preserve">for each of the state priorities and any locally identified priorities. School districts and county offices of education may additionally coordinate and describe in their LCAPs services funded by a school district that are provided to students attending county-operated schools and programs, including special education programs. </w:t>
      </w:r>
    </w:p>
    <w:p w14:paraId="7BC5DAFD" w14:textId="77777777" w:rsidR="00A42D7C" w:rsidRPr="00C16951" w:rsidRDefault="00A42D7C" w:rsidP="00281091">
      <w:pPr>
        <w:pStyle w:val="Addendum"/>
      </w:pPr>
      <w:r w:rsidRPr="00C16951">
        <w:t xml:space="preserve">If a county superintendent of schools has jurisdiction over a single school district, the county board of education and the governing board of the school district may adopt and file for review and approval a single LCAP consistent with the requirements in Education Code (EC) sections 52060, 52062, 52066, 52068, and 52070.  The LCAP must clearly articulate to which entity’s budget (school district or county superintendent of schools) all budgeted and actual expenditures are aligned. </w:t>
      </w:r>
    </w:p>
    <w:p w14:paraId="706F14EB" w14:textId="77777777" w:rsidR="00A42D7C" w:rsidRPr="00C16951" w:rsidRDefault="00A42D7C" w:rsidP="00281091">
      <w:pPr>
        <w:pStyle w:val="Addendum"/>
      </w:pPr>
      <w:r w:rsidRPr="00C16951">
        <w:t>Charter schools must describe goals and specific actions to achieve those goals for all students and each LCFF subgroup of students including students with disabilities and homeless youth, for each of the state priorities that apply for the grade levels served or the nature of the program operated by the charter school, and any locally identified priorities. For charter schools, the inclusion and description of goals for state priorities in the LCAP may be modified to meet the grade levels served and the nature of the programs provided, including modifications to reflect only the statutory requirements explicitly applicable to charter schools in the EC. Changes in LCAP goals and actions/services for charter schools that result from the annual update process do not necessarily constitute a material revision to the school’s charter petition.</w:t>
      </w:r>
    </w:p>
    <w:p w14:paraId="708262B2" w14:textId="77777777" w:rsidR="00A42D7C" w:rsidRPr="000F4608" w:rsidRDefault="00A42D7C" w:rsidP="00281091">
      <w:pPr>
        <w:pStyle w:val="Addendum"/>
      </w:pPr>
      <w:r w:rsidRPr="00E20761">
        <w:rPr>
          <w:rFonts w:ascii="Calibri" w:hAnsi="Calibri"/>
          <w:szCs w:val="22"/>
        </w:rPr>
        <w:br w:type="page"/>
      </w:r>
      <w:r w:rsidRPr="000F4608">
        <w:lastRenderedPageBreak/>
        <w:t>For questions related to specific sections of the template, please see instructions below:</w:t>
      </w:r>
    </w:p>
    <w:p w14:paraId="55113316" w14:textId="77777777" w:rsidR="00A42D7C" w:rsidRPr="00702A04" w:rsidRDefault="00A42D7C" w:rsidP="00F9198D">
      <w:pPr>
        <w:pStyle w:val="Heading3"/>
      </w:pPr>
      <w:r w:rsidRPr="00702A04">
        <w:t>Instructions: Linked Table of Contents</w:t>
      </w:r>
    </w:p>
    <w:p w14:paraId="5EBEC3EA" w14:textId="32EDC4F0" w:rsidR="00A42D7C" w:rsidRPr="00D97E06" w:rsidRDefault="00CF5803" w:rsidP="00A42D7C">
      <w:pPr>
        <w:spacing w:line="276" w:lineRule="auto"/>
        <w:rPr>
          <w:rFonts w:eastAsia="Calibri"/>
          <w:szCs w:val="22"/>
        </w:rPr>
      </w:pPr>
      <w:hyperlink w:anchor="_Introduction_1" w:tooltip="Link to the instructions for the Plan Summary" w:history="1">
        <w:r w:rsidR="00A42D7C" w:rsidRPr="00D97E06">
          <w:rPr>
            <w:rStyle w:val="Hyperlink"/>
            <w:rFonts w:eastAsia="Calibri"/>
            <w:color w:val="auto"/>
            <w:szCs w:val="22"/>
            <w:u w:val="none"/>
          </w:rPr>
          <w:t>Plan Summary</w:t>
        </w:r>
      </w:hyperlink>
    </w:p>
    <w:p w14:paraId="576EC24C" w14:textId="281AA101" w:rsidR="00A42D7C" w:rsidRPr="00D97E06" w:rsidRDefault="00CF5803" w:rsidP="00A42D7C">
      <w:pPr>
        <w:spacing w:line="276" w:lineRule="auto"/>
        <w:rPr>
          <w:rFonts w:eastAsia="Calibri"/>
          <w:szCs w:val="22"/>
        </w:rPr>
      </w:pPr>
      <w:hyperlink w:anchor="_Annual_Update" w:tooltip="Link to the instructions for the Annual Update" w:history="1">
        <w:r w:rsidR="00A42D7C" w:rsidRPr="00D97E06">
          <w:rPr>
            <w:rStyle w:val="Hyperlink"/>
            <w:rFonts w:eastAsia="Calibri"/>
            <w:color w:val="auto"/>
            <w:szCs w:val="22"/>
            <w:u w:val="none"/>
          </w:rPr>
          <w:t>Annual Update</w:t>
        </w:r>
      </w:hyperlink>
    </w:p>
    <w:p w14:paraId="4F20B2BA" w14:textId="17FF2C81" w:rsidR="00A42D7C" w:rsidRPr="00D97E06" w:rsidRDefault="00CF5803" w:rsidP="00A42D7C">
      <w:pPr>
        <w:spacing w:line="276" w:lineRule="auto"/>
        <w:rPr>
          <w:rFonts w:eastAsia="Calibri"/>
          <w:szCs w:val="22"/>
        </w:rPr>
      </w:pPr>
      <w:hyperlink w:anchor="_Stakeholder_Engagement" w:tooltip="Link to the instructions for Stakeholder Engagement" w:history="1">
        <w:r w:rsidR="00A42D7C" w:rsidRPr="00D97E06">
          <w:rPr>
            <w:rStyle w:val="Hyperlink"/>
            <w:rFonts w:eastAsia="Calibri"/>
            <w:color w:val="auto"/>
            <w:szCs w:val="22"/>
            <w:u w:val="none"/>
          </w:rPr>
          <w:t>Stakeholder Engagement</w:t>
        </w:r>
      </w:hyperlink>
    </w:p>
    <w:p w14:paraId="34757099" w14:textId="1F2B7786" w:rsidR="00A42D7C" w:rsidRPr="00D97E06" w:rsidRDefault="00CF5803" w:rsidP="00A42D7C">
      <w:pPr>
        <w:spacing w:line="276" w:lineRule="auto"/>
        <w:rPr>
          <w:rFonts w:eastAsia="Calibri"/>
          <w:szCs w:val="22"/>
        </w:rPr>
      </w:pPr>
      <w:hyperlink w:anchor="_Goals,_Actions,_and" w:tooltip="Link to the instructions for Goals, Actions, and Services" w:history="1">
        <w:r w:rsidR="00A42D7C" w:rsidRPr="00D97E06">
          <w:rPr>
            <w:rStyle w:val="Hyperlink"/>
            <w:rFonts w:eastAsia="Calibri"/>
            <w:color w:val="auto"/>
            <w:szCs w:val="22"/>
            <w:u w:val="none"/>
          </w:rPr>
          <w:t>Goals, Actions, and Services</w:t>
        </w:r>
      </w:hyperlink>
    </w:p>
    <w:p w14:paraId="186D6E0F" w14:textId="13109093" w:rsidR="00A42D7C" w:rsidRPr="00D97E06" w:rsidRDefault="00CF5803" w:rsidP="00A42D7C">
      <w:pPr>
        <w:spacing w:line="276" w:lineRule="auto"/>
        <w:rPr>
          <w:rFonts w:eastAsia="Calibri"/>
          <w:szCs w:val="22"/>
        </w:rPr>
      </w:pPr>
      <w:hyperlink w:anchor="_Planned_Actions/Services_3" w:tooltip="Link to the instructions for Planned Actions/Services" w:history="1">
        <w:r w:rsidR="00A42D7C" w:rsidRPr="00D97E06">
          <w:rPr>
            <w:rStyle w:val="Hyperlink"/>
            <w:rFonts w:eastAsia="Calibri"/>
            <w:color w:val="auto"/>
            <w:szCs w:val="22"/>
            <w:u w:val="none"/>
          </w:rPr>
          <w:t>Planned Actions/Services</w:t>
        </w:r>
      </w:hyperlink>
    </w:p>
    <w:p w14:paraId="3923EC13" w14:textId="676C6320" w:rsidR="00A42D7C" w:rsidRPr="00D97E06" w:rsidRDefault="00CF5803" w:rsidP="00A42D7C">
      <w:pPr>
        <w:spacing w:line="276" w:lineRule="auto"/>
        <w:rPr>
          <w:rFonts w:eastAsia="Calibri"/>
          <w:szCs w:val="22"/>
        </w:rPr>
      </w:pPr>
      <w:hyperlink w:anchor="_Demonstration_of_Increased" w:tooltip="Link to the instructions for the Demonstration of Increased or Improved Services for Unduplicated Students" w:history="1">
        <w:r w:rsidR="00A42D7C" w:rsidRPr="00D97E06">
          <w:rPr>
            <w:rStyle w:val="Hyperlink"/>
            <w:rFonts w:eastAsia="Calibri"/>
            <w:color w:val="auto"/>
            <w:szCs w:val="22"/>
            <w:u w:val="none"/>
          </w:rPr>
          <w:t>Demonstration of Increased or Improved Services for Unduplicated Students</w:t>
        </w:r>
      </w:hyperlink>
    </w:p>
    <w:p w14:paraId="375DC75D" w14:textId="4A0A39FA" w:rsidR="00A42D7C" w:rsidRPr="00281091" w:rsidRDefault="00A42D7C" w:rsidP="00281091">
      <w:pPr>
        <w:pStyle w:val="Addendum"/>
      </w:pPr>
      <w:r w:rsidRPr="00281091">
        <w:t xml:space="preserve">For additional questions or technical assistance related to completion of the LCAP template, please contact the local county office of education, or the CDE’s Local Agency Systems Support Office at: 916-319-0809 or by email at: </w:t>
      </w:r>
      <w:hyperlink r:id="rId24" w:tooltip="Email the Local Agency Systems Support Office" w:history="1">
        <w:r w:rsidR="000517C0" w:rsidRPr="00281091">
          <w:rPr>
            <w:rStyle w:val="Hyperlink"/>
          </w:rPr>
          <w:t>lcff@cde.ca.gov</w:t>
        </w:r>
      </w:hyperlink>
      <w:r w:rsidRPr="00281091">
        <w:t>.</w:t>
      </w:r>
      <w:r w:rsidR="000517C0" w:rsidRPr="00281091">
        <w:t xml:space="preserve"> </w:t>
      </w:r>
    </w:p>
    <w:bookmarkStart w:id="30" w:name="_Introduction_1"/>
    <w:bookmarkStart w:id="31" w:name="_Introduction_(Return_to"/>
    <w:bookmarkStart w:id="32" w:name="_Executive_Summary"/>
    <w:bookmarkStart w:id="33" w:name="_Executive_Summary_[Note:"/>
    <w:bookmarkStart w:id="34" w:name="_Plan_Summary"/>
    <w:bookmarkStart w:id="35" w:name="Instructions_PlanSummary"/>
    <w:bookmarkEnd w:id="30"/>
    <w:bookmarkEnd w:id="31"/>
    <w:bookmarkEnd w:id="32"/>
    <w:bookmarkEnd w:id="33"/>
    <w:bookmarkEnd w:id="34"/>
    <w:p w14:paraId="23B618BF" w14:textId="4FB5E466" w:rsidR="00A42D7C" w:rsidRPr="007F3F1C" w:rsidRDefault="00513915" w:rsidP="007F3F1C">
      <w:pPr>
        <w:pStyle w:val="Heading3"/>
        <w:rPr>
          <w:rStyle w:val="Hyperlink"/>
          <w:color w:val="auto"/>
          <w:sz w:val="36"/>
          <w:u w:val="none"/>
        </w:rPr>
      </w:pPr>
      <w:r>
        <w:fldChar w:fldCharType="begin"/>
      </w:r>
      <w:r>
        <w:instrText xml:space="preserve"> HYPERLINK  \l "_2017-20_Plan_Summary" \o "Link to Plan Summary Section" </w:instrText>
      </w:r>
      <w:r>
        <w:fldChar w:fldCharType="separate"/>
      </w:r>
      <w:r w:rsidR="00A42D7C" w:rsidRPr="007F3F1C">
        <w:rPr>
          <w:rStyle w:val="Hyperlink"/>
          <w:color w:val="auto"/>
          <w:sz w:val="36"/>
          <w:u w:val="none"/>
        </w:rPr>
        <w:t>Plan Summary</w:t>
      </w:r>
    </w:p>
    <w:bookmarkEnd w:id="35"/>
    <w:p w14:paraId="1BE028B0" w14:textId="58339FA3" w:rsidR="00A42D7C" w:rsidRPr="00DC7E34" w:rsidRDefault="00513915" w:rsidP="00A42D7C">
      <w:pPr>
        <w:rPr>
          <w:rFonts w:eastAsia="Calibri"/>
          <w:color w:val="000000"/>
          <w:szCs w:val="22"/>
        </w:rPr>
      </w:pPr>
      <w:r>
        <w:rPr>
          <w:rFonts w:eastAsiaTheme="majorEastAsia" w:cstheme="majorBidi"/>
          <w:b/>
          <w:sz w:val="36"/>
          <w:szCs w:val="26"/>
        </w:rPr>
        <w:fldChar w:fldCharType="end"/>
      </w:r>
      <w:r w:rsidR="00A42D7C" w:rsidRPr="00DC7E34">
        <w:rPr>
          <w:rFonts w:eastAsia="Calibri"/>
          <w:color w:val="000000"/>
          <w:szCs w:val="22"/>
        </w:rPr>
        <w:t xml:space="preserve">The LCAP is intended to reflect an LEA’s annual goals, actions, services and expenditures within a fixed three-year planning cycle. LEAs must include a plan summary for the LCAP each year. </w:t>
      </w:r>
    </w:p>
    <w:p w14:paraId="01859E7D" w14:textId="68438B41" w:rsidR="00A42D7C" w:rsidRPr="00DC7E34" w:rsidRDefault="00A42D7C" w:rsidP="00A42D7C">
      <w:pPr>
        <w:rPr>
          <w:rFonts w:eastAsia="Calibri"/>
          <w:color w:val="000000"/>
          <w:szCs w:val="22"/>
        </w:rPr>
      </w:pPr>
      <w:r w:rsidRPr="00DC7E34" w:rsidDel="000A0653">
        <w:rPr>
          <w:rFonts w:eastAsia="Calibri"/>
          <w:color w:val="000000"/>
          <w:szCs w:val="22"/>
        </w:rPr>
        <w:t xml:space="preserve">When developing the LCAP, </w:t>
      </w:r>
      <w:r w:rsidR="009F5FF9" w:rsidRPr="00DC7E34">
        <w:rPr>
          <w:rFonts w:eastAsia="Calibri"/>
          <w:color w:val="000000"/>
          <w:szCs w:val="22"/>
        </w:rPr>
        <w:t>enter</w:t>
      </w:r>
      <w:r w:rsidRPr="00DC7E34" w:rsidDel="000A0653">
        <w:rPr>
          <w:rFonts w:eastAsia="Calibri"/>
          <w:color w:val="000000"/>
          <w:szCs w:val="22"/>
        </w:rPr>
        <w:t xml:space="preserve"> the appropriate LCAP year, and address the prompts provided in these sections.  When developing the LCAP in year 2 or year 3, </w:t>
      </w:r>
      <w:r w:rsidR="009F5FF9" w:rsidRPr="00DC7E34">
        <w:rPr>
          <w:rFonts w:eastAsia="Calibri"/>
          <w:color w:val="000000"/>
          <w:szCs w:val="22"/>
        </w:rPr>
        <w:t>enter</w:t>
      </w:r>
      <w:r w:rsidRPr="00DC7E34" w:rsidDel="000A0653">
        <w:rPr>
          <w:rFonts w:eastAsia="Calibri"/>
          <w:color w:val="000000"/>
          <w:szCs w:val="22"/>
        </w:rPr>
        <w:t xml:space="preserve"> the appropriate LCAP year and replace the previous summary information with information relevant to the current year LCAP.</w:t>
      </w:r>
    </w:p>
    <w:p w14:paraId="7E1DDDE0" w14:textId="77777777" w:rsidR="00A42D7C" w:rsidRPr="00DC7E34" w:rsidRDefault="00A42D7C" w:rsidP="00A42D7C">
      <w:pPr>
        <w:rPr>
          <w:rFonts w:eastAsia="Calibri"/>
          <w:color w:val="000000"/>
          <w:szCs w:val="22"/>
        </w:rPr>
      </w:pPr>
      <w:r w:rsidRPr="00DC7E34">
        <w:rPr>
          <w:rFonts w:eastAsia="Calibri"/>
          <w:color w:val="000000"/>
          <w:szCs w:val="22"/>
        </w:rPr>
        <w:t>In this section, briefly address the prompts provided. These prompts are not limits.  LEAs may include information regarding local program(s), community demographics, and the overall vision of the LEA. LEAs may also attach documents (e.g., the LCFF Evaluation Rubrics data reports) if desired and/or include charts illustrating goals, planned outcomes, actual outcomes, or related planned and actual expenditures.</w:t>
      </w:r>
    </w:p>
    <w:p w14:paraId="5AD5CA9E" w14:textId="77777777" w:rsidR="00A42D7C" w:rsidRPr="00DC7E34" w:rsidRDefault="00A42D7C" w:rsidP="00A42D7C">
      <w:pPr>
        <w:rPr>
          <w:rFonts w:eastAsia="Calibri"/>
          <w:b/>
          <w:bCs/>
          <w:iCs/>
          <w:color w:val="000000"/>
          <w:szCs w:val="22"/>
        </w:rPr>
      </w:pPr>
      <w:r w:rsidRPr="00DC7E34">
        <w:rPr>
          <w:rFonts w:eastAsia="Calibri"/>
          <w:color w:val="000000"/>
          <w:szCs w:val="22"/>
        </w:rPr>
        <w:t>An LEA may use an alternative format for the plan summary as long as it includes the information specified in each prompt and the budget summary table.</w:t>
      </w:r>
    </w:p>
    <w:p w14:paraId="56CAF886" w14:textId="77777777" w:rsidR="00A42D7C" w:rsidRPr="00DC7E34" w:rsidRDefault="00A42D7C" w:rsidP="00A42D7C">
      <w:pPr>
        <w:rPr>
          <w:rFonts w:eastAsia="Calibri"/>
          <w:color w:val="000000"/>
          <w:szCs w:val="22"/>
        </w:rPr>
      </w:pPr>
      <w:r w:rsidRPr="00DC7E34">
        <w:rPr>
          <w:rFonts w:eastAsia="Calibri"/>
          <w:color w:val="000000"/>
          <w:szCs w:val="22"/>
        </w:rPr>
        <w:t xml:space="preserve">The reference to LCFF Evaluation Rubrics means the evaluation rubrics adopted by the State Board of Education under </w:t>
      </w:r>
      <w:r w:rsidRPr="00DC7E34">
        <w:rPr>
          <w:rFonts w:eastAsia="Calibri"/>
          <w:i/>
          <w:color w:val="000000"/>
          <w:szCs w:val="22"/>
        </w:rPr>
        <w:t>EC</w:t>
      </w:r>
      <w:r w:rsidRPr="00DC7E34">
        <w:rPr>
          <w:rFonts w:eastAsia="Calibri"/>
          <w:color w:val="000000"/>
          <w:szCs w:val="22"/>
        </w:rPr>
        <w:t xml:space="preserve"> Section 52064.5.  </w:t>
      </w:r>
    </w:p>
    <w:bookmarkStart w:id="36" w:name="_Budget_Summary"/>
    <w:bookmarkStart w:id="37" w:name="Instructions_BudgetSummary"/>
    <w:bookmarkEnd w:id="36"/>
    <w:p w14:paraId="43AD0073" w14:textId="124042E0" w:rsidR="00A42D7C" w:rsidRPr="007F3F1C" w:rsidRDefault="00513915" w:rsidP="007F3F1C">
      <w:pPr>
        <w:pStyle w:val="Heading4"/>
      </w:pPr>
      <w:r w:rsidRPr="007F3F1C">
        <w:fldChar w:fldCharType="begin"/>
      </w:r>
      <w:r w:rsidRPr="007F3F1C">
        <w:instrText xml:space="preserve"> HYPERLINK  \l "_Budget_Summary_1" \o "Link to Budget Summary" </w:instrText>
      </w:r>
      <w:r w:rsidRPr="007F3F1C">
        <w:fldChar w:fldCharType="separate"/>
      </w:r>
      <w:r w:rsidR="00A42D7C" w:rsidRPr="007F3F1C">
        <w:rPr>
          <w:rStyle w:val="Hyperlink"/>
          <w:color w:val="auto"/>
          <w:sz w:val="28"/>
          <w:u w:val="none"/>
        </w:rPr>
        <w:t>Budget Summary</w:t>
      </w:r>
      <w:r w:rsidRPr="007F3F1C">
        <w:fldChar w:fldCharType="end"/>
      </w:r>
    </w:p>
    <w:bookmarkEnd w:id="37"/>
    <w:p w14:paraId="5EF71876" w14:textId="77777777" w:rsidR="00A42D7C" w:rsidRPr="00DC7E34" w:rsidRDefault="00A42D7C" w:rsidP="00A42D7C">
      <w:pPr>
        <w:spacing w:before="120"/>
        <w:ind w:left="720"/>
        <w:rPr>
          <w:rFonts w:eastAsia="Calibri"/>
          <w:color w:val="000000"/>
          <w:szCs w:val="22"/>
        </w:rPr>
      </w:pPr>
      <w:r w:rsidRPr="00DC7E34">
        <w:rPr>
          <w:rFonts w:eastAsia="Calibri"/>
          <w:color w:val="000000"/>
          <w:szCs w:val="22"/>
        </w:rPr>
        <w:t>The LEA must complete the LCAP Budget Summary table as follows:</w:t>
      </w:r>
    </w:p>
    <w:p w14:paraId="4AAA5493" w14:textId="05798C90" w:rsidR="00F52F97" w:rsidRPr="00DC7E34" w:rsidRDefault="00A42D7C" w:rsidP="00F52F97">
      <w:pPr>
        <w:pStyle w:val="ListParagraph"/>
        <w:numPr>
          <w:ilvl w:val="0"/>
          <w:numId w:val="25"/>
        </w:numPr>
        <w:spacing w:before="120" w:line="259" w:lineRule="auto"/>
        <w:ind w:left="1080"/>
        <w:contextualSpacing w:val="0"/>
        <w:rPr>
          <w:rFonts w:eastAsia="Calibri"/>
          <w:color w:val="000000"/>
          <w:szCs w:val="22"/>
        </w:rPr>
      </w:pPr>
      <w:r w:rsidRPr="00DC7E34">
        <w:rPr>
          <w:rFonts w:cs="Arial"/>
          <w:b/>
          <w:color w:val="000000"/>
          <w:szCs w:val="22"/>
        </w:rPr>
        <w:t>Total LEA General Fund Budget Expenditures for the LCAP Year</w:t>
      </w:r>
      <w:r w:rsidRPr="00DC7E34">
        <w:rPr>
          <w:rFonts w:cs="Arial"/>
          <w:color w:val="000000"/>
          <w:szCs w:val="22"/>
        </w:rPr>
        <w:t xml:space="preserve">: This amount is the LEA’s total budgeted General Fund expenditures for the LCAP year. The LCAP year means the fiscal year for which an LCAP is adopted or updated by July 1. The General Fund is the main operating fund of the LEA and accounts for all activities not accounted for in another fund. All activities are reported in the General Fund unless there is a compelling reason to account for an activity in another fund. For further information please refer to the </w:t>
      </w:r>
      <w:r w:rsidRPr="00DC7E34">
        <w:rPr>
          <w:rFonts w:cs="Arial"/>
          <w:i/>
          <w:color w:val="000000"/>
          <w:szCs w:val="22"/>
        </w:rPr>
        <w:t>California School Accounting Manual</w:t>
      </w:r>
      <w:r w:rsidRPr="00DC7E34">
        <w:rPr>
          <w:rFonts w:cs="Arial"/>
          <w:color w:val="000000"/>
          <w:szCs w:val="22"/>
        </w:rPr>
        <w:t xml:space="preserve"> </w:t>
      </w:r>
      <w:r w:rsidRPr="00DC7E34">
        <w:rPr>
          <w:rFonts w:cs="Arial"/>
          <w:i/>
          <w:iCs/>
          <w:color w:val="000000"/>
          <w:szCs w:val="22"/>
        </w:rPr>
        <w:t>(</w:t>
      </w:r>
      <w:hyperlink r:id="rId25" w:tooltip="Link to California School Accounting Manual" w:history="1">
        <w:r w:rsidRPr="004A2F1F">
          <w:rPr>
            <w:rStyle w:val="Hyperlink"/>
          </w:rPr>
          <w:t>http://www.cde.ca.gov/fg/ac/sa/</w:t>
        </w:r>
      </w:hyperlink>
      <w:r w:rsidRPr="00DC7E34">
        <w:rPr>
          <w:rFonts w:cs="Arial"/>
          <w:i/>
          <w:iCs/>
          <w:color w:val="000000"/>
          <w:szCs w:val="22"/>
        </w:rPr>
        <w:t>)</w:t>
      </w:r>
      <w:r w:rsidRPr="00DC7E34">
        <w:rPr>
          <w:rFonts w:cs="Arial"/>
          <w:color w:val="000000"/>
          <w:szCs w:val="22"/>
        </w:rPr>
        <w:t>. (Note: For some charter schools that follow governmental fund accounting, this amount is the total budgeted expenditures in the Charter Schools Special Revenue Fund. For charter schools</w:t>
      </w:r>
      <w:r w:rsidR="004A2F1F">
        <w:rPr>
          <w:rFonts w:cs="Arial"/>
          <w:color w:val="000000"/>
          <w:szCs w:val="22"/>
        </w:rPr>
        <w:t xml:space="preserve"> </w:t>
      </w:r>
      <w:r w:rsidRPr="00DC7E34">
        <w:rPr>
          <w:rFonts w:cs="Arial"/>
          <w:color w:val="000000"/>
          <w:szCs w:val="22"/>
        </w:rPr>
        <w:t xml:space="preserve">that follow </w:t>
      </w:r>
      <w:r w:rsidRPr="00DC7E34">
        <w:rPr>
          <w:rFonts w:cs="Arial"/>
          <w:color w:val="000000"/>
          <w:szCs w:val="22"/>
        </w:rPr>
        <w:lastRenderedPageBreak/>
        <w:t>the not-for-profit accounting model, this amount is total budgeted expenses, such as those budgeted in the Charter Schools Enterprise Fund.)</w:t>
      </w:r>
    </w:p>
    <w:p w14:paraId="2AD10FFA" w14:textId="2E8865E9" w:rsidR="00F52F97" w:rsidRPr="00E20761" w:rsidRDefault="00A42D7C" w:rsidP="00F52F97">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 xml:space="preserve">Total Funds Budgeted for Planned Actions/Services to Meet the Goals in the LCAP for the LCAP Year: </w:t>
      </w:r>
      <w:r w:rsidRPr="00DC7E34">
        <w:rPr>
          <w:rFonts w:eastAsia="Calibri"/>
          <w:color w:val="000000"/>
          <w:szCs w:val="22"/>
        </w:rPr>
        <w:t>This amount is the total of the budgeted expenditures associated with the actions/services included for the LCAP year from all sources of funds, as reflected in the LCAP. To the extent actions/services and/or expenditures are listed in the LCAP under more than one goal, the expenditures should be counted only once.</w:t>
      </w:r>
    </w:p>
    <w:p w14:paraId="6121748B" w14:textId="77777777" w:rsidR="0041763E" w:rsidRPr="00DC7E34" w:rsidRDefault="0041763E" w:rsidP="0041763E">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 xml:space="preserve">Description of any use(s) of the General Fund Budget Expenditures specified above for the LCAP year not included in the LCAP: </w:t>
      </w:r>
      <w:r w:rsidRPr="00DC7E34">
        <w:rPr>
          <w:rFonts w:eastAsia="Calibri"/>
          <w:color w:val="000000"/>
          <w:szCs w:val="22"/>
        </w:rPr>
        <w:t>Briefly describe expenditures included in total General Fund Expenditures that are not included in the total funds budgeted for planned actions/services for the LCAP year. (Note: The total funds budgeted for planned actions/services may include funds other than general fund expenditures.)</w:t>
      </w:r>
    </w:p>
    <w:p w14:paraId="4A98833A" w14:textId="77777777" w:rsidR="00F71239" w:rsidRPr="00DC7E34" w:rsidRDefault="00F71239" w:rsidP="00F71239">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Total Projected LCFF Revenues for LCAP Year:</w:t>
      </w:r>
      <w:r w:rsidRPr="00DC7E34">
        <w:rPr>
          <w:rFonts w:eastAsia="Calibri"/>
          <w:color w:val="000000"/>
          <w:szCs w:val="22"/>
        </w:rPr>
        <w:t xml:space="preserve"> This amount is the total amount of LCFF funding the LEA estimates it will receive pursuant to </w:t>
      </w:r>
      <w:r w:rsidRPr="00DC7E34">
        <w:rPr>
          <w:rFonts w:eastAsia="Calibri"/>
          <w:i/>
          <w:color w:val="000000"/>
          <w:szCs w:val="22"/>
        </w:rPr>
        <w:t>EC</w:t>
      </w:r>
      <w:r w:rsidRPr="00DC7E34">
        <w:rPr>
          <w:rFonts w:eastAsia="Calibri"/>
          <w:color w:val="000000"/>
          <w:szCs w:val="22"/>
        </w:rPr>
        <w:t xml:space="preserve"> sections 42238.02 (for school districts and charter schools) and 2574 (for county offices of education), as implemented by</w:t>
      </w:r>
      <w:r w:rsidRPr="00DC7E34">
        <w:rPr>
          <w:rFonts w:eastAsia="Calibri"/>
          <w:i/>
          <w:color w:val="000000"/>
          <w:szCs w:val="22"/>
        </w:rPr>
        <w:t xml:space="preserve"> EC </w:t>
      </w:r>
      <w:r w:rsidRPr="00DC7E34">
        <w:rPr>
          <w:rFonts w:eastAsia="Calibri"/>
          <w:color w:val="000000"/>
          <w:szCs w:val="22"/>
        </w:rPr>
        <w:t xml:space="preserve">sections 42238.03 and 2575 for the LCAP year respectively. </w:t>
      </w:r>
    </w:p>
    <w:bookmarkStart w:id="38" w:name="_Annual_Update"/>
    <w:bookmarkStart w:id="39" w:name="Instructions_AU"/>
    <w:bookmarkEnd w:id="38"/>
    <w:p w14:paraId="6D24E442" w14:textId="2B1FEC29" w:rsidR="00A42D7C" w:rsidRPr="007F3F1C" w:rsidRDefault="001E02C3" w:rsidP="007F3F1C">
      <w:pPr>
        <w:pStyle w:val="Heading3"/>
      </w:pPr>
      <w:r w:rsidRPr="007F3F1C">
        <w:fldChar w:fldCharType="begin"/>
      </w:r>
      <w:r w:rsidRPr="007F3F1C">
        <w:instrText xml:space="preserve"> HYPERLINK  \l "_Annual_Update_1" \o "Link to Annual Update" </w:instrText>
      </w:r>
      <w:r w:rsidRPr="007F3F1C">
        <w:fldChar w:fldCharType="separate"/>
      </w:r>
      <w:r w:rsidR="00A42D7C" w:rsidRPr="007F3F1C">
        <w:rPr>
          <w:rStyle w:val="Hyperlink"/>
          <w:color w:val="auto"/>
          <w:sz w:val="36"/>
          <w:u w:val="none"/>
        </w:rPr>
        <w:t>Annual Update</w:t>
      </w:r>
      <w:bookmarkEnd w:id="39"/>
      <w:r w:rsidRPr="007F3F1C">
        <w:fldChar w:fldCharType="end"/>
      </w:r>
    </w:p>
    <w:p w14:paraId="3B559BC8" w14:textId="6EA4A896" w:rsidR="00A42D7C" w:rsidRPr="00DC7E34" w:rsidRDefault="00A42D7C" w:rsidP="00A42D7C">
      <w:pPr>
        <w:spacing w:before="120"/>
        <w:rPr>
          <w:rFonts w:eastAsia="Calibri"/>
          <w:color w:val="000000"/>
          <w:szCs w:val="22"/>
        </w:rPr>
      </w:pPr>
      <w:r w:rsidRPr="00DC7E34">
        <w:rPr>
          <w:rFonts w:eastAsia="Calibri"/>
          <w:color w:val="000000"/>
          <w:szCs w:val="22"/>
        </w:rPr>
        <w:t>The planned goals, expected outcomes, actions/services, and budgeted expenditures must be copied verbatim from the previous year’s* approved LCAP</w:t>
      </w:r>
      <w:r w:rsidR="00A12754" w:rsidRPr="00DC7E34">
        <w:rPr>
          <w:rFonts w:eastAsia="Calibri"/>
          <w:color w:val="000000"/>
          <w:szCs w:val="22"/>
        </w:rPr>
        <w:t xml:space="preserve">; in addition, list </w:t>
      </w:r>
      <w:r w:rsidR="00BA18B2" w:rsidRPr="00DC7E34">
        <w:rPr>
          <w:rFonts w:eastAsia="Calibri"/>
          <w:color w:val="000000"/>
          <w:szCs w:val="22"/>
        </w:rPr>
        <w:t xml:space="preserve">the state and/or local priorities addressed by the </w:t>
      </w:r>
      <w:r w:rsidR="00203A1B" w:rsidRPr="00DC7E34">
        <w:rPr>
          <w:rFonts w:eastAsia="Calibri"/>
          <w:color w:val="000000"/>
          <w:szCs w:val="22"/>
        </w:rPr>
        <w:t xml:space="preserve">planned </w:t>
      </w:r>
      <w:r w:rsidR="00BA18B2" w:rsidRPr="00DC7E34">
        <w:rPr>
          <w:rFonts w:eastAsia="Calibri"/>
          <w:color w:val="000000"/>
          <w:szCs w:val="22"/>
        </w:rPr>
        <w:t>goals</w:t>
      </w:r>
      <w:r w:rsidRPr="00DC7E34">
        <w:rPr>
          <w:rFonts w:eastAsia="Calibri"/>
          <w:color w:val="000000"/>
          <w:szCs w:val="22"/>
        </w:rPr>
        <w:t xml:space="preserve">. Minor typographical errors may be corrected.  </w:t>
      </w:r>
    </w:p>
    <w:p w14:paraId="5E461F65" w14:textId="77777777" w:rsidR="00A42D7C" w:rsidRPr="00DC7E34" w:rsidRDefault="00A42D7C" w:rsidP="00A42D7C">
      <w:pPr>
        <w:ind w:left="450"/>
        <w:rPr>
          <w:rFonts w:eastAsia="Calibri"/>
          <w:color w:val="000000"/>
          <w:szCs w:val="22"/>
        </w:rPr>
      </w:pPr>
      <w:r w:rsidRPr="00DC7E34">
        <w:rPr>
          <w:rFonts w:eastAsia="Calibri"/>
          <w:color w:val="000000"/>
          <w:szCs w:val="22"/>
        </w:rPr>
        <w:t xml:space="preserve">* For example, for LCAP year 2017/18 of the 2017/18 – 2019/20 LCAP, review the goals in the 2016/17 LCAP. Moving forward, review the goals from the most recent LCAP year. For example, LCAP year 2020/21 will review goals from the 2019/20 LCAP </w:t>
      </w:r>
      <w:proofErr w:type="gramStart"/>
      <w:r w:rsidRPr="00DC7E34">
        <w:rPr>
          <w:rFonts w:eastAsia="Calibri"/>
          <w:color w:val="000000"/>
          <w:szCs w:val="22"/>
        </w:rPr>
        <w:t>year</w:t>
      </w:r>
      <w:proofErr w:type="gramEnd"/>
      <w:r w:rsidRPr="00DC7E34">
        <w:rPr>
          <w:rFonts w:eastAsia="Calibri"/>
          <w:color w:val="000000"/>
          <w:szCs w:val="22"/>
        </w:rPr>
        <w:t xml:space="preserve">, which is the last year of the 2017/18 – 2019/20 LCAP. </w:t>
      </w:r>
    </w:p>
    <w:bookmarkStart w:id="40" w:name="_Annual_Measurable_Outcomes"/>
    <w:bookmarkStart w:id="41" w:name="Instructions_AU_AnnMeasOutcomes"/>
    <w:bookmarkEnd w:id="40"/>
    <w:p w14:paraId="432F5A6E" w14:textId="08E70E83" w:rsidR="00A42D7C" w:rsidRPr="007F3F1C" w:rsidRDefault="000F0F8C" w:rsidP="007F3F1C">
      <w:pPr>
        <w:pStyle w:val="Heading4"/>
      </w:pPr>
      <w:r w:rsidRPr="007F3F1C">
        <w:fldChar w:fldCharType="begin"/>
      </w:r>
      <w:r w:rsidR="00B36C01" w:rsidRPr="007F3F1C">
        <w:instrText>HYPERLINK  \l "_Annual_Measureable_Outcomes" \o "Link to Outcomes"</w:instrText>
      </w:r>
      <w:r w:rsidRPr="007F3F1C">
        <w:fldChar w:fldCharType="separate"/>
      </w:r>
      <w:r w:rsidR="00A42D7C" w:rsidRPr="007F3F1C">
        <w:rPr>
          <w:rStyle w:val="Hyperlink"/>
          <w:color w:val="auto"/>
          <w:sz w:val="28"/>
          <w:u w:val="none"/>
        </w:rPr>
        <w:t>Annual Measurable Outcomes</w:t>
      </w:r>
      <w:r w:rsidRPr="007F3F1C">
        <w:fldChar w:fldCharType="end"/>
      </w:r>
    </w:p>
    <w:p w14:paraId="0AAD07A7" w14:textId="77777777" w:rsidR="00657827" w:rsidRPr="00DC7E34" w:rsidRDefault="00A42D7C" w:rsidP="000B2E25">
      <w:pPr>
        <w:ind w:left="720"/>
        <w:rPr>
          <w:rFonts w:eastAsia="Calibri"/>
          <w:color w:val="000000"/>
          <w:szCs w:val="22"/>
        </w:rPr>
      </w:pPr>
      <w:r w:rsidRPr="00DC7E34">
        <w:rPr>
          <w:rFonts w:eastAsia="Calibri"/>
          <w:color w:val="000000"/>
          <w:szCs w:val="22"/>
        </w:rPr>
        <w:t xml:space="preserve">For each goal in the prior year, identify and review the actual measurable outcomes as compared to the expected annual measurable outcomes identified in the prior year for the goal. </w:t>
      </w:r>
      <w:bookmarkStart w:id="42" w:name="_Planned_Actions/Services_1"/>
      <w:bookmarkStart w:id="43" w:name="Instructions_AU_ActionsServices"/>
      <w:bookmarkEnd w:id="41"/>
      <w:bookmarkEnd w:id="42"/>
    </w:p>
    <w:bookmarkStart w:id="44" w:name="_Actions/Services_1"/>
    <w:bookmarkEnd w:id="44"/>
    <w:p w14:paraId="2B0B5568" w14:textId="30245B92" w:rsidR="00A42D7C" w:rsidRPr="007F3F1C" w:rsidRDefault="008B1388" w:rsidP="007F3F1C">
      <w:pPr>
        <w:pStyle w:val="Heading4"/>
      </w:pPr>
      <w:r w:rsidRPr="007F3F1C">
        <w:fldChar w:fldCharType="begin"/>
      </w:r>
      <w:r w:rsidRPr="007F3F1C">
        <w:instrText xml:space="preserve"> HYPERLINK  \l "_ACTIONS_/_SERVICES" </w:instrText>
      </w:r>
      <w:r w:rsidRPr="007F3F1C">
        <w:fldChar w:fldCharType="separate"/>
      </w:r>
      <w:r w:rsidR="00A42D7C" w:rsidRPr="007F3F1C">
        <w:rPr>
          <w:rStyle w:val="Hyperlink"/>
          <w:color w:val="auto"/>
          <w:sz w:val="28"/>
          <w:u w:val="none"/>
        </w:rPr>
        <w:t>Actions/Services</w:t>
      </w:r>
      <w:bookmarkEnd w:id="43"/>
      <w:r w:rsidRPr="007F3F1C">
        <w:fldChar w:fldCharType="end"/>
      </w:r>
    </w:p>
    <w:p w14:paraId="6CD8320C" w14:textId="77777777" w:rsidR="00A42D7C" w:rsidRPr="00DC7E34" w:rsidRDefault="00A42D7C" w:rsidP="00890AD0">
      <w:pPr>
        <w:ind w:left="720"/>
        <w:rPr>
          <w:rFonts w:eastAsia="Calibri"/>
          <w:szCs w:val="22"/>
        </w:rPr>
      </w:pPr>
      <w:r w:rsidRPr="00DC7E34">
        <w:rPr>
          <w:rFonts w:eastAsia="Calibri"/>
          <w:szCs w:val="22"/>
        </w:rPr>
        <w:t xml:space="preserve">Identify the planned Actions/Services and the budgeted expenditures to implement these actions toward achieving the described goal. Identify the </w:t>
      </w:r>
      <w:r w:rsidRPr="00DC7E34">
        <w:rPr>
          <w:rFonts w:eastAsia="Calibri"/>
          <w:b/>
          <w:szCs w:val="22"/>
        </w:rPr>
        <w:t>actual</w:t>
      </w:r>
      <w:r w:rsidRPr="00DC7E34">
        <w:rPr>
          <w:rFonts w:eastAsia="Calibri"/>
          <w:szCs w:val="22"/>
        </w:rPr>
        <w:t xml:space="preserve"> actions/services implemented to meet the described goal and the estimated actual annual expenditures to implement the actions/services. As applicable, identify any changes to the students or student groups served, or to the planned location of the actions/services provided.</w:t>
      </w:r>
      <w:bookmarkStart w:id="45" w:name="_Actual_Actions/Services_1"/>
      <w:bookmarkStart w:id="46" w:name="_Expected_Results"/>
      <w:bookmarkStart w:id="47" w:name="_Scope_of_Service_1"/>
      <w:bookmarkStart w:id="48" w:name="_Changes"/>
      <w:bookmarkStart w:id="49" w:name="Instructions_AU_Analysis"/>
      <w:bookmarkEnd w:id="45"/>
      <w:bookmarkEnd w:id="46"/>
      <w:bookmarkEnd w:id="47"/>
      <w:bookmarkEnd w:id="48"/>
      <w:r w:rsidRPr="00DC7E34">
        <w:rPr>
          <w:rFonts w:eastAsia="Calibri"/>
          <w:szCs w:val="22"/>
        </w:rPr>
        <w:t xml:space="preserve">  </w:t>
      </w:r>
    </w:p>
    <w:bookmarkStart w:id="50" w:name="_Analysis"/>
    <w:bookmarkEnd w:id="50"/>
    <w:p w14:paraId="3D04EA33" w14:textId="1A4C8BC9" w:rsidR="00A42D7C" w:rsidRPr="007F3F1C" w:rsidRDefault="008B1388" w:rsidP="007F3F1C">
      <w:pPr>
        <w:pStyle w:val="Heading4"/>
      </w:pPr>
      <w:r w:rsidRPr="007F3F1C">
        <w:fldChar w:fldCharType="begin"/>
      </w:r>
      <w:r w:rsidRPr="007F3F1C">
        <w:instrText xml:space="preserve"> HYPERLINK  \l "_ANALYSIS_1" </w:instrText>
      </w:r>
      <w:r w:rsidRPr="007F3F1C">
        <w:fldChar w:fldCharType="separate"/>
      </w:r>
      <w:r w:rsidR="00A42D7C" w:rsidRPr="007F3F1C">
        <w:rPr>
          <w:rStyle w:val="Hyperlink"/>
          <w:color w:val="auto"/>
          <w:sz w:val="28"/>
          <w:u w:val="none"/>
        </w:rPr>
        <w:t>Analysis</w:t>
      </w:r>
      <w:r w:rsidRPr="007F3F1C">
        <w:fldChar w:fldCharType="end"/>
      </w:r>
    </w:p>
    <w:bookmarkEnd w:id="49"/>
    <w:p w14:paraId="0099797A" w14:textId="77777777" w:rsidR="00A42D7C" w:rsidRPr="00DC7E34" w:rsidRDefault="00A42D7C" w:rsidP="000B2E25">
      <w:pPr>
        <w:ind w:left="720"/>
        <w:rPr>
          <w:rFonts w:eastAsia="Calibri" w:cs="Arial"/>
          <w:color w:val="000000"/>
          <w:szCs w:val="22"/>
        </w:rPr>
      </w:pPr>
      <w:r w:rsidRPr="00DC7E34">
        <w:rPr>
          <w:rFonts w:eastAsia="Calibri" w:cs="Arial"/>
          <w:color w:val="000000"/>
          <w:szCs w:val="22"/>
        </w:rPr>
        <w:t>Using actual annual measurable outcome data, including data from the LCFF Evaluation Rubrics, analyze whether the planned actions/services were effective in achieving the goal. Respond to the prompts as instructed.</w:t>
      </w:r>
    </w:p>
    <w:p w14:paraId="1AD5F3B9" w14:textId="77777777" w:rsidR="00A42D7C" w:rsidRPr="00DC7E34" w:rsidRDefault="00A42D7C" w:rsidP="00A42D7C">
      <w:pPr>
        <w:numPr>
          <w:ilvl w:val="0"/>
          <w:numId w:val="18"/>
        </w:numPr>
        <w:ind w:left="1260"/>
        <w:contextualSpacing/>
        <w:rPr>
          <w:rFonts w:cs="Arial"/>
          <w:color w:val="000000"/>
          <w:szCs w:val="22"/>
        </w:rPr>
      </w:pPr>
      <w:r w:rsidRPr="00DC7E34">
        <w:rPr>
          <w:rFonts w:cs="Arial"/>
          <w:color w:val="000000"/>
          <w:szCs w:val="22"/>
        </w:rPr>
        <w:lastRenderedPageBreak/>
        <w:t xml:space="preserve">Describe the overall implementation of the actions/services to achieve the articulated goal. Include a discussion of relevant challenges and successes experienced with the implementation process. </w:t>
      </w:r>
    </w:p>
    <w:p w14:paraId="1CF3AEBE" w14:textId="77777777" w:rsidR="00A42D7C" w:rsidRPr="00DC7E34" w:rsidRDefault="00A42D7C" w:rsidP="00A42D7C">
      <w:pPr>
        <w:numPr>
          <w:ilvl w:val="0"/>
          <w:numId w:val="18"/>
        </w:numPr>
        <w:spacing w:before="120"/>
        <w:ind w:left="1260"/>
        <w:rPr>
          <w:rFonts w:eastAsia="Calibri" w:cs="Arial"/>
          <w:color w:val="000000"/>
          <w:szCs w:val="22"/>
        </w:rPr>
      </w:pPr>
      <w:r w:rsidRPr="00DC7E34">
        <w:rPr>
          <w:rFonts w:eastAsia="Calibri" w:cs="Arial"/>
          <w:color w:val="000000"/>
          <w:szCs w:val="22"/>
        </w:rPr>
        <w:t>Describe the overall effectiveness of the actions/services to achieve the articulated goal as measured by the LEA.</w:t>
      </w:r>
    </w:p>
    <w:p w14:paraId="4B836648" w14:textId="77777777" w:rsidR="00A42D7C" w:rsidRPr="00DC7E34" w:rsidRDefault="00A42D7C" w:rsidP="00A42D7C">
      <w:pPr>
        <w:numPr>
          <w:ilvl w:val="0"/>
          <w:numId w:val="18"/>
        </w:numPr>
        <w:ind w:left="1260"/>
        <w:rPr>
          <w:rFonts w:eastAsia="Calibri" w:cs="Arial"/>
          <w:color w:val="000000"/>
          <w:szCs w:val="22"/>
        </w:rPr>
      </w:pPr>
      <w:r w:rsidRPr="00DC7E34">
        <w:rPr>
          <w:rFonts w:eastAsia="Calibri" w:cs="Arial"/>
          <w:color w:val="000000"/>
          <w:szCs w:val="22"/>
        </w:rPr>
        <w:t>Explain material differences between Budgeted Expenditures and Estimated Actual Expenditures. Minor variances in expenditures or a dollar-for-dollar accounting is not required.</w:t>
      </w:r>
    </w:p>
    <w:p w14:paraId="0AF7C3A5" w14:textId="77777777" w:rsidR="00A42D7C" w:rsidRPr="00DC7E34" w:rsidRDefault="00A42D7C" w:rsidP="00A42D7C">
      <w:pPr>
        <w:numPr>
          <w:ilvl w:val="0"/>
          <w:numId w:val="18"/>
        </w:numPr>
        <w:ind w:left="1260"/>
        <w:rPr>
          <w:rFonts w:eastAsia="Calibri" w:cs="Arial"/>
          <w:color w:val="000000"/>
          <w:szCs w:val="22"/>
        </w:rPr>
      </w:pPr>
      <w:r w:rsidRPr="00DC7E34">
        <w:rPr>
          <w:rFonts w:eastAsia="Calibri" w:cs="Arial"/>
          <w:color w:val="000000"/>
          <w:szCs w:val="22"/>
        </w:rPr>
        <w:t>Describe any changes made to this goal, expected outcomes, metrics, or actions and services to achieve this goal as a result of this analysis and analysis of the data provided in the LCFF Evaluation Rubrics, as applicable. Identify where those changes can be found in the LCAP.</w:t>
      </w:r>
    </w:p>
    <w:bookmarkStart w:id="51" w:name="_Goal"/>
    <w:bookmarkStart w:id="52" w:name="_Intended/Actual_Result"/>
    <w:bookmarkStart w:id="53" w:name="_Scope_of_Service"/>
    <w:bookmarkStart w:id="54" w:name="_Stakeholder_Engagement_1"/>
    <w:bookmarkStart w:id="55" w:name="_Program_and_Metrics"/>
    <w:bookmarkStart w:id="56" w:name="_Applicability_of_Metrics_1"/>
    <w:bookmarkStart w:id="57" w:name="_Goals,_Actions,_and_1"/>
    <w:bookmarkStart w:id="58" w:name="_Stakeholder_Engagement_(Return_1"/>
    <w:bookmarkStart w:id="59" w:name="_Stakeholder_Engagement"/>
    <w:bookmarkStart w:id="60" w:name="Instructions_SE_StakeholderEngagement"/>
    <w:bookmarkEnd w:id="51"/>
    <w:bookmarkEnd w:id="52"/>
    <w:bookmarkEnd w:id="53"/>
    <w:bookmarkEnd w:id="54"/>
    <w:bookmarkEnd w:id="55"/>
    <w:bookmarkEnd w:id="56"/>
    <w:bookmarkEnd w:id="57"/>
    <w:bookmarkEnd w:id="58"/>
    <w:bookmarkEnd w:id="59"/>
    <w:p w14:paraId="5E1946E3" w14:textId="7091396F" w:rsidR="00A42D7C" w:rsidRPr="007F3F1C" w:rsidRDefault="008B1388" w:rsidP="007F3F1C">
      <w:pPr>
        <w:pStyle w:val="Heading3"/>
      </w:pPr>
      <w:r w:rsidRPr="007F3F1C">
        <w:fldChar w:fldCharType="begin"/>
      </w:r>
      <w:r w:rsidRPr="007F3F1C">
        <w:instrText xml:space="preserve"> HYPERLINK  \l "DOC_SE_StakeholderEngagement" </w:instrText>
      </w:r>
      <w:r w:rsidRPr="007F3F1C">
        <w:fldChar w:fldCharType="separate"/>
      </w:r>
      <w:r w:rsidR="00A42D7C" w:rsidRPr="007F3F1C">
        <w:rPr>
          <w:rStyle w:val="Hyperlink"/>
          <w:color w:val="auto"/>
          <w:sz w:val="36"/>
          <w:u w:val="none"/>
        </w:rPr>
        <w:t>Stakeholder Engagement</w:t>
      </w:r>
      <w:r w:rsidRPr="007F3F1C">
        <w:fldChar w:fldCharType="end"/>
      </w:r>
    </w:p>
    <w:bookmarkEnd w:id="60"/>
    <w:p w14:paraId="0AC16A47" w14:textId="77777777" w:rsidR="00A42D7C" w:rsidRPr="00DC7E34" w:rsidRDefault="00A42D7C" w:rsidP="00593132">
      <w:pPr>
        <w:rPr>
          <w:rFonts w:eastAsia="Calibri"/>
          <w:color w:val="000000"/>
          <w:szCs w:val="22"/>
        </w:rPr>
      </w:pPr>
      <w:r w:rsidRPr="00DC7E34">
        <w:rPr>
          <w:rFonts w:eastAsia="Calibri"/>
          <w:color w:val="000000"/>
          <w:szCs w:val="22"/>
        </w:rPr>
        <w:t xml:space="preserve">Meaningful engagement of parents, students, and other stakeholders, including those representing the student groups identified by LCFF, is critical to the development of the LCAP and the budget process. </w:t>
      </w:r>
      <w:r w:rsidRPr="00DC7E34">
        <w:rPr>
          <w:rFonts w:eastAsia="Calibri"/>
          <w:i/>
          <w:color w:val="000000"/>
          <w:szCs w:val="22"/>
        </w:rPr>
        <w:t>EC</w:t>
      </w:r>
      <w:r w:rsidRPr="00DC7E34">
        <w:rPr>
          <w:rFonts w:eastAsia="Calibri"/>
          <w:color w:val="000000"/>
          <w:szCs w:val="22"/>
        </w:rPr>
        <w:t xml:space="preserve"> identifies the minimum consultation requirements for school districts and county offices of education as consulting with teachers, principals, administrators, other school personnel, </w:t>
      </w:r>
      <w:proofErr w:type="gramStart"/>
      <w:r w:rsidRPr="00DC7E34">
        <w:rPr>
          <w:rFonts w:eastAsia="Calibri"/>
          <w:color w:val="000000"/>
          <w:szCs w:val="22"/>
        </w:rPr>
        <w:t>local</w:t>
      </w:r>
      <w:proofErr w:type="gramEnd"/>
      <w:r w:rsidRPr="00DC7E34">
        <w:rPr>
          <w:rFonts w:eastAsia="Calibri"/>
          <w:color w:val="000000"/>
          <w:szCs w:val="22"/>
        </w:rPr>
        <w:t xml:space="preserve"> bargaining units of the school district, parents, and pupils in developing the LCAP. </w:t>
      </w:r>
      <w:r w:rsidRPr="00DC7E34">
        <w:rPr>
          <w:rFonts w:eastAsia="Calibri"/>
          <w:i/>
          <w:color w:val="000000"/>
          <w:szCs w:val="22"/>
        </w:rPr>
        <w:t>EC</w:t>
      </w:r>
      <w:r w:rsidRPr="00DC7E34">
        <w:rPr>
          <w:rFonts w:eastAsia="Calibri"/>
          <w:color w:val="000000"/>
          <w:szCs w:val="22"/>
        </w:rPr>
        <w:t xml:space="preserve"> requires charter schools to consult with teachers, principals, administrators, other school personnel, parents, and pupils in developing the LCAP. In addition, </w:t>
      </w:r>
      <w:r w:rsidRPr="00DC7E34">
        <w:rPr>
          <w:rFonts w:eastAsia="Calibri"/>
          <w:i/>
          <w:color w:val="000000"/>
          <w:szCs w:val="22"/>
        </w:rPr>
        <w:t>EC</w:t>
      </w:r>
      <w:r w:rsidRPr="00DC7E34">
        <w:rPr>
          <w:rFonts w:eastAsia="Calibri"/>
          <w:color w:val="000000"/>
          <w:szCs w:val="22"/>
        </w:rPr>
        <w:t xml:space="preserve"> Section 48985 specifies the requirements for the translation of notices, reports, statements, or records sent to a parent or guardian.</w:t>
      </w:r>
    </w:p>
    <w:p w14:paraId="3916EA47" w14:textId="77777777" w:rsidR="00A42D7C" w:rsidRPr="00DC7E34" w:rsidRDefault="00A42D7C" w:rsidP="00593132">
      <w:pPr>
        <w:rPr>
          <w:rFonts w:eastAsia="Calibri"/>
          <w:color w:val="000000"/>
          <w:szCs w:val="22"/>
        </w:rPr>
      </w:pPr>
    </w:p>
    <w:p w14:paraId="3F268062" w14:textId="77777777" w:rsidR="00A42D7C" w:rsidRPr="00DC7E34" w:rsidRDefault="00A42D7C" w:rsidP="00593132">
      <w:pPr>
        <w:rPr>
          <w:rFonts w:eastAsia="Calibri"/>
          <w:color w:val="000000"/>
          <w:szCs w:val="22"/>
        </w:rPr>
      </w:pPr>
      <w:r w:rsidRPr="00DC7E34">
        <w:rPr>
          <w:rFonts w:eastAsia="Calibri"/>
          <w:color w:val="000000"/>
          <w:szCs w:val="22"/>
        </w:rPr>
        <w:t xml:space="preserve">The LCAP should be shared with, and LEAs should request input from, school site-level advisory groups, as applicable (e.g., school site councils, English Learner Advisory Councils, student advisory groups, etc.), to facilitate alignment between school-site and district-level goals and actions. An LEA may incorporate or reference actions described in other plans that are being undertaken to meet specific goals.  </w:t>
      </w:r>
    </w:p>
    <w:p w14:paraId="4317FA3B" w14:textId="1132A3EE" w:rsidR="00A42D7C" w:rsidRPr="00DC7E34" w:rsidRDefault="00A42D7C" w:rsidP="00593132">
      <w:pPr>
        <w:ind w:left="540"/>
        <w:rPr>
          <w:rFonts w:eastAsia="Calibri"/>
          <w:color w:val="000000"/>
          <w:szCs w:val="22"/>
        </w:rPr>
      </w:pPr>
      <w:r w:rsidRPr="00FC0A01">
        <w:rPr>
          <w:rStyle w:val="Heading4Char"/>
          <w:sz w:val="24"/>
        </w:rPr>
        <w:t>Instructions:</w:t>
      </w:r>
      <w:r w:rsidRPr="00702A04">
        <w:rPr>
          <w:rStyle w:val="Heading4Char"/>
        </w:rPr>
        <w:t xml:space="preserve"> </w:t>
      </w:r>
      <w:r w:rsidRPr="00DC7E34">
        <w:rPr>
          <w:rFonts w:eastAsia="Calibri"/>
          <w:color w:val="000000"/>
          <w:szCs w:val="22"/>
        </w:rPr>
        <w:t xml:space="preserve">The stakeholder engagement process is an ongoing, annual process. The requirements for this section are the same for each year of a three-year LCAP. When developing the LCAP, </w:t>
      </w:r>
      <w:r w:rsidR="005B2C0C" w:rsidRPr="00DC7E34">
        <w:rPr>
          <w:rFonts w:eastAsia="Calibri"/>
          <w:color w:val="000000"/>
          <w:szCs w:val="22"/>
        </w:rPr>
        <w:t>enter</w:t>
      </w:r>
      <w:r w:rsidRPr="00DC7E34">
        <w:rPr>
          <w:rFonts w:eastAsia="Calibri"/>
          <w:color w:val="000000"/>
          <w:szCs w:val="22"/>
        </w:rPr>
        <w:t xml:space="preserve"> the appropriate LCAP year, and describe the stakeholder engagement process used to develop the LCAP and Annual Update. When developing the LCAP in year 2 or year 3, </w:t>
      </w:r>
      <w:r w:rsidR="005B2C0C" w:rsidRPr="00DC7E34">
        <w:rPr>
          <w:rFonts w:eastAsia="Calibri"/>
          <w:color w:val="000000"/>
          <w:szCs w:val="22"/>
        </w:rPr>
        <w:t>enter</w:t>
      </w:r>
      <w:r w:rsidRPr="00DC7E34">
        <w:rPr>
          <w:rFonts w:eastAsia="Calibri"/>
          <w:color w:val="000000"/>
          <w:szCs w:val="22"/>
        </w:rPr>
        <w:t xml:space="preserve"> the appropriate LCAP year and replace the previous stakeholder narrative(s) and describe the stakeholder engagement process used to develop the current year LCAP and Annual Update.</w:t>
      </w:r>
    </w:p>
    <w:p w14:paraId="09E77FFB" w14:textId="77777777" w:rsidR="00A42D7C" w:rsidRPr="00DC7E34" w:rsidRDefault="00A42D7C" w:rsidP="00593132">
      <w:pPr>
        <w:ind w:left="1170"/>
        <w:rPr>
          <w:rFonts w:eastAsia="Calibri"/>
          <w:color w:val="000000"/>
          <w:szCs w:val="22"/>
        </w:rPr>
      </w:pPr>
      <w:r w:rsidRPr="00F9198D">
        <w:rPr>
          <w:rStyle w:val="Heading5Char"/>
        </w:rPr>
        <w:t>School districts and county offices of education:</w:t>
      </w:r>
      <w:r w:rsidRPr="00DC7E34">
        <w:rPr>
          <w:rFonts w:eastAsia="Calibri"/>
          <w:color w:val="000000"/>
          <w:szCs w:val="22"/>
        </w:rPr>
        <w:t xml:space="preserve"> Describe the process used to consult with the Parent Advisory Committee, the English Learner Parent Advisory Committee, parents, students, school personnel, the LEA’s local bargaining units, and the community to inform the development of the LCAP and the annual review and analysis for the indicated LCAP year.</w:t>
      </w:r>
    </w:p>
    <w:p w14:paraId="36FF749A" w14:textId="77777777" w:rsidR="00FC0A01" w:rsidRDefault="00A42D7C" w:rsidP="00FC0A01">
      <w:pPr>
        <w:ind w:left="1170"/>
        <w:rPr>
          <w:rFonts w:eastAsia="Calibri"/>
          <w:color w:val="000000"/>
          <w:szCs w:val="22"/>
        </w:rPr>
      </w:pPr>
      <w:r w:rsidRPr="00F9198D">
        <w:rPr>
          <w:rStyle w:val="Heading5Char"/>
        </w:rPr>
        <w:t>Charter schools:</w:t>
      </w:r>
      <w:r w:rsidRPr="00DC7E34">
        <w:rPr>
          <w:rFonts w:eastAsia="Calibri"/>
          <w:color w:val="000000"/>
          <w:szCs w:val="22"/>
        </w:rPr>
        <w:t xml:space="preserve"> Describe the process used to consult with teachers, principals, administrators, other school personnel, parents, and students to inform the development of the LCAP and the annual review and analysis for the indicated LCAP year. </w:t>
      </w:r>
    </w:p>
    <w:p w14:paraId="63A519A5" w14:textId="012917DC" w:rsidR="00A42D7C" w:rsidRPr="00DC7E34" w:rsidRDefault="00A42D7C" w:rsidP="00FC0A01">
      <w:pPr>
        <w:ind w:left="540"/>
        <w:rPr>
          <w:rFonts w:eastAsia="Calibri"/>
          <w:color w:val="000000"/>
          <w:szCs w:val="22"/>
        </w:rPr>
      </w:pPr>
      <w:r w:rsidRPr="00DC7E34">
        <w:rPr>
          <w:rFonts w:eastAsia="Calibri"/>
          <w:color w:val="000000"/>
          <w:szCs w:val="22"/>
        </w:rPr>
        <w:lastRenderedPageBreak/>
        <w:t>Describe how the consultation process impacted the development of the LCAP and annual update for the indicated LCAP year, including the goals, actions, services, and expenditures.</w:t>
      </w:r>
    </w:p>
    <w:bookmarkStart w:id="61" w:name="_Goals,_Actions,_and_3"/>
    <w:bookmarkStart w:id="62" w:name="_Goals,_Actions,_and"/>
    <w:bookmarkStart w:id="63" w:name="Instructions_GAS"/>
    <w:bookmarkEnd w:id="61"/>
    <w:bookmarkEnd w:id="62"/>
    <w:p w14:paraId="4FD5B30C" w14:textId="74E9B5A8" w:rsidR="00A42D7C" w:rsidRPr="007F3F1C" w:rsidRDefault="008B1388" w:rsidP="007F3F1C">
      <w:pPr>
        <w:pStyle w:val="Heading3"/>
      </w:pPr>
      <w:r w:rsidRPr="007F3F1C">
        <w:fldChar w:fldCharType="begin"/>
      </w:r>
      <w:r w:rsidRPr="007F3F1C">
        <w:instrText xml:space="preserve"> HYPERLINK  \l "_Goals,_Actions,_&amp;" </w:instrText>
      </w:r>
      <w:r w:rsidRPr="007F3F1C">
        <w:fldChar w:fldCharType="separate"/>
      </w:r>
      <w:r w:rsidR="00A42D7C" w:rsidRPr="007F3F1C">
        <w:rPr>
          <w:rStyle w:val="Hyperlink"/>
          <w:color w:val="auto"/>
          <w:sz w:val="36"/>
          <w:u w:val="none"/>
        </w:rPr>
        <w:t>Goals, Actions, and Services</w:t>
      </w:r>
      <w:r w:rsidRPr="007F3F1C">
        <w:fldChar w:fldCharType="end"/>
      </w:r>
    </w:p>
    <w:p w14:paraId="5442A09C" w14:textId="77777777" w:rsidR="00A42D7C" w:rsidRPr="00DC7E34" w:rsidRDefault="00A42D7C" w:rsidP="00593132">
      <w:pPr>
        <w:rPr>
          <w:rFonts w:eastAsia="Calibri"/>
          <w:color w:val="000000"/>
          <w:szCs w:val="22"/>
        </w:rPr>
      </w:pPr>
      <w:bookmarkStart w:id="64" w:name="_Applicability_of_Metrics"/>
      <w:bookmarkStart w:id="65" w:name="_Related_State_and/or"/>
      <w:bookmarkEnd w:id="63"/>
      <w:bookmarkEnd w:id="64"/>
      <w:bookmarkEnd w:id="65"/>
      <w:r w:rsidRPr="00DC7E34">
        <w:rPr>
          <w:rFonts w:eastAsia="Calibri"/>
          <w:color w:val="000000"/>
          <w:szCs w:val="22"/>
        </w:rPr>
        <w:t>LEAs must include a description of the annual goals, for all students and each LCFF identified group of students, to be achieved for each state priority as applicable to type of LEA. An LEA may also include additional local priorities. This section shall also include a description of the specific planned actions an LEA will take to meet the identified goals, and a description of the expenditures required to implement the specific actions.</w:t>
      </w:r>
    </w:p>
    <w:p w14:paraId="1B1864EE" w14:textId="77777777" w:rsidR="00A42D7C" w:rsidRPr="00DC7E34" w:rsidRDefault="00A42D7C" w:rsidP="00593132">
      <w:pPr>
        <w:ind w:left="720"/>
        <w:rPr>
          <w:rFonts w:eastAsia="Calibri"/>
          <w:color w:val="000000"/>
          <w:szCs w:val="22"/>
        </w:rPr>
      </w:pPr>
      <w:r w:rsidRPr="00733B4E">
        <w:rPr>
          <w:rStyle w:val="Heading5Char"/>
        </w:rPr>
        <w:t>School districts and county offices of education:</w:t>
      </w:r>
      <w:r w:rsidRPr="00DC7E34">
        <w:rPr>
          <w:rFonts w:eastAsia="Calibri"/>
          <w:color w:val="000000"/>
          <w:szCs w:val="22"/>
        </w:rPr>
        <w:t xml:space="preserve"> The LCAP is a three-year plan, which is reviewed and updated annually, as required.  </w:t>
      </w:r>
    </w:p>
    <w:p w14:paraId="11E4B34A" w14:textId="77777777" w:rsidR="00A42D7C" w:rsidRPr="00DC7E34" w:rsidRDefault="00A42D7C" w:rsidP="00593132">
      <w:pPr>
        <w:ind w:left="720"/>
        <w:rPr>
          <w:rFonts w:eastAsia="Calibri"/>
          <w:color w:val="000000"/>
          <w:szCs w:val="22"/>
        </w:rPr>
      </w:pPr>
      <w:r w:rsidRPr="00733B4E">
        <w:rPr>
          <w:rStyle w:val="Heading5Char"/>
        </w:rPr>
        <w:t>Charter schools:</w:t>
      </w:r>
      <w:r w:rsidRPr="00DC7E34">
        <w:rPr>
          <w:rFonts w:eastAsia="Calibri"/>
          <w:color w:val="000000"/>
          <w:szCs w:val="22"/>
        </w:rPr>
        <w:t xml:space="preserve"> The number of years addressed in the LCAP may align with the term of the charter schools budget, typically one year, which is submitted to the school’s authorizer. If year 2 and/or year 3 </w:t>
      </w:r>
      <w:proofErr w:type="gramStart"/>
      <w:r w:rsidRPr="00DC7E34">
        <w:rPr>
          <w:rFonts w:eastAsia="Calibri"/>
          <w:color w:val="000000"/>
          <w:szCs w:val="22"/>
        </w:rPr>
        <w:t>is</w:t>
      </w:r>
      <w:proofErr w:type="gramEnd"/>
      <w:r w:rsidRPr="00DC7E34">
        <w:rPr>
          <w:rFonts w:eastAsia="Calibri"/>
          <w:color w:val="000000"/>
          <w:szCs w:val="22"/>
        </w:rPr>
        <w:t xml:space="preserve"> not applicable, charter schools must specify as such.  </w:t>
      </w:r>
    </w:p>
    <w:p w14:paraId="0DBED389" w14:textId="77777777" w:rsidR="00A42D7C" w:rsidRPr="00DC7E34" w:rsidRDefault="00A42D7C" w:rsidP="00733B4E">
      <w:pPr>
        <w:pStyle w:val="Heading5"/>
        <w:ind w:firstLine="720"/>
      </w:pPr>
      <w:bookmarkStart w:id="66" w:name="_Goal_1"/>
      <w:bookmarkStart w:id="67" w:name="Instructions_GAS_NewModUnchanged"/>
      <w:bookmarkEnd w:id="66"/>
      <w:r w:rsidRPr="00DC7E34">
        <w:t>New, Modified, Unchanged</w:t>
      </w:r>
    </w:p>
    <w:bookmarkEnd w:id="67"/>
    <w:p w14:paraId="6CC5E457" w14:textId="77777777" w:rsidR="00A42D7C" w:rsidRPr="00DC7E34" w:rsidRDefault="00A42D7C" w:rsidP="00593132">
      <w:pPr>
        <w:ind w:left="720"/>
        <w:rPr>
          <w:rStyle w:val="Hyperlink"/>
          <w:rFonts w:eastAsia="Calibri"/>
          <w:color w:val="000000"/>
          <w:szCs w:val="22"/>
        </w:rPr>
      </w:pPr>
      <w:r w:rsidRPr="00DC7E34">
        <w:rPr>
          <w:rFonts w:eastAsia="Calibri"/>
          <w:color w:val="000000"/>
          <w:szCs w:val="22"/>
        </w:rPr>
        <w:t>As part of the LCAP development process, which includes the annual update and stakeholder engagement, indicate if the goal, identified need, related state and/or local priorities, and/or expected annual measurable outcomes for the current LCAP year or future LCAP years are modified or unchanged from the previous year’s LCAP; or, specify if the goal is new.</w:t>
      </w:r>
      <w:bookmarkStart w:id="68" w:name="Instructions_GAS_Goal"/>
    </w:p>
    <w:bookmarkStart w:id="69" w:name="_Goal_2"/>
    <w:bookmarkEnd w:id="69"/>
    <w:p w14:paraId="7ED5D8EF" w14:textId="40099ED9" w:rsidR="00A42D7C" w:rsidRPr="007F3F1C" w:rsidRDefault="008B1388" w:rsidP="007F3F1C">
      <w:pPr>
        <w:pStyle w:val="Heading4"/>
      </w:pPr>
      <w:r w:rsidRPr="007F3F1C">
        <w:fldChar w:fldCharType="begin"/>
      </w:r>
      <w:r w:rsidRPr="007F3F1C">
        <w:instrText xml:space="preserve"> HYPERLINK  \l "_Goal_1_1" </w:instrText>
      </w:r>
      <w:r w:rsidRPr="007F3F1C">
        <w:fldChar w:fldCharType="separate"/>
      </w:r>
      <w:r w:rsidR="00A42D7C" w:rsidRPr="007F3F1C">
        <w:rPr>
          <w:rStyle w:val="Hyperlink"/>
          <w:color w:val="auto"/>
          <w:sz w:val="28"/>
          <w:u w:val="none"/>
        </w:rPr>
        <w:t>Goal</w:t>
      </w:r>
      <w:r w:rsidRPr="007F3F1C">
        <w:fldChar w:fldCharType="end"/>
      </w:r>
    </w:p>
    <w:bookmarkEnd w:id="68"/>
    <w:p w14:paraId="6CF0486D" w14:textId="77777777" w:rsidR="00A42D7C" w:rsidRPr="00DC7E34" w:rsidRDefault="00A42D7C" w:rsidP="00593132">
      <w:pPr>
        <w:ind w:left="720"/>
        <w:rPr>
          <w:rFonts w:eastAsia="Calibri"/>
          <w:color w:val="000000"/>
          <w:szCs w:val="22"/>
        </w:rPr>
      </w:pPr>
      <w:r w:rsidRPr="00DC7E34">
        <w:rPr>
          <w:rFonts w:eastAsia="Calibri"/>
          <w:color w:val="000000"/>
          <w:szCs w:val="22"/>
        </w:rPr>
        <w:t xml:space="preserve">State the goal. LEAs may number the goals using the “Goal #” box for ease of reference. A goal is a broad statement that describes the desired result to which all actions/services are directed. A goal answers the question: What is the LEA seeking to achieve?  </w:t>
      </w:r>
    </w:p>
    <w:bookmarkStart w:id="70" w:name="_Related_State_and/or_1"/>
    <w:bookmarkStart w:id="71" w:name="Instructions_GAS_StateLocalPriorities"/>
    <w:bookmarkEnd w:id="70"/>
    <w:p w14:paraId="59176453" w14:textId="5EB72AEC" w:rsidR="00A42D7C" w:rsidRPr="007F3F1C" w:rsidRDefault="008B1388" w:rsidP="007F3F1C">
      <w:pPr>
        <w:pStyle w:val="Heading5"/>
      </w:pPr>
      <w:r w:rsidRPr="007F3F1C">
        <w:fldChar w:fldCharType="begin"/>
      </w:r>
      <w:r w:rsidRPr="007F3F1C">
        <w:instrText xml:space="preserve"> HYPERLINK  \l "_State_and/or_Local" </w:instrText>
      </w:r>
      <w:r w:rsidRPr="007F3F1C">
        <w:fldChar w:fldCharType="separate"/>
      </w:r>
      <w:r w:rsidR="00A42D7C" w:rsidRPr="007F3F1C">
        <w:rPr>
          <w:rStyle w:val="Hyperlink"/>
          <w:color w:val="auto"/>
          <w:u w:val="none"/>
        </w:rPr>
        <w:t>Related State and/or Local Priorities</w:t>
      </w:r>
      <w:r w:rsidRPr="007F3F1C">
        <w:fldChar w:fldCharType="end"/>
      </w:r>
    </w:p>
    <w:bookmarkEnd w:id="71"/>
    <w:p w14:paraId="71709F30" w14:textId="67242E4A" w:rsidR="00A42D7C" w:rsidRPr="00DC7E34" w:rsidRDefault="006C2C77" w:rsidP="00593132">
      <w:pPr>
        <w:ind w:left="720"/>
        <w:rPr>
          <w:rFonts w:eastAsia="Calibri"/>
          <w:color w:val="000000"/>
          <w:szCs w:val="22"/>
        </w:rPr>
      </w:pPr>
      <w:r w:rsidRPr="00DC7E34">
        <w:rPr>
          <w:rFonts w:eastAsia="Calibri"/>
          <w:color w:val="000000"/>
          <w:szCs w:val="22"/>
        </w:rPr>
        <w:t xml:space="preserve">List </w:t>
      </w:r>
      <w:r w:rsidR="00A42D7C" w:rsidRPr="00DC7E34">
        <w:rPr>
          <w:rFonts w:eastAsia="Calibri"/>
          <w:color w:val="000000"/>
          <w:szCs w:val="22"/>
        </w:rPr>
        <w:t>the state and/or local priorities addressed by the goal. The LCAP must include goals that address each of the state priorities, as applicable to the type of LEA, and any additional local priorities; however, one goal may address multiple priorities. (</w:t>
      </w:r>
      <w:hyperlink w:anchor="State_Priorities" w:history="1">
        <w:r w:rsidR="00A42D7C" w:rsidRPr="005D0E2C">
          <w:rPr>
            <w:rStyle w:val="Hyperlink2Char"/>
          </w:rPr>
          <w:t>Link to State Priorities</w:t>
        </w:r>
      </w:hyperlink>
      <w:r w:rsidR="00A42D7C" w:rsidRPr="00DC7E34">
        <w:rPr>
          <w:rFonts w:eastAsia="Calibri"/>
          <w:color w:val="000000"/>
          <w:szCs w:val="22"/>
        </w:rPr>
        <w:t>)</w:t>
      </w:r>
    </w:p>
    <w:bookmarkStart w:id="72" w:name="_Identified_Need"/>
    <w:bookmarkStart w:id="73" w:name="Instructions_GAS_IdentifiedNeed"/>
    <w:bookmarkEnd w:id="72"/>
    <w:p w14:paraId="0897E8E1" w14:textId="3011FF06" w:rsidR="00A42D7C" w:rsidRPr="007F3F1C" w:rsidRDefault="008B1388" w:rsidP="007F3F1C">
      <w:pPr>
        <w:pStyle w:val="Heading5"/>
      </w:pPr>
      <w:r w:rsidRPr="007F3F1C">
        <w:fldChar w:fldCharType="begin"/>
      </w:r>
      <w:r w:rsidRPr="007F3F1C">
        <w:instrText xml:space="preserve"> HYPERLINK  \l "_Identified_Need:" </w:instrText>
      </w:r>
      <w:r w:rsidRPr="007F3F1C">
        <w:fldChar w:fldCharType="separate"/>
      </w:r>
      <w:r w:rsidR="00A42D7C" w:rsidRPr="007F3F1C">
        <w:rPr>
          <w:rStyle w:val="Hyperlink"/>
          <w:color w:val="auto"/>
          <w:u w:val="none"/>
        </w:rPr>
        <w:t>Identified Need</w:t>
      </w:r>
      <w:r w:rsidRPr="007F3F1C">
        <w:fldChar w:fldCharType="end"/>
      </w:r>
    </w:p>
    <w:bookmarkEnd w:id="73"/>
    <w:p w14:paraId="46CDBDB4" w14:textId="77777777" w:rsidR="00A42D7C" w:rsidRPr="00DC7E34" w:rsidRDefault="00A42D7C" w:rsidP="00593132">
      <w:pPr>
        <w:ind w:left="720"/>
        <w:rPr>
          <w:rFonts w:eastAsia="Calibri"/>
          <w:color w:val="000000"/>
          <w:szCs w:val="22"/>
        </w:rPr>
      </w:pPr>
      <w:r w:rsidRPr="00DC7E34">
        <w:rPr>
          <w:rFonts w:eastAsia="Calibri"/>
          <w:color w:val="000000"/>
          <w:szCs w:val="22"/>
        </w:rPr>
        <w:t>Describe the needs that led to establishing the goal.  The identified needs may be based on quantitative or qualitative information, including, but not limited to, results of the annual update process or performance data from the LCFF Evaluation Rubrics, as applicable.</w:t>
      </w:r>
    </w:p>
    <w:bookmarkStart w:id="74" w:name="_Expected_Annual_Measurable"/>
    <w:bookmarkStart w:id="75" w:name="Instructions_GAS_ExpectedAnnMeasOutcomes"/>
    <w:bookmarkEnd w:id="74"/>
    <w:p w14:paraId="5DF3848C" w14:textId="3CC524E1" w:rsidR="00A42D7C" w:rsidRPr="007F3F1C" w:rsidRDefault="008B1388" w:rsidP="007F3F1C">
      <w:pPr>
        <w:pStyle w:val="Heading5"/>
      </w:pPr>
      <w:r w:rsidRPr="007F3F1C">
        <w:fldChar w:fldCharType="begin"/>
      </w:r>
      <w:r w:rsidRPr="007F3F1C">
        <w:instrText xml:space="preserve"> HYPERLINK  \l "_Expected_Annual_Measureable" </w:instrText>
      </w:r>
      <w:r w:rsidRPr="007F3F1C">
        <w:fldChar w:fldCharType="separate"/>
      </w:r>
      <w:r w:rsidR="00A42D7C" w:rsidRPr="007F3F1C">
        <w:rPr>
          <w:rStyle w:val="Hyperlink"/>
          <w:color w:val="auto"/>
          <w:u w:val="none"/>
        </w:rPr>
        <w:t>Expected Annual Measurable Outcomes</w:t>
      </w:r>
      <w:r w:rsidRPr="007F3F1C">
        <w:fldChar w:fldCharType="end"/>
      </w:r>
    </w:p>
    <w:bookmarkEnd w:id="75"/>
    <w:p w14:paraId="6230C6C0" w14:textId="5865487C" w:rsidR="00A42D7C" w:rsidRPr="00DC7E34" w:rsidRDefault="00A42D7C" w:rsidP="00593132">
      <w:pPr>
        <w:ind w:left="720"/>
        <w:rPr>
          <w:rFonts w:eastAsia="Calibri"/>
          <w:color w:val="000000"/>
          <w:szCs w:val="22"/>
        </w:rPr>
      </w:pPr>
      <w:r w:rsidRPr="00DC7E34">
        <w:rPr>
          <w:rFonts w:eastAsia="Calibri"/>
          <w:color w:val="000000"/>
          <w:szCs w:val="22"/>
        </w:rPr>
        <w:t>For each LCAP year, identify the metric(s) or indicator(s) that the LEA will use to track progress toward the expected outcomes. LEAs may identify metrics for specific student groups. Include in the baseline column the most recent data associated with this metric or indicator available at the time of adoption of the LCAP for the first year of the three-year plan. The most recent data associated with a metric or indicator includes data as reported in the annual update of the LCAP year immediately preceding the three-year plan, as applicable. The baseline data shall remain unchanged throughout the three-year LCAP. In the subsequent year columns, identify the progress to be made in each year of the three-year cycle of the LCAP. Consider how expected outcomes in any given year are related to the expected outcomes for subsequent years.</w:t>
      </w:r>
    </w:p>
    <w:p w14:paraId="04459011" w14:textId="718627C3" w:rsidR="00A42D7C" w:rsidRPr="00DC7E34" w:rsidRDefault="00A42D7C" w:rsidP="00593132">
      <w:pPr>
        <w:ind w:left="720"/>
        <w:rPr>
          <w:rFonts w:eastAsia="Calibri"/>
          <w:color w:val="000000"/>
          <w:szCs w:val="22"/>
        </w:rPr>
      </w:pPr>
      <w:r w:rsidRPr="00DC7E34">
        <w:rPr>
          <w:rFonts w:eastAsia="Calibri"/>
          <w:color w:val="000000"/>
          <w:szCs w:val="22"/>
        </w:rPr>
        <w:lastRenderedPageBreak/>
        <w:t xml:space="preserve">The metrics may be quantitative or qualitative, but at minimum an LEA must use the applicable required metrics for the related state priorities, in each LCAP year as applicable to the type of LEA.  For the student engagement priority metrics, as applicable, LEAs must calculate the rates as described in the </w:t>
      </w:r>
      <w:hyperlink w:anchor="_APPENDIX_A:_PRIORITIES" w:tooltip="Link to Appendix A: Priorities 5 and 6 Rate Calculation Instructions" w:history="1">
        <w:r w:rsidRPr="00735B0E">
          <w:rPr>
            <w:rStyle w:val="Hyperlink"/>
            <w:rFonts w:eastAsia="Calibri"/>
            <w:szCs w:val="22"/>
          </w:rPr>
          <w:t>LCAP T</w:t>
        </w:r>
        <w:r w:rsidRPr="005D0E2C">
          <w:rPr>
            <w:rStyle w:val="Hyperlink2Char"/>
          </w:rPr>
          <w:t>emplate Appendi</w:t>
        </w:r>
        <w:r w:rsidRPr="00735B0E">
          <w:rPr>
            <w:rStyle w:val="Hyperlink"/>
            <w:rFonts w:eastAsia="Calibri"/>
            <w:szCs w:val="22"/>
          </w:rPr>
          <w:t>x, sections (a) through (d)</w:t>
        </w:r>
      </w:hyperlink>
      <w:r w:rsidRPr="00DC7E34">
        <w:rPr>
          <w:rFonts w:eastAsia="Calibri"/>
          <w:color w:val="000000"/>
          <w:szCs w:val="22"/>
        </w:rPr>
        <w:t>.</w:t>
      </w:r>
    </w:p>
    <w:bookmarkStart w:id="76" w:name="_Planned_Actions/Services_3"/>
    <w:bookmarkStart w:id="77" w:name="Instructions_PAS"/>
    <w:bookmarkEnd w:id="76"/>
    <w:p w14:paraId="7BB48742" w14:textId="7749AEF8" w:rsidR="00A42D7C" w:rsidRPr="007F3F1C" w:rsidRDefault="008B1388" w:rsidP="007F3F1C">
      <w:pPr>
        <w:pStyle w:val="Heading4"/>
      </w:pPr>
      <w:r w:rsidRPr="007F3F1C">
        <w:fldChar w:fldCharType="begin"/>
      </w:r>
      <w:r w:rsidRPr="007F3F1C">
        <w:instrText xml:space="preserve"> HYPERLINK  \l "_Planned_Actions_/" </w:instrText>
      </w:r>
      <w:r w:rsidRPr="007F3F1C">
        <w:fldChar w:fldCharType="separate"/>
      </w:r>
      <w:r w:rsidR="00A42D7C" w:rsidRPr="007F3F1C">
        <w:rPr>
          <w:rStyle w:val="Hyperlink"/>
          <w:color w:val="auto"/>
          <w:sz w:val="28"/>
          <w:u w:val="none"/>
        </w:rPr>
        <w:t>Planned Actions/Services</w:t>
      </w:r>
      <w:r w:rsidRPr="007F3F1C">
        <w:fldChar w:fldCharType="end"/>
      </w:r>
    </w:p>
    <w:p w14:paraId="57B5D9D3" w14:textId="2352415F" w:rsidR="00A42D7C" w:rsidRPr="00DC7E34" w:rsidRDefault="00A42D7C" w:rsidP="00593132">
      <w:pPr>
        <w:ind w:left="720"/>
        <w:rPr>
          <w:rFonts w:eastAsia="Calibri"/>
          <w:color w:val="000000"/>
          <w:szCs w:val="22"/>
        </w:rPr>
      </w:pPr>
      <w:r w:rsidRPr="00DC7E34">
        <w:rPr>
          <w:rFonts w:eastAsia="Calibri"/>
          <w:szCs w:val="22"/>
        </w:rPr>
        <w:t>For each action/service, the LEA must complete either the section “</w:t>
      </w:r>
      <w:r w:rsidRPr="00DC7E34">
        <w:rPr>
          <w:rFonts w:eastAsia="Calibri" w:cs="Arial"/>
          <w:szCs w:val="22"/>
        </w:rPr>
        <w:t xml:space="preserve">For Actions/Services not </w:t>
      </w:r>
      <w:r w:rsidR="00364EA2" w:rsidRPr="00DC7E34">
        <w:rPr>
          <w:rFonts w:eastAsia="Calibri" w:cs="Arial"/>
          <w:szCs w:val="22"/>
        </w:rPr>
        <w:t xml:space="preserve">included as </w:t>
      </w:r>
      <w:r w:rsidRPr="00DC7E34">
        <w:rPr>
          <w:rFonts w:eastAsia="Calibri" w:cs="Arial"/>
          <w:szCs w:val="22"/>
        </w:rPr>
        <w:t>contributing to meeting Increased or Improved Services Requirement</w:t>
      </w:r>
      <w:r w:rsidRPr="00DC7E34">
        <w:rPr>
          <w:rFonts w:eastAsia="Calibri"/>
          <w:szCs w:val="22"/>
        </w:rPr>
        <w:t>” or the section “For Actions/Services</w:t>
      </w:r>
      <w:r w:rsidR="00364EA2" w:rsidRPr="00DC7E34">
        <w:rPr>
          <w:rFonts w:eastAsia="Calibri"/>
          <w:szCs w:val="22"/>
        </w:rPr>
        <w:t xml:space="preserve"> included as</w:t>
      </w:r>
      <w:r w:rsidRPr="00DC7E34">
        <w:rPr>
          <w:rFonts w:eastAsia="Calibri"/>
          <w:szCs w:val="22"/>
        </w:rPr>
        <w:t xml:space="preserve"> </w:t>
      </w:r>
      <w:r w:rsidR="00364EA2" w:rsidRPr="00DC7E34">
        <w:rPr>
          <w:rFonts w:eastAsia="Calibri"/>
          <w:szCs w:val="22"/>
        </w:rPr>
        <w:t>c</w:t>
      </w:r>
      <w:r w:rsidRPr="00DC7E34">
        <w:rPr>
          <w:rFonts w:eastAsia="Calibri"/>
          <w:szCs w:val="22"/>
        </w:rPr>
        <w:t xml:space="preserve">ontributing to </w:t>
      </w:r>
      <w:r w:rsidR="00364EA2" w:rsidRPr="00DC7E34">
        <w:rPr>
          <w:rFonts w:eastAsia="Calibri"/>
          <w:szCs w:val="22"/>
        </w:rPr>
        <w:t>m</w:t>
      </w:r>
      <w:r w:rsidRPr="00DC7E34">
        <w:rPr>
          <w:rFonts w:eastAsia="Calibri"/>
          <w:szCs w:val="22"/>
        </w:rPr>
        <w:t>eeting the Increased or Improved Services Requirement.” The LEA shall not complete both sections for a single action.</w:t>
      </w:r>
    </w:p>
    <w:bookmarkStart w:id="78" w:name="_For_Actions/Services_Not"/>
    <w:bookmarkEnd w:id="78"/>
    <w:p w14:paraId="1A362AE5" w14:textId="5100DEBD" w:rsidR="00A42D7C" w:rsidRPr="007F3F1C" w:rsidRDefault="008B1388" w:rsidP="007F3F1C">
      <w:pPr>
        <w:pStyle w:val="Heading5"/>
      </w:pPr>
      <w:r w:rsidRPr="007F3F1C">
        <w:fldChar w:fldCharType="begin"/>
      </w:r>
      <w:r w:rsidRPr="007F3F1C">
        <w:instrText xml:space="preserve"> HYPERLINK  \l "_Action_1" </w:instrText>
      </w:r>
      <w:r w:rsidRPr="007F3F1C">
        <w:fldChar w:fldCharType="separate"/>
      </w:r>
      <w:r w:rsidR="00A42D7C" w:rsidRPr="007F3F1C">
        <w:rPr>
          <w:rStyle w:val="Hyperlink"/>
          <w:color w:val="auto"/>
          <w:u w:val="none"/>
        </w:rPr>
        <w:t xml:space="preserve">For Actions/Services </w:t>
      </w:r>
      <w:r w:rsidR="00AA7854" w:rsidRPr="007F3F1C">
        <w:rPr>
          <w:rStyle w:val="Hyperlink"/>
          <w:color w:val="auto"/>
          <w:u w:val="none"/>
        </w:rPr>
        <w:t xml:space="preserve">Not </w:t>
      </w:r>
      <w:r w:rsidR="00A42D7C" w:rsidRPr="007F3F1C">
        <w:rPr>
          <w:rStyle w:val="Hyperlink"/>
          <w:color w:val="auto"/>
          <w:u w:val="none"/>
        </w:rPr>
        <w:t>Contributing to Meeting the Increased or Improved Services Requirement</w:t>
      </w:r>
      <w:r w:rsidRPr="007F3F1C">
        <w:fldChar w:fldCharType="end"/>
      </w:r>
    </w:p>
    <w:bookmarkStart w:id="79" w:name="_Applicable_Pupil_Subgroups"/>
    <w:bookmarkStart w:id="80" w:name="_Actual_Annual_Measurable"/>
    <w:bookmarkStart w:id="81" w:name="Instructions_PAS_StudentsToBeServed"/>
    <w:bookmarkEnd w:id="77"/>
    <w:bookmarkEnd w:id="79"/>
    <w:bookmarkEnd w:id="80"/>
    <w:p w14:paraId="2B1861A5" w14:textId="266EA4F0" w:rsidR="00A42D7C" w:rsidRPr="007F3F1C" w:rsidRDefault="00565AA7" w:rsidP="007F3F1C">
      <w:pPr>
        <w:pStyle w:val="Heading6"/>
        <w:ind w:firstLine="0"/>
        <w:rPr>
          <w:sz w:val="24"/>
          <w:szCs w:val="24"/>
        </w:rPr>
      </w:pPr>
      <w:r w:rsidRPr="007F3F1C">
        <w:rPr>
          <w:sz w:val="24"/>
          <w:szCs w:val="24"/>
        </w:rPr>
        <w:fldChar w:fldCharType="begin"/>
      </w:r>
      <w:r w:rsidRPr="007F3F1C">
        <w:rPr>
          <w:sz w:val="24"/>
          <w:szCs w:val="24"/>
        </w:rPr>
        <w:instrText xml:space="preserve"> HYPERLINK  \l "_Demonstration__of" </w:instrText>
      </w:r>
      <w:r w:rsidRPr="007F3F1C">
        <w:rPr>
          <w:sz w:val="24"/>
          <w:szCs w:val="24"/>
        </w:rPr>
        <w:fldChar w:fldCharType="separate"/>
      </w:r>
      <w:r w:rsidR="00A42D7C" w:rsidRPr="007F3F1C">
        <w:rPr>
          <w:rStyle w:val="Hyperlink"/>
          <w:b w:val="0"/>
          <w:bCs w:val="0"/>
          <w:color w:val="auto"/>
          <w:szCs w:val="24"/>
          <w:u w:val="none"/>
        </w:rPr>
        <w:t xml:space="preserve">Students to be </w:t>
      </w:r>
      <w:proofErr w:type="gramStart"/>
      <w:r w:rsidR="00A42D7C" w:rsidRPr="007F3F1C">
        <w:rPr>
          <w:rStyle w:val="Hyperlink"/>
          <w:b w:val="0"/>
          <w:bCs w:val="0"/>
          <w:color w:val="auto"/>
          <w:szCs w:val="24"/>
          <w:u w:val="none"/>
        </w:rPr>
        <w:t>Served</w:t>
      </w:r>
      <w:proofErr w:type="gramEnd"/>
      <w:r w:rsidRPr="007F3F1C">
        <w:rPr>
          <w:sz w:val="24"/>
          <w:szCs w:val="24"/>
        </w:rPr>
        <w:fldChar w:fldCharType="end"/>
      </w:r>
    </w:p>
    <w:bookmarkEnd w:id="81"/>
    <w:p w14:paraId="6166B13C" w14:textId="1522CF76" w:rsidR="00A42D7C" w:rsidRPr="00DC7E34" w:rsidRDefault="00A42D7C" w:rsidP="00593132">
      <w:pPr>
        <w:ind w:left="720"/>
        <w:rPr>
          <w:rFonts w:eastAsia="Calibri"/>
          <w:szCs w:val="22"/>
        </w:rPr>
      </w:pPr>
      <w:r w:rsidRPr="00DC7E34">
        <w:rPr>
          <w:rFonts w:eastAsia="Calibri"/>
          <w:szCs w:val="22"/>
        </w:rPr>
        <w:t xml:space="preserve">The “Students to be Served” box is to be completed for all actions/services except for those which are included by the LEA as contributing to meeting the requirement to increase or improve services for unduplicated students. Indicate in this box which students will benefit from the actions/services by </w:t>
      </w:r>
      <w:r w:rsidR="00154D71" w:rsidRPr="00DC7E34">
        <w:rPr>
          <w:rFonts w:eastAsia="Calibri"/>
          <w:szCs w:val="22"/>
        </w:rPr>
        <w:t xml:space="preserve">entering </w:t>
      </w:r>
      <w:r w:rsidRPr="00DC7E34">
        <w:rPr>
          <w:rFonts w:eastAsia="Calibri"/>
          <w:szCs w:val="22"/>
        </w:rPr>
        <w:t xml:space="preserve">“All”, “Students with Disabilities”, or “Specific Student Group(s)”. If “Specific Student Group(s)” is </w:t>
      </w:r>
      <w:r w:rsidR="00154D71" w:rsidRPr="00DC7E34">
        <w:rPr>
          <w:rFonts w:eastAsia="Calibri"/>
          <w:szCs w:val="22"/>
        </w:rPr>
        <w:t>entered</w:t>
      </w:r>
      <w:r w:rsidRPr="00DC7E34">
        <w:rPr>
          <w:rFonts w:eastAsia="Calibri"/>
          <w:szCs w:val="22"/>
        </w:rPr>
        <w:t>, identify the specific student group(s) as appropriate.</w:t>
      </w:r>
    </w:p>
    <w:bookmarkStart w:id="82" w:name="_Location(s)_1"/>
    <w:bookmarkStart w:id="83" w:name="Instructions_PAS_Locations"/>
    <w:bookmarkEnd w:id="82"/>
    <w:p w14:paraId="3BAA30C6" w14:textId="0837CCBF" w:rsidR="00A42D7C" w:rsidRPr="007F3F1C" w:rsidRDefault="00565AA7" w:rsidP="007F3F1C">
      <w:pPr>
        <w:pStyle w:val="Heading6"/>
        <w:ind w:firstLine="0"/>
        <w:rPr>
          <w:sz w:val="24"/>
          <w:szCs w:val="24"/>
        </w:rPr>
      </w:pPr>
      <w:r w:rsidRPr="007F3F1C">
        <w:rPr>
          <w:sz w:val="24"/>
          <w:szCs w:val="24"/>
        </w:rPr>
        <w:fldChar w:fldCharType="begin"/>
      </w:r>
      <w:r w:rsidRPr="007F3F1C">
        <w:rPr>
          <w:sz w:val="24"/>
          <w:szCs w:val="24"/>
        </w:rPr>
        <w:instrText xml:space="preserve"> HYPERLINK  \l "_Demonstration__of" </w:instrText>
      </w:r>
      <w:r w:rsidRPr="007F3F1C">
        <w:rPr>
          <w:sz w:val="24"/>
          <w:szCs w:val="24"/>
        </w:rPr>
        <w:fldChar w:fldCharType="separate"/>
      </w:r>
      <w:r w:rsidR="00A42D7C" w:rsidRPr="007F3F1C">
        <w:rPr>
          <w:rStyle w:val="Hyperlink"/>
          <w:b w:val="0"/>
          <w:bCs w:val="0"/>
          <w:color w:val="auto"/>
          <w:szCs w:val="24"/>
          <w:u w:val="none"/>
        </w:rPr>
        <w:t>Location(s)</w:t>
      </w:r>
      <w:r w:rsidRPr="007F3F1C">
        <w:rPr>
          <w:sz w:val="24"/>
          <w:szCs w:val="24"/>
        </w:rPr>
        <w:fldChar w:fldCharType="end"/>
      </w:r>
    </w:p>
    <w:bookmarkEnd w:id="83"/>
    <w:p w14:paraId="0B1DFDF0" w14:textId="412DDACB" w:rsidR="00A42D7C" w:rsidRPr="00DC7E34" w:rsidRDefault="00A42D7C" w:rsidP="00593132">
      <w:pPr>
        <w:ind w:left="720"/>
        <w:rPr>
          <w:rFonts w:eastAsia="Calibri"/>
          <w:szCs w:val="22"/>
        </w:rPr>
      </w:pPr>
      <w:r w:rsidRPr="00DC7E34">
        <w:rPr>
          <w:rFonts w:eastAsia="Calibri"/>
          <w:szCs w:val="22"/>
        </w:rPr>
        <w:t xml:space="preserve">Identify the location where the action/services will be provided. If the services are provided to all schools within the LEA, the LEA must </w:t>
      </w:r>
      <w:r w:rsidR="00BA18B2" w:rsidRPr="00DC7E34">
        <w:rPr>
          <w:rFonts w:eastAsia="Calibri"/>
          <w:szCs w:val="22"/>
        </w:rPr>
        <w:t xml:space="preserve">identify </w:t>
      </w:r>
      <w:r w:rsidRPr="00DC7E34">
        <w:rPr>
          <w:rFonts w:eastAsia="Calibri"/>
          <w:szCs w:val="22"/>
        </w:rPr>
        <w:t xml:space="preserve">“All Schools”. If the services are provided to specific schools within the LEA or specific grade spans only, the LEA must </w:t>
      </w:r>
      <w:r w:rsidR="00154D71" w:rsidRPr="00DC7E34">
        <w:rPr>
          <w:rFonts w:eastAsia="Calibri"/>
          <w:szCs w:val="22"/>
        </w:rPr>
        <w:t xml:space="preserve">enter </w:t>
      </w:r>
      <w:r w:rsidRPr="00DC7E34">
        <w:rPr>
          <w:rFonts w:eastAsia="Calibri"/>
          <w:szCs w:val="22"/>
        </w:rPr>
        <w:t>“Specific Schools” or “Specific Grade Spans”. Identify the individual school or a subset of schools or grade spans (e.g., all high schools or grades K-5), as appropriate.</w:t>
      </w:r>
    </w:p>
    <w:p w14:paraId="18A3AA25" w14:textId="7CE5EC28" w:rsidR="00A42D7C" w:rsidRPr="00DC7E34" w:rsidRDefault="00A42D7C" w:rsidP="00593132">
      <w:pPr>
        <w:spacing w:before="120"/>
        <w:ind w:left="1152"/>
        <w:rPr>
          <w:rFonts w:eastAsia="Calibri"/>
          <w:color w:val="000000"/>
          <w:szCs w:val="22"/>
        </w:rPr>
      </w:pPr>
      <w:r w:rsidRPr="00DC7E34">
        <w:rPr>
          <w:rFonts w:eastAsia="Calibri"/>
          <w:b/>
          <w:color w:val="000000"/>
          <w:szCs w:val="22"/>
        </w:rPr>
        <w:t xml:space="preserve">Charter schools </w:t>
      </w:r>
      <w:r w:rsidRPr="00DC7E34">
        <w:rPr>
          <w:rFonts w:eastAsia="Calibri"/>
          <w:color w:val="000000"/>
          <w:szCs w:val="22"/>
        </w:rPr>
        <w:t xml:space="preserve">operating more than one site, authorized within the same charter petition, may choose to distinguish between sites by </w:t>
      </w:r>
      <w:r w:rsidR="00364EA2" w:rsidRPr="00DC7E34">
        <w:rPr>
          <w:rFonts w:eastAsia="Calibri"/>
          <w:color w:val="000000"/>
          <w:szCs w:val="22"/>
        </w:rPr>
        <w:t xml:space="preserve">entering </w:t>
      </w:r>
      <w:r w:rsidRPr="00DC7E34">
        <w:rPr>
          <w:rFonts w:eastAsia="Calibri"/>
          <w:color w:val="000000"/>
          <w:szCs w:val="22"/>
        </w:rPr>
        <w:t>“Specific Schools” and identify</w:t>
      </w:r>
      <w:r w:rsidR="00364EA2" w:rsidRPr="00DC7E34">
        <w:rPr>
          <w:rFonts w:eastAsia="Calibri"/>
          <w:color w:val="000000"/>
          <w:szCs w:val="22"/>
        </w:rPr>
        <w:t>ing</w:t>
      </w:r>
      <w:r w:rsidRPr="00DC7E34">
        <w:rPr>
          <w:rFonts w:eastAsia="Calibri"/>
          <w:color w:val="000000"/>
          <w:szCs w:val="22"/>
        </w:rPr>
        <w:t xml:space="preserve"> the site(s) where the actions/services will be provided. For charter schools operating only one site, “All Schools” and “Specific Schools” may be synonymous and, therefore, either would be appropriate. Charter schools may use either term provided they are used in a consistent manner through the LCAP.</w:t>
      </w:r>
    </w:p>
    <w:bookmarkStart w:id="84" w:name="_For_Actions/Services_Contributing"/>
    <w:bookmarkEnd w:id="84"/>
    <w:p w14:paraId="59C30BA1" w14:textId="65F2F966" w:rsidR="00A42D7C" w:rsidRPr="007F3F1C" w:rsidRDefault="008B1388" w:rsidP="007F3F1C">
      <w:pPr>
        <w:pStyle w:val="Heading5"/>
      </w:pPr>
      <w:r w:rsidRPr="007F3F1C">
        <w:fldChar w:fldCharType="begin"/>
      </w:r>
      <w:r w:rsidRPr="007F3F1C">
        <w:instrText xml:space="preserve"> HYPERLINK  \l "_Demonstration__of" </w:instrText>
      </w:r>
      <w:r w:rsidRPr="007F3F1C">
        <w:fldChar w:fldCharType="separate"/>
      </w:r>
      <w:r w:rsidR="00A42D7C" w:rsidRPr="007F3F1C">
        <w:rPr>
          <w:rStyle w:val="Hyperlink"/>
          <w:color w:val="auto"/>
          <w:u w:val="none"/>
        </w:rPr>
        <w:t>For Actions/Services Contributing to Meeting the Increased or Improved Services Requirement</w:t>
      </w:r>
      <w:r w:rsidRPr="007F3F1C">
        <w:fldChar w:fldCharType="end"/>
      </w:r>
      <w:r w:rsidR="00A42D7C" w:rsidRPr="007F3F1C">
        <w:t>:</w:t>
      </w:r>
    </w:p>
    <w:bookmarkStart w:id="85" w:name="_Students_to_be"/>
    <w:bookmarkStart w:id="86" w:name="Instructions_PAS_ContributesTo"/>
    <w:bookmarkEnd w:id="85"/>
    <w:p w14:paraId="2AA2168D" w14:textId="6EA36A3C" w:rsidR="00A42D7C" w:rsidRPr="007F3F1C" w:rsidRDefault="00565AA7" w:rsidP="007F3F1C">
      <w:pPr>
        <w:pStyle w:val="Heading6"/>
        <w:ind w:firstLine="0"/>
      </w:pPr>
      <w:r w:rsidRPr="007F3F1C">
        <w:fldChar w:fldCharType="begin"/>
      </w:r>
      <w:r w:rsidRPr="007F3F1C">
        <w:instrText xml:space="preserve"> HYPERLINK  \l "_Demonstration__of" </w:instrText>
      </w:r>
      <w:r w:rsidRPr="007F3F1C">
        <w:fldChar w:fldCharType="separate"/>
      </w:r>
      <w:r w:rsidR="00A42D7C" w:rsidRPr="007F3F1C">
        <w:rPr>
          <w:rStyle w:val="Hyperlink"/>
          <w:b w:val="0"/>
          <w:bCs w:val="0"/>
          <w:color w:val="auto"/>
          <w:szCs w:val="24"/>
          <w:u w:val="none"/>
        </w:rPr>
        <w:t xml:space="preserve">Students to be </w:t>
      </w:r>
      <w:proofErr w:type="gramStart"/>
      <w:r w:rsidR="00A42D7C" w:rsidRPr="007F3F1C">
        <w:rPr>
          <w:rStyle w:val="Hyperlink"/>
          <w:b w:val="0"/>
          <w:bCs w:val="0"/>
          <w:color w:val="auto"/>
          <w:szCs w:val="24"/>
          <w:u w:val="none"/>
        </w:rPr>
        <w:t>Served</w:t>
      </w:r>
      <w:proofErr w:type="gramEnd"/>
      <w:r w:rsidRPr="007F3F1C">
        <w:fldChar w:fldCharType="end"/>
      </w:r>
    </w:p>
    <w:bookmarkEnd w:id="86"/>
    <w:p w14:paraId="2747EAC1" w14:textId="77777777" w:rsidR="00A42D7C" w:rsidRPr="00DC7E34" w:rsidRDefault="00A42D7C" w:rsidP="00593132">
      <w:pPr>
        <w:ind w:left="720"/>
        <w:rPr>
          <w:rFonts w:eastAsia="Calibri"/>
          <w:szCs w:val="22"/>
        </w:rPr>
      </w:pPr>
      <w:r w:rsidRPr="00DC7E34">
        <w:rPr>
          <w:rFonts w:eastAsia="Calibri"/>
          <w:szCs w:val="22"/>
        </w:rPr>
        <w:t xml:space="preserve">For any action/service contributing to the LEA’s overall demonstration that it has increased or improved services for unduplicated students above what is provided to all students (see </w:t>
      </w:r>
      <w:hyperlink w:anchor="Instructions_DemIncreasedImproved" w:history="1">
        <w:r w:rsidRPr="00DC7E34">
          <w:rPr>
            <w:rFonts w:eastAsia="Calibri"/>
            <w:szCs w:val="22"/>
          </w:rPr>
          <w:t>Demonstration of Increased or Improved Services for Unduplicated Students</w:t>
        </w:r>
      </w:hyperlink>
      <w:r w:rsidRPr="00DC7E34">
        <w:rPr>
          <w:rFonts w:eastAsia="Calibri"/>
          <w:szCs w:val="22"/>
        </w:rPr>
        <w:t xml:space="preserve"> section, below), the LEA must identify the unduplicated student group(s) being served.  </w:t>
      </w:r>
    </w:p>
    <w:bookmarkStart w:id="87" w:name="_Scope_of_Service_2"/>
    <w:bookmarkStart w:id="88" w:name="Instructions_PAS_ScopeService"/>
    <w:bookmarkEnd w:id="87"/>
    <w:p w14:paraId="0D05A530" w14:textId="2FE6D451" w:rsidR="00A42D7C" w:rsidRPr="007F3F1C" w:rsidRDefault="00565AA7" w:rsidP="007F3F1C">
      <w:pPr>
        <w:pStyle w:val="Heading6"/>
        <w:ind w:firstLine="0"/>
        <w:rPr>
          <w:b w:val="0"/>
          <w:bCs w:val="0"/>
          <w:sz w:val="24"/>
          <w:szCs w:val="24"/>
        </w:rPr>
      </w:pPr>
      <w:r w:rsidRPr="007F3F1C">
        <w:rPr>
          <w:b w:val="0"/>
          <w:bCs w:val="0"/>
          <w:sz w:val="24"/>
          <w:szCs w:val="24"/>
        </w:rPr>
        <w:fldChar w:fldCharType="begin"/>
      </w:r>
      <w:r w:rsidRPr="007F3F1C">
        <w:rPr>
          <w:b w:val="0"/>
          <w:bCs w:val="0"/>
          <w:sz w:val="24"/>
          <w:szCs w:val="24"/>
        </w:rPr>
        <w:instrText xml:space="preserve"> HYPERLINK  \l "_Demonstration__of" </w:instrText>
      </w:r>
      <w:r w:rsidRPr="007F3F1C">
        <w:rPr>
          <w:b w:val="0"/>
          <w:bCs w:val="0"/>
          <w:sz w:val="24"/>
          <w:szCs w:val="24"/>
        </w:rPr>
        <w:fldChar w:fldCharType="separate"/>
      </w:r>
      <w:r w:rsidR="00A42D7C" w:rsidRPr="007F3F1C">
        <w:rPr>
          <w:rStyle w:val="Hyperlink"/>
          <w:b w:val="0"/>
          <w:bCs w:val="0"/>
          <w:color w:val="auto"/>
          <w:szCs w:val="24"/>
          <w:u w:val="none"/>
        </w:rPr>
        <w:t>Scope of Service</w:t>
      </w:r>
      <w:r w:rsidRPr="007F3F1C">
        <w:rPr>
          <w:b w:val="0"/>
          <w:bCs w:val="0"/>
          <w:sz w:val="24"/>
          <w:szCs w:val="24"/>
        </w:rPr>
        <w:fldChar w:fldCharType="end"/>
      </w:r>
    </w:p>
    <w:bookmarkEnd w:id="88"/>
    <w:p w14:paraId="2C9EE952" w14:textId="6D5E5E49" w:rsidR="00A42D7C" w:rsidRPr="00DC7E34" w:rsidRDefault="00A42D7C" w:rsidP="00593132">
      <w:pPr>
        <w:ind w:left="720"/>
        <w:rPr>
          <w:rFonts w:eastAsia="Calibri"/>
          <w:szCs w:val="22"/>
        </w:rPr>
      </w:pPr>
      <w:r w:rsidRPr="00DC7E34">
        <w:rPr>
          <w:rFonts w:eastAsia="Calibri"/>
          <w:szCs w:val="22"/>
        </w:rPr>
        <w:t xml:space="preserve">For each action/service contributing to meeting the increased or improved services requirement, identify </w:t>
      </w:r>
      <w:r w:rsidR="00364EA2" w:rsidRPr="00DC7E34">
        <w:rPr>
          <w:rFonts w:eastAsia="Calibri"/>
          <w:szCs w:val="22"/>
        </w:rPr>
        <w:t xml:space="preserve">the </w:t>
      </w:r>
      <w:r w:rsidRPr="00DC7E34">
        <w:rPr>
          <w:rFonts w:eastAsia="Calibri"/>
          <w:szCs w:val="22"/>
        </w:rPr>
        <w:t>scope of service by indicating “LEA-wide”, “</w:t>
      </w:r>
      <w:proofErr w:type="spellStart"/>
      <w:r w:rsidRPr="00DC7E34">
        <w:rPr>
          <w:rFonts w:eastAsia="Calibri"/>
          <w:szCs w:val="22"/>
        </w:rPr>
        <w:t>Schoolwide</w:t>
      </w:r>
      <w:proofErr w:type="spellEnd"/>
      <w:r w:rsidRPr="00DC7E34">
        <w:rPr>
          <w:rFonts w:eastAsia="Calibri"/>
          <w:szCs w:val="22"/>
        </w:rPr>
        <w:t xml:space="preserve">”, or “Limited to Unduplicated Student Group(s)”. The LEA must </w:t>
      </w:r>
      <w:r w:rsidR="00364EA2" w:rsidRPr="00DC7E34">
        <w:rPr>
          <w:rFonts w:eastAsia="Calibri"/>
          <w:szCs w:val="22"/>
        </w:rPr>
        <w:t xml:space="preserve">identify </w:t>
      </w:r>
      <w:r w:rsidRPr="00DC7E34">
        <w:rPr>
          <w:rFonts w:eastAsia="Calibri"/>
          <w:szCs w:val="22"/>
        </w:rPr>
        <w:t>one of the following three options:</w:t>
      </w:r>
    </w:p>
    <w:p w14:paraId="6769C22F" w14:textId="13AC7FED"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lastRenderedPageBreak/>
        <w:t xml:space="preserve">If the action/service is being funded and provided to upgrade the entire educational program of the LEA, </w:t>
      </w:r>
      <w:r w:rsidR="00EF108A" w:rsidRPr="00DC7E34">
        <w:rPr>
          <w:rFonts w:eastAsia="Calibri"/>
          <w:color w:val="000000"/>
          <w:szCs w:val="22"/>
        </w:rPr>
        <w:t>enter</w:t>
      </w:r>
      <w:r w:rsidRPr="00DC7E34">
        <w:rPr>
          <w:rFonts w:eastAsia="Calibri"/>
          <w:color w:val="000000"/>
          <w:szCs w:val="22"/>
        </w:rPr>
        <w:t xml:space="preserve"> “LEA-wide.”</w:t>
      </w:r>
    </w:p>
    <w:p w14:paraId="5F4B6548" w14:textId="2281A7CD"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t xml:space="preserve">If the action/service is being funded and provided to upgrade the entire educational program of a particular school or schools, </w:t>
      </w:r>
      <w:r w:rsidR="00EF108A" w:rsidRPr="00DC7E34">
        <w:rPr>
          <w:rFonts w:eastAsia="Calibri"/>
          <w:color w:val="000000"/>
          <w:szCs w:val="22"/>
        </w:rPr>
        <w:t>enter</w:t>
      </w:r>
      <w:r w:rsidRPr="00DC7E34">
        <w:rPr>
          <w:rFonts w:eastAsia="Calibri"/>
          <w:color w:val="000000"/>
          <w:szCs w:val="22"/>
        </w:rPr>
        <w:t xml:space="preserve"> “</w:t>
      </w:r>
      <w:proofErr w:type="spellStart"/>
      <w:r w:rsidRPr="00DC7E34">
        <w:rPr>
          <w:rFonts w:eastAsia="Calibri"/>
          <w:color w:val="000000"/>
          <w:szCs w:val="22"/>
        </w:rPr>
        <w:t>schoolwide</w:t>
      </w:r>
      <w:proofErr w:type="spellEnd"/>
      <w:r w:rsidRPr="00DC7E34">
        <w:rPr>
          <w:rFonts w:eastAsia="Calibri"/>
          <w:color w:val="000000"/>
          <w:szCs w:val="22"/>
        </w:rPr>
        <w:t xml:space="preserve">”. </w:t>
      </w:r>
    </w:p>
    <w:p w14:paraId="6A795DAF" w14:textId="02B25194"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t xml:space="preserve">If the action/service being funded and provided is limited to the unduplicated students identified in “Students to be </w:t>
      </w:r>
      <w:proofErr w:type="gramStart"/>
      <w:r w:rsidRPr="00DC7E34">
        <w:rPr>
          <w:rFonts w:eastAsia="Calibri"/>
          <w:color w:val="000000"/>
          <w:szCs w:val="22"/>
        </w:rPr>
        <w:t>Served</w:t>
      </w:r>
      <w:proofErr w:type="gramEnd"/>
      <w:r w:rsidRPr="00DC7E34">
        <w:rPr>
          <w:rFonts w:eastAsia="Calibri"/>
          <w:color w:val="000000"/>
          <w:szCs w:val="22"/>
        </w:rPr>
        <w:t xml:space="preserve">”, </w:t>
      </w:r>
      <w:r w:rsidR="00EF108A" w:rsidRPr="00DC7E34">
        <w:rPr>
          <w:rFonts w:eastAsia="Calibri"/>
          <w:color w:val="000000"/>
          <w:szCs w:val="22"/>
        </w:rPr>
        <w:t>enter</w:t>
      </w:r>
      <w:r w:rsidRPr="00DC7E34">
        <w:rPr>
          <w:rFonts w:eastAsia="Calibri"/>
          <w:color w:val="000000"/>
          <w:szCs w:val="22"/>
        </w:rPr>
        <w:t xml:space="preserve"> “Limited to </w:t>
      </w:r>
      <w:r w:rsidR="00EF108A" w:rsidRPr="00DC7E34">
        <w:rPr>
          <w:rFonts w:eastAsia="Calibri"/>
          <w:color w:val="000000"/>
          <w:szCs w:val="22"/>
        </w:rPr>
        <w:t xml:space="preserve">Unduplicated </w:t>
      </w:r>
      <w:r w:rsidRPr="00DC7E34">
        <w:rPr>
          <w:rFonts w:eastAsia="Calibri"/>
          <w:color w:val="000000"/>
          <w:szCs w:val="22"/>
        </w:rPr>
        <w:t>Student Group</w:t>
      </w:r>
      <w:r w:rsidR="00AA7854" w:rsidRPr="00DC7E34">
        <w:rPr>
          <w:rFonts w:eastAsia="Calibri"/>
          <w:color w:val="000000"/>
          <w:szCs w:val="22"/>
        </w:rPr>
        <w:t>(</w:t>
      </w:r>
      <w:r w:rsidRPr="00DC7E34">
        <w:rPr>
          <w:rFonts w:eastAsia="Calibri"/>
          <w:color w:val="000000"/>
          <w:szCs w:val="22"/>
        </w:rPr>
        <w:t>s</w:t>
      </w:r>
      <w:r w:rsidR="00AA7854" w:rsidRPr="00DC7E34">
        <w:rPr>
          <w:rFonts w:eastAsia="Calibri"/>
          <w:color w:val="000000"/>
          <w:szCs w:val="22"/>
        </w:rPr>
        <w:t>)</w:t>
      </w:r>
      <w:r w:rsidRPr="00DC7E34">
        <w:rPr>
          <w:rFonts w:eastAsia="Calibri"/>
          <w:color w:val="000000"/>
          <w:szCs w:val="22"/>
        </w:rPr>
        <w:t xml:space="preserve">”. </w:t>
      </w:r>
    </w:p>
    <w:p w14:paraId="4D0BFD4E" w14:textId="77777777" w:rsidR="00A42D7C" w:rsidRPr="00DC7E34" w:rsidRDefault="00A42D7C" w:rsidP="00593132">
      <w:pPr>
        <w:ind w:left="1170"/>
        <w:rPr>
          <w:rFonts w:eastAsia="Calibri"/>
          <w:color w:val="000000"/>
          <w:szCs w:val="22"/>
        </w:rPr>
      </w:pPr>
      <w:r w:rsidRPr="00DC7E34">
        <w:rPr>
          <w:rFonts w:eastAsia="Calibri"/>
          <w:b/>
          <w:color w:val="000000"/>
          <w:szCs w:val="22"/>
        </w:rPr>
        <w:t>For charter schools and single-school school districts</w:t>
      </w:r>
      <w:r w:rsidRPr="00DC7E34">
        <w:rPr>
          <w:rFonts w:eastAsia="Calibri"/>
          <w:color w:val="000000"/>
          <w:szCs w:val="22"/>
        </w:rPr>
        <w:t>, “LEA-wide” and “</w:t>
      </w:r>
      <w:proofErr w:type="spellStart"/>
      <w:r w:rsidRPr="00DC7E34">
        <w:rPr>
          <w:rFonts w:eastAsia="Calibri"/>
          <w:color w:val="000000"/>
          <w:szCs w:val="22"/>
        </w:rPr>
        <w:t>Schoolwide</w:t>
      </w:r>
      <w:proofErr w:type="spellEnd"/>
      <w:r w:rsidRPr="00DC7E34">
        <w:rPr>
          <w:rFonts w:eastAsia="Calibri"/>
          <w:color w:val="000000"/>
          <w:szCs w:val="22"/>
        </w:rPr>
        <w:t>” may be synonymous and, therefore, either would be appropriate. For charter schools operating multiple schools (determined by a unique CDS code) under a single charter, use “LEA-wide” to refer to all schools under the charter and use “</w:t>
      </w:r>
      <w:proofErr w:type="spellStart"/>
      <w:r w:rsidRPr="00DC7E34">
        <w:rPr>
          <w:rFonts w:eastAsia="Calibri"/>
          <w:color w:val="000000"/>
          <w:szCs w:val="22"/>
        </w:rPr>
        <w:t>Schoolwide</w:t>
      </w:r>
      <w:proofErr w:type="spellEnd"/>
      <w:r w:rsidRPr="00DC7E34">
        <w:rPr>
          <w:rFonts w:eastAsia="Calibri"/>
          <w:color w:val="000000"/>
          <w:szCs w:val="22"/>
        </w:rPr>
        <w:t>” to refer to a single school authorized within the same charter petition. Charter schools operating a single school may use “LEA-wide” or “</w:t>
      </w:r>
      <w:proofErr w:type="spellStart"/>
      <w:r w:rsidRPr="00DC7E34">
        <w:rPr>
          <w:rFonts w:eastAsia="Calibri"/>
          <w:color w:val="000000"/>
          <w:szCs w:val="22"/>
        </w:rPr>
        <w:t>Schoolwide</w:t>
      </w:r>
      <w:proofErr w:type="spellEnd"/>
      <w:r w:rsidRPr="00DC7E34">
        <w:rPr>
          <w:rFonts w:eastAsia="Calibri"/>
          <w:color w:val="000000"/>
          <w:szCs w:val="22"/>
        </w:rPr>
        <w:t>” provided these terms are used in a consistent manner through the LCAP.</w:t>
      </w:r>
    </w:p>
    <w:bookmarkStart w:id="89" w:name="_Location(s)"/>
    <w:bookmarkStart w:id="90" w:name="Instructions_PAS_IIS_Locations"/>
    <w:bookmarkEnd w:id="89"/>
    <w:p w14:paraId="60018767" w14:textId="57AB7356" w:rsidR="00A42D7C" w:rsidRPr="007F3F1C" w:rsidRDefault="00565AA7" w:rsidP="007F3F1C">
      <w:pPr>
        <w:pStyle w:val="Heading6"/>
        <w:ind w:firstLine="0"/>
        <w:rPr>
          <w:b w:val="0"/>
          <w:bCs w:val="0"/>
          <w:sz w:val="24"/>
          <w:szCs w:val="24"/>
        </w:rPr>
      </w:pPr>
      <w:r w:rsidRPr="007F3F1C">
        <w:rPr>
          <w:b w:val="0"/>
          <w:bCs w:val="0"/>
          <w:sz w:val="24"/>
          <w:szCs w:val="24"/>
        </w:rPr>
        <w:fldChar w:fldCharType="begin"/>
      </w:r>
      <w:r w:rsidRPr="007F3F1C">
        <w:rPr>
          <w:b w:val="0"/>
          <w:bCs w:val="0"/>
          <w:sz w:val="24"/>
          <w:szCs w:val="24"/>
        </w:rPr>
        <w:instrText xml:space="preserve"> HYPERLINK  \l "_Demonstration__of" </w:instrText>
      </w:r>
      <w:r w:rsidRPr="007F3F1C">
        <w:rPr>
          <w:b w:val="0"/>
          <w:bCs w:val="0"/>
          <w:sz w:val="24"/>
          <w:szCs w:val="24"/>
        </w:rPr>
        <w:fldChar w:fldCharType="separate"/>
      </w:r>
      <w:r w:rsidR="00A42D7C" w:rsidRPr="007F3F1C">
        <w:rPr>
          <w:rStyle w:val="Hyperlink"/>
          <w:b w:val="0"/>
          <w:bCs w:val="0"/>
          <w:color w:val="auto"/>
          <w:szCs w:val="24"/>
          <w:u w:val="none"/>
        </w:rPr>
        <w:t>Location(s)</w:t>
      </w:r>
      <w:bookmarkEnd w:id="90"/>
      <w:r w:rsidRPr="007F3F1C">
        <w:rPr>
          <w:b w:val="0"/>
          <w:bCs w:val="0"/>
          <w:sz w:val="24"/>
          <w:szCs w:val="24"/>
        </w:rPr>
        <w:fldChar w:fldCharType="end"/>
      </w:r>
    </w:p>
    <w:p w14:paraId="35B4741A" w14:textId="0DF03FDC" w:rsidR="00A42D7C" w:rsidRPr="00DC7E34" w:rsidRDefault="00A42D7C" w:rsidP="00593132">
      <w:pPr>
        <w:ind w:left="720"/>
        <w:rPr>
          <w:rFonts w:eastAsia="Calibri"/>
          <w:szCs w:val="22"/>
        </w:rPr>
      </w:pPr>
      <w:r w:rsidRPr="00DC7E34">
        <w:rPr>
          <w:rFonts w:eastAsia="Calibri"/>
          <w:szCs w:val="22"/>
        </w:rPr>
        <w:t xml:space="preserve">Identify the location where the action/services will be provided. If the services are provided to all schools within the LEA, the LEA must indicate “All Schools”. If the services are provided to specific schools within the LEA or specific grade spans only, the LEA must </w:t>
      </w:r>
      <w:r w:rsidR="007239CF" w:rsidRPr="00DC7E34">
        <w:rPr>
          <w:rFonts w:eastAsia="Calibri"/>
          <w:szCs w:val="22"/>
        </w:rPr>
        <w:t>enter</w:t>
      </w:r>
      <w:r w:rsidRPr="00DC7E34">
        <w:rPr>
          <w:rFonts w:eastAsia="Calibri"/>
          <w:szCs w:val="22"/>
        </w:rPr>
        <w:t xml:space="preserve"> “Specific Schools” or “Specific Grade Spans”. Identify the individual school or a subset of schools or grade spans (e.g., all high schools or grades K-5), as appropriate.</w:t>
      </w:r>
    </w:p>
    <w:p w14:paraId="66D6E2AF" w14:textId="71252457" w:rsidR="00A42D7C" w:rsidRPr="00DC7E34" w:rsidRDefault="00A42D7C" w:rsidP="00593132">
      <w:pPr>
        <w:spacing w:before="120"/>
        <w:ind w:left="1152"/>
        <w:rPr>
          <w:rFonts w:eastAsia="Calibri"/>
          <w:color w:val="000000"/>
          <w:szCs w:val="22"/>
        </w:rPr>
      </w:pPr>
      <w:r w:rsidRPr="00DC7E34">
        <w:rPr>
          <w:rFonts w:eastAsia="Calibri"/>
          <w:b/>
          <w:color w:val="000000"/>
          <w:szCs w:val="22"/>
        </w:rPr>
        <w:t xml:space="preserve">Charter schools </w:t>
      </w:r>
      <w:r w:rsidRPr="00DC7E34">
        <w:rPr>
          <w:rFonts w:eastAsia="Calibri"/>
          <w:color w:val="000000"/>
          <w:szCs w:val="22"/>
        </w:rPr>
        <w:t xml:space="preserve">operating more than one site, authorized within the same charter petition, may choose to distinguish between sites by </w:t>
      </w:r>
      <w:r w:rsidR="00364EA2" w:rsidRPr="00DC7E34">
        <w:rPr>
          <w:rFonts w:eastAsia="Calibri"/>
          <w:color w:val="000000"/>
          <w:szCs w:val="22"/>
        </w:rPr>
        <w:t xml:space="preserve">entering </w:t>
      </w:r>
      <w:r w:rsidRPr="00DC7E34">
        <w:rPr>
          <w:rFonts w:eastAsia="Calibri"/>
          <w:color w:val="000000"/>
          <w:szCs w:val="22"/>
        </w:rPr>
        <w:t>“Specific Schools” and identify the site(s) where the actions/services will be provided. For charter schools operating only one site, “All Schools” and “Specific Schools” may be synonymous and, therefore, either would be appropriate. Charter schools may use either term provided they are used in a consistent manner through the LCAP.</w:t>
      </w:r>
    </w:p>
    <w:bookmarkStart w:id="91" w:name="_Actions/Services_2"/>
    <w:bookmarkStart w:id="92" w:name="Instructions_PAS_ActionsServices"/>
    <w:bookmarkEnd w:id="91"/>
    <w:p w14:paraId="5CC33A39" w14:textId="7DADAE79" w:rsidR="00A42D7C" w:rsidRPr="007F3F1C" w:rsidRDefault="00565AA7" w:rsidP="007F3F1C">
      <w:pPr>
        <w:pStyle w:val="Heading5"/>
      </w:pPr>
      <w:r w:rsidRPr="007F3F1C">
        <w:fldChar w:fldCharType="begin"/>
      </w:r>
      <w:r w:rsidRPr="007F3F1C">
        <w:instrText xml:space="preserve"> HYPERLINK  \l "_ACTIONS/SERVICES" </w:instrText>
      </w:r>
      <w:r w:rsidRPr="007F3F1C">
        <w:fldChar w:fldCharType="separate"/>
      </w:r>
      <w:r w:rsidR="00A42D7C" w:rsidRPr="007F3F1C">
        <w:rPr>
          <w:rStyle w:val="Hyperlink"/>
          <w:color w:val="auto"/>
          <w:u w:val="none"/>
        </w:rPr>
        <w:t>Actions/Services</w:t>
      </w:r>
      <w:r w:rsidRPr="007F3F1C">
        <w:fldChar w:fldCharType="end"/>
      </w:r>
    </w:p>
    <w:bookmarkEnd w:id="92"/>
    <w:p w14:paraId="489D9711" w14:textId="77777777" w:rsidR="00A42D7C" w:rsidRPr="00DC7E34" w:rsidRDefault="00A42D7C" w:rsidP="00593132">
      <w:pPr>
        <w:ind w:left="720"/>
        <w:rPr>
          <w:rFonts w:eastAsia="Calibri"/>
          <w:szCs w:val="22"/>
        </w:rPr>
      </w:pPr>
      <w:r w:rsidRPr="00DC7E34">
        <w:rPr>
          <w:rFonts w:eastAsia="Calibri"/>
          <w:szCs w:val="22"/>
        </w:rPr>
        <w:t>For each LCAP year, identify the actions to be performed and services provided to meet the described goal.  Actions and services that are implemented to achieve the identified goal may be grouped together.  LEAs may number the action/service using the “Action #” box for ease of reference.</w:t>
      </w:r>
    </w:p>
    <w:p w14:paraId="60B93267" w14:textId="77777777" w:rsidR="00A42D7C" w:rsidRPr="00DC7E34" w:rsidRDefault="00A42D7C" w:rsidP="00593132">
      <w:pPr>
        <w:ind w:left="1152"/>
        <w:rPr>
          <w:rFonts w:eastAsia="Calibri"/>
          <w:color w:val="000000"/>
          <w:szCs w:val="22"/>
        </w:rPr>
      </w:pPr>
    </w:p>
    <w:p w14:paraId="3BCF8158" w14:textId="41546817" w:rsidR="00A42D7C" w:rsidRPr="00FC0A01" w:rsidRDefault="00CF5803" w:rsidP="00FC0A01">
      <w:pPr>
        <w:pStyle w:val="Heading6"/>
        <w:rPr>
          <w:rFonts w:eastAsia="Calibri"/>
          <w:color w:val="000000"/>
          <w:sz w:val="24"/>
          <w:szCs w:val="24"/>
        </w:rPr>
      </w:pPr>
      <w:hyperlink w:anchor="_ACTIONS/SERVICES" w:history="1">
        <w:r w:rsidR="00A42D7C" w:rsidRPr="007F3F1C">
          <w:t>New/Modified/Unchanged</w:t>
        </w:r>
      </w:hyperlink>
      <w:r w:rsidR="00A42D7C" w:rsidRPr="00FC0A01">
        <w:rPr>
          <w:rFonts w:eastAsia="Calibri"/>
          <w:color w:val="000000"/>
          <w:sz w:val="24"/>
          <w:szCs w:val="24"/>
        </w:rPr>
        <w:t xml:space="preserve">: </w:t>
      </w:r>
    </w:p>
    <w:p w14:paraId="22A1E456" w14:textId="1BE95390"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“New</w:t>
      </w:r>
      <w:r w:rsidR="00364EA2" w:rsidRPr="00DC7E34">
        <w:rPr>
          <w:rFonts w:eastAsia="Calibri"/>
          <w:color w:val="000000"/>
          <w:szCs w:val="22"/>
        </w:rPr>
        <w:t xml:space="preserve"> Action</w:t>
      </w:r>
      <w:r w:rsidR="00A42D7C" w:rsidRPr="00DC7E34">
        <w:rPr>
          <w:rFonts w:eastAsia="Calibri"/>
          <w:color w:val="000000"/>
          <w:szCs w:val="22"/>
        </w:rPr>
        <w:t xml:space="preserve">” if the action/service is being added in any of the three years of the LCAP to meet the articulated goal. </w:t>
      </w:r>
    </w:p>
    <w:p w14:paraId="37C18924" w14:textId="61377ADA"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“Modified</w:t>
      </w:r>
      <w:r w:rsidR="00364EA2" w:rsidRPr="00DC7E34">
        <w:rPr>
          <w:rFonts w:eastAsia="Calibri"/>
          <w:color w:val="000000"/>
          <w:szCs w:val="22"/>
        </w:rPr>
        <w:t xml:space="preserve"> Action</w:t>
      </w:r>
      <w:r w:rsidR="00A42D7C" w:rsidRPr="00DC7E34">
        <w:rPr>
          <w:rFonts w:eastAsia="Calibri"/>
          <w:color w:val="000000"/>
          <w:szCs w:val="22"/>
        </w:rPr>
        <w:t>” if the action/service was included to meet an articulated goal and has been changed or modified in any way from the prior year description.</w:t>
      </w:r>
    </w:p>
    <w:p w14:paraId="16B6F203" w14:textId="664CA630"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“Unchanged</w:t>
      </w:r>
      <w:r w:rsidR="00364EA2" w:rsidRPr="00DC7E34">
        <w:rPr>
          <w:rFonts w:eastAsia="Calibri"/>
          <w:color w:val="000000"/>
          <w:szCs w:val="22"/>
        </w:rPr>
        <w:t xml:space="preserve"> Action</w:t>
      </w:r>
      <w:r w:rsidR="00A42D7C" w:rsidRPr="00DC7E34">
        <w:rPr>
          <w:rFonts w:eastAsia="Calibri"/>
          <w:color w:val="000000"/>
          <w:szCs w:val="22"/>
        </w:rPr>
        <w:t xml:space="preserve">” if the action/service was included to meet an articulated goal and has not been changed or modified in any way from the prior year description.  </w:t>
      </w:r>
    </w:p>
    <w:p w14:paraId="036F1EF5" w14:textId="233FD2D8" w:rsidR="00A42D7C" w:rsidRPr="00DC7E34" w:rsidRDefault="00A42D7C" w:rsidP="00593132">
      <w:pPr>
        <w:numPr>
          <w:ilvl w:val="1"/>
          <w:numId w:val="19"/>
        </w:numPr>
        <w:rPr>
          <w:rFonts w:eastAsia="Calibri"/>
          <w:color w:val="000000"/>
          <w:szCs w:val="22"/>
        </w:rPr>
      </w:pPr>
      <w:r w:rsidRPr="00DC7E34">
        <w:rPr>
          <w:rFonts w:eastAsia="Calibri"/>
          <w:color w:val="000000"/>
          <w:szCs w:val="22"/>
        </w:rPr>
        <w:t xml:space="preserve">If a planned action/service is anticipated to remain unchanged for the duration of the plan, an LEA may </w:t>
      </w:r>
      <w:r w:rsidR="008D2BF2" w:rsidRPr="00DC7E34">
        <w:rPr>
          <w:rFonts w:eastAsia="Calibri"/>
          <w:color w:val="000000"/>
          <w:szCs w:val="22"/>
        </w:rPr>
        <w:t>enter</w:t>
      </w:r>
      <w:r w:rsidRPr="00DC7E34">
        <w:rPr>
          <w:rFonts w:eastAsia="Calibri"/>
          <w:color w:val="000000"/>
          <w:szCs w:val="22"/>
        </w:rPr>
        <w:t xml:space="preserve"> “Unchanged</w:t>
      </w:r>
      <w:r w:rsidR="00364EA2" w:rsidRPr="00DC7E34">
        <w:rPr>
          <w:rFonts w:eastAsia="Calibri"/>
          <w:color w:val="000000"/>
          <w:szCs w:val="22"/>
        </w:rPr>
        <w:t xml:space="preserve"> Action</w:t>
      </w:r>
      <w:r w:rsidRPr="00DC7E34">
        <w:rPr>
          <w:rFonts w:eastAsia="Calibri"/>
          <w:color w:val="000000"/>
          <w:szCs w:val="22"/>
        </w:rPr>
        <w:t xml:space="preserve">” and leave the subsequent year columns blank rather than having to copy/paste the </w:t>
      </w:r>
      <w:r w:rsidRPr="00DC7E34">
        <w:rPr>
          <w:rFonts w:eastAsia="Calibri"/>
          <w:color w:val="000000"/>
          <w:szCs w:val="22"/>
        </w:rPr>
        <w:lastRenderedPageBreak/>
        <w:t>action/service into the subsequent year columns. Budgeted expenditures may be treated in the same way as applicable.</w:t>
      </w:r>
    </w:p>
    <w:p w14:paraId="59034384" w14:textId="77777777" w:rsidR="00A42D7C" w:rsidRPr="00DC7E34" w:rsidRDefault="00A42D7C" w:rsidP="00593132">
      <w:pPr>
        <w:ind w:left="1152"/>
        <w:rPr>
          <w:rFonts w:eastAsia="Calibri"/>
          <w:color w:val="000000"/>
          <w:szCs w:val="22"/>
        </w:rPr>
      </w:pPr>
      <w:r w:rsidRPr="00DC7E34">
        <w:rPr>
          <w:rFonts w:eastAsia="Calibri"/>
          <w:b/>
          <w:color w:val="000000"/>
          <w:szCs w:val="22"/>
        </w:rPr>
        <w:t>Note:</w:t>
      </w:r>
      <w:r w:rsidRPr="00DC7E34">
        <w:rPr>
          <w:rFonts w:eastAsia="Calibri"/>
          <w:color w:val="000000"/>
          <w:szCs w:val="22"/>
        </w:rPr>
        <w:t xml:space="preserve"> The goal from the prior year may or may not be included in the current three-year LCAP. For example, when developing year 1 of the LCAP, the goals articulated in year 3 of the preceding three-year LCAP </w:t>
      </w:r>
      <w:proofErr w:type="gramStart"/>
      <w:r w:rsidRPr="00DC7E34">
        <w:rPr>
          <w:rFonts w:eastAsia="Calibri"/>
          <w:color w:val="000000"/>
          <w:szCs w:val="22"/>
        </w:rPr>
        <w:t>will</w:t>
      </w:r>
      <w:proofErr w:type="gramEnd"/>
      <w:r w:rsidRPr="00DC7E34">
        <w:rPr>
          <w:rFonts w:eastAsia="Calibri"/>
          <w:color w:val="000000"/>
          <w:szCs w:val="22"/>
        </w:rPr>
        <w:t xml:space="preserve"> be from the prior year.</w:t>
      </w:r>
    </w:p>
    <w:p w14:paraId="6D4206BA" w14:textId="77777777" w:rsidR="00A42D7C" w:rsidRPr="00DC7E34" w:rsidRDefault="00A42D7C" w:rsidP="00593132">
      <w:pPr>
        <w:ind w:left="720"/>
        <w:rPr>
          <w:rFonts w:eastAsia="Calibri"/>
          <w:szCs w:val="22"/>
        </w:rPr>
      </w:pPr>
      <w:r w:rsidRPr="00DC7E34">
        <w:rPr>
          <w:rFonts w:eastAsia="Calibri"/>
          <w:b/>
          <w:szCs w:val="22"/>
        </w:rPr>
        <w:t>Charter schools</w:t>
      </w:r>
      <w:r w:rsidRPr="00DC7E34">
        <w:rPr>
          <w:rFonts w:eastAsia="Calibri"/>
          <w:szCs w:val="22"/>
        </w:rPr>
        <w:t xml:space="preserve"> may complete the LCAP to align with the term of the charter school’s budget that is submitted to the school’s authorizer</w:t>
      </w:r>
      <w:bookmarkStart w:id="93" w:name="_Planned_Actions/Services"/>
      <w:bookmarkStart w:id="94" w:name="_Budgeted_Expenditures"/>
      <w:bookmarkStart w:id="95" w:name="_Budgeted_Expenditures_2"/>
      <w:bookmarkEnd w:id="93"/>
      <w:bookmarkEnd w:id="94"/>
      <w:bookmarkEnd w:id="95"/>
      <w:r w:rsidRPr="00DC7E34">
        <w:rPr>
          <w:rFonts w:eastAsia="Calibri"/>
          <w:szCs w:val="22"/>
        </w:rPr>
        <w:t xml:space="preserve">. Accordingly, a charter school submitting a one-year budget to its authorizer may choose not to complete the year 2 and year 3 portions of the “Goals, Actions, and Services” section of the template.  If year 2 and/or year 3 </w:t>
      </w:r>
      <w:proofErr w:type="gramStart"/>
      <w:r w:rsidRPr="00DC7E34">
        <w:rPr>
          <w:rFonts w:eastAsia="Calibri"/>
          <w:szCs w:val="22"/>
        </w:rPr>
        <w:t>is</w:t>
      </w:r>
      <w:proofErr w:type="gramEnd"/>
      <w:r w:rsidRPr="00DC7E34">
        <w:rPr>
          <w:rFonts w:eastAsia="Calibri"/>
          <w:szCs w:val="22"/>
        </w:rPr>
        <w:t xml:space="preserve"> not applicable, charter schools must specify as such.</w:t>
      </w:r>
    </w:p>
    <w:bookmarkStart w:id="96" w:name="_Budgeted_Expenditures_4"/>
    <w:bookmarkStart w:id="97" w:name="Instructions_PAS_BudgetedExpenditures"/>
    <w:bookmarkEnd w:id="96"/>
    <w:p w14:paraId="1908FD5E" w14:textId="2F40ADB2" w:rsidR="00A42D7C" w:rsidRPr="007F3F1C" w:rsidRDefault="00565AA7" w:rsidP="007F3F1C">
      <w:pPr>
        <w:pStyle w:val="Heading5"/>
      </w:pPr>
      <w:r w:rsidRPr="007F3F1C">
        <w:fldChar w:fldCharType="begin"/>
      </w:r>
      <w:r w:rsidRPr="007F3F1C">
        <w:instrText xml:space="preserve"> HYPERLINK  \l "_Budgeted_Expenditures_3" </w:instrText>
      </w:r>
      <w:r w:rsidRPr="007F3F1C">
        <w:fldChar w:fldCharType="separate"/>
      </w:r>
      <w:r w:rsidR="00A42D7C" w:rsidRPr="007F3F1C">
        <w:rPr>
          <w:rStyle w:val="Hyperlink"/>
          <w:color w:val="auto"/>
          <w:u w:val="none"/>
        </w:rPr>
        <w:t>Budgeted Expenditures</w:t>
      </w:r>
      <w:r w:rsidRPr="007F3F1C">
        <w:fldChar w:fldCharType="end"/>
      </w:r>
    </w:p>
    <w:bookmarkEnd w:id="97"/>
    <w:p w14:paraId="08ECB2ED" w14:textId="77777777" w:rsidR="00A42D7C" w:rsidRPr="00DC7E34" w:rsidRDefault="00A42D7C" w:rsidP="00593132">
      <w:pPr>
        <w:spacing w:before="120"/>
        <w:ind w:left="720"/>
        <w:rPr>
          <w:rFonts w:eastAsia="Calibri"/>
          <w:color w:val="000000"/>
          <w:szCs w:val="22"/>
        </w:rPr>
      </w:pPr>
      <w:r w:rsidRPr="00DC7E34">
        <w:rPr>
          <w:rFonts w:eastAsia="Calibri"/>
          <w:color w:val="000000"/>
          <w:szCs w:val="22"/>
        </w:rPr>
        <w:t xml:space="preserve">For each action/service, list and describe budgeted expenditures for each school year to implement these actions, including where those expenditures can be found in the LEA’s budget. The LEA must reference all fund sources </w:t>
      </w:r>
      <w:proofErr w:type="gramStart"/>
      <w:r w:rsidRPr="00DC7E34">
        <w:rPr>
          <w:rFonts w:eastAsia="Calibri"/>
          <w:color w:val="000000"/>
          <w:szCs w:val="22"/>
        </w:rPr>
        <w:t>for each proposed expenditure</w:t>
      </w:r>
      <w:proofErr w:type="gramEnd"/>
      <w:r w:rsidRPr="00DC7E34">
        <w:rPr>
          <w:rFonts w:eastAsia="Calibri"/>
          <w:color w:val="000000"/>
          <w:szCs w:val="22"/>
        </w:rPr>
        <w:t xml:space="preserve">. Expenditures must be classified using the California School Accounting Manual as required by </w:t>
      </w:r>
      <w:r w:rsidRPr="00DC7E34">
        <w:rPr>
          <w:rFonts w:eastAsia="Calibri"/>
          <w:i/>
          <w:color w:val="000000"/>
          <w:szCs w:val="22"/>
        </w:rPr>
        <w:t>EC</w:t>
      </w:r>
      <w:r w:rsidRPr="00DC7E34">
        <w:rPr>
          <w:rFonts w:eastAsia="Calibri"/>
          <w:color w:val="000000"/>
          <w:szCs w:val="22"/>
        </w:rPr>
        <w:t xml:space="preserve"> sections 52061, 52067, and 47606.5. </w:t>
      </w:r>
    </w:p>
    <w:p w14:paraId="7B98F547" w14:textId="77777777" w:rsidR="00A42D7C" w:rsidRPr="00DC7E34" w:rsidRDefault="00A42D7C" w:rsidP="00593132">
      <w:pPr>
        <w:ind w:left="720"/>
        <w:rPr>
          <w:rFonts w:eastAsia="Calibri"/>
          <w:color w:val="000000"/>
          <w:szCs w:val="22"/>
        </w:rPr>
      </w:pPr>
      <w:proofErr w:type="gramStart"/>
      <w:r w:rsidRPr="00DC7E34">
        <w:rPr>
          <w:rFonts w:eastAsia="Calibri"/>
          <w:color w:val="000000"/>
          <w:szCs w:val="22"/>
        </w:rPr>
        <w:t>Expenditures that are included more than once in an LCAP must be indicated as a duplicated expenditure and include a reference to the goal and action/service where the expenditure first appears in the LCAP.</w:t>
      </w:r>
      <w:bookmarkStart w:id="98" w:name="_Actual_Actions/Services"/>
      <w:bookmarkStart w:id="99" w:name="_Estimated_Annual_Expenditures"/>
      <w:bookmarkStart w:id="100" w:name="_Pupils_to_be"/>
      <w:bookmarkStart w:id="101" w:name="_Principally_Directed_Towards"/>
      <w:bookmarkEnd w:id="98"/>
      <w:bookmarkEnd w:id="99"/>
      <w:bookmarkEnd w:id="100"/>
      <w:bookmarkEnd w:id="101"/>
      <w:proofErr w:type="gramEnd"/>
    </w:p>
    <w:p w14:paraId="36069410" w14:textId="77777777" w:rsidR="00A42D7C" w:rsidRPr="00DC7E34" w:rsidRDefault="00A42D7C" w:rsidP="00593132">
      <w:pPr>
        <w:ind w:left="720"/>
        <w:rPr>
          <w:rFonts w:eastAsia="Calibri"/>
          <w:color w:val="000000"/>
          <w:szCs w:val="22"/>
        </w:rPr>
      </w:pPr>
      <w:r w:rsidRPr="00DC7E34">
        <w:rPr>
          <w:rFonts w:eastAsia="Calibri"/>
          <w:color w:val="000000"/>
          <w:szCs w:val="22"/>
        </w:rPr>
        <w:t>If a county superintendent of schools has jurisdiction over a single school district, and chooses to complete a single LCAP, the LCAP must clearly articulate to which entity’s budget (school district or county superintendent of schools) all budgeted expenditures are aligned.</w:t>
      </w:r>
    </w:p>
    <w:bookmarkStart w:id="102" w:name="_Demonstration_of_Increased"/>
    <w:bookmarkStart w:id="103" w:name="Instructions_DemIncreasedImproved"/>
    <w:bookmarkEnd w:id="102"/>
    <w:p w14:paraId="356AF99D" w14:textId="1A2120EE" w:rsidR="00A42D7C" w:rsidRPr="007F3F1C" w:rsidRDefault="00565AA7" w:rsidP="007F3F1C">
      <w:pPr>
        <w:pStyle w:val="Heading3"/>
      </w:pPr>
      <w:r w:rsidRPr="007F3F1C">
        <w:fldChar w:fldCharType="begin"/>
      </w:r>
      <w:r w:rsidRPr="007F3F1C">
        <w:instrText xml:space="preserve"> HYPERLINK  \l "_Demonstration_of_Increased_1" </w:instrText>
      </w:r>
      <w:r w:rsidRPr="007F3F1C">
        <w:fldChar w:fldCharType="separate"/>
      </w:r>
      <w:r w:rsidR="00A42D7C" w:rsidRPr="007F3F1C">
        <w:rPr>
          <w:rStyle w:val="Hyperlink"/>
          <w:color w:val="auto"/>
          <w:sz w:val="36"/>
          <w:u w:val="none"/>
        </w:rPr>
        <w:t xml:space="preserve">Demonstration of Increased or Improved Services </w:t>
      </w:r>
      <w:r w:rsidR="00A42D7C" w:rsidRPr="007F3F1C">
        <w:t>for</w:t>
      </w:r>
      <w:r w:rsidR="00A42D7C" w:rsidRPr="007F3F1C">
        <w:rPr>
          <w:rStyle w:val="Hyperlink"/>
          <w:color w:val="auto"/>
          <w:sz w:val="36"/>
          <w:u w:val="none"/>
        </w:rPr>
        <w:t xml:space="preserve"> Unduplicated Students</w:t>
      </w:r>
      <w:r w:rsidRPr="007F3F1C">
        <w:fldChar w:fldCharType="end"/>
      </w:r>
    </w:p>
    <w:bookmarkEnd w:id="103"/>
    <w:p w14:paraId="63F6C0AB" w14:textId="74E2FBD7" w:rsidR="00A42D7C" w:rsidRPr="00DC7E34" w:rsidRDefault="00A42D7C" w:rsidP="00593132">
      <w:pPr>
        <w:rPr>
          <w:rFonts w:eastAsia="Calibri"/>
          <w:szCs w:val="22"/>
        </w:rPr>
      </w:pPr>
      <w:r w:rsidRPr="00DC7E34">
        <w:rPr>
          <w:rFonts w:eastAsia="Calibri"/>
          <w:szCs w:val="22"/>
        </w:rPr>
        <w:t>This section must be completed for each LCAP year. When developing the LCAP in year 2 or year 3, copy the “</w:t>
      </w:r>
      <w:r w:rsidRPr="00DC7E34">
        <w:rPr>
          <w:rFonts w:eastAsia="Calibri"/>
          <w:bCs/>
          <w:szCs w:val="22"/>
        </w:rPr>
        <w:t xml:space="preserve">Demonstration of Increased or Improved Services for Unduplicated Students” </w:t>
      </w:r>
      <w:r w:rsidRPr="00DC7E34">
        <w:rPr>
          <w:rFonts w:eastAsia="Calibri"/>
          <w:szCs w:val="22"/>
        </w:rPr>
        <w:t xml:space="preserve">table and </w:t>
      </w:r>
      <w:r w:rsidR="0053050E" w:rsidRPr="00DC7E34">
        <w:rPr>
          <w:rFonts w:eastAsia="Calibri"/>
          <w:szCs w:val="22"/>
        </w:rPr>
        <w:t xml:space="preserve">enter </w:t>
      </w:r>
      <w:r w:rsidRPr="00DC7E34">
        <w:rPr>
          <w:rFonts w:eastAsia="Calibri"/>
          <w:szCs w:val="22"/>
        </w:rPr>
        <w:t xml:space="preserve">the appropriate LCAP year. Using the copy of the </w:t>
      </w:r>
      <w:r w:rsidR="00364EA2" w:rsidRPr="00DC7E34">
        <w:rPr>
          <w:rFonts w:eastAsia="Calibri"/>
          <w:szCs w:val="22"/>
        </w:rPr>
        <w:t>section</w:t>
      </w:r>
      <w:r w:rsidRPr="00DC7E34">
        <w:rPr>
          <w:rFonts w:eastAsia="Calibri"/>
          <w:szCs w:val="22"/>
        </w:rPr>
        <w:t xml:space="preserve">, complete the </w:t>
      </w:r>
      <w:r w:rsidR="00364EA2" w:rsidRPr="00DC7E34">
        <w:rPr>
          <w:rFonts w:eastAsia="Calibri"/>
          <w:szCs w:val="22"/>
        </w:rPr>
        <w:t xml:space="preserve">section </w:t>
      </w:r>
      <w:r w:rsidRPr="00DC7E34">
        <w:rPr>
          <w:rFonts w:eastAsia="Calibri"/>
          <w:szCs w:val="22"/>
        </w:rPr>
        <w:t xml:space="preserve">as required for the current year LCAP. Retain all prior year </w:t>
      </w:r>
      <w:r w:rsidR="00364EA2" w:rsidRPr="00DC7E34">
        <w:rPr>
          <w:rFonts w:eastAsia="Calibri"/>
          <w:szCs w:val="22"/>
        </w:rPr>
        <w:t>sections</w:t>
      </w:r>
      <w:r w:rsidRPr="00DC7E34">
        <w:rPr>
          <w:rFonts w:eastAsia="Calibri"/>
          <w:szCs w:val="22"/>
        </w:rPr>
        <w:t xml:space="preserve"> for each of the three years within the LCAP.</w:t>
      </w:r>
    </w:p>
    <w:bookmarkStart w:id="104" w:name="_UPP:_Unduplicated_Pupil"/>
    <w:bookmarkStart w:id="105" w:name="_Unduplicated_Pupil_Percentage"/>
    <w:bookmarkStart w:id="106" w:name="_MPP:_Minimum_Proportionality"/>
    <w:bookmarkStart w:id="107" w:name="_Percentage_to_Increase"/>
    <w:bookmarkStart w:id="108" w:name="Instructions_DII_EstSCFunds"/>
    <w:bookmarkEnd w:id="104"/>
    <w:bookmarkEnd w:id="105"/>
    <w:bookmarkEnd w:id="106"/>
    <w:bookmarkEnd w:id="107"/>
    <w:p w14:paraId="0C4A48A6" w14:textId="01CBE38B" w:rsidR="00A42D7C" w:rsidRPr="007F3F1C" w:rsidRDefault="0016040C" w:rsidP="007F3F1C">
      <w:pPr>
        <w:pStyle w:val="Heading5"/>
      </w:pPr>
      <w:r w:rsidRPr="007F3F1C">
        <w:fldChar w:fldCharType="begin"/>
      </w:r>
      <w:r w:rsidRPr="007F3F1C">
        <w:instrText xml:space="preserve"> HYPERLINK  \l "DOC_EstSupCon" </w:instrText>
      </w:r>
      <w:r w:rsidRPr="007F3F1C">
        <w:fldChar w:fldCharType="separate"/>
      </w:r>
      <w:r w:rsidR="00A42D7C" w:rsidRPr="007F3F1C">
        <w:rPr>
          <w:rStyle w:val="Hyperlink"/>
          <w:color w:val="auto"/>
          <w:u w:val="none"/>
        </w:rPr>
        <w:t>Estimated Supplemental and Concentration Grant Funds</w:t>
      </w:r>
      <w:bookmarkEnd w:id="108"/>
      <w:r w:rsidRPr="007F3F1C">
        <w:fldChar w:fldCharType="end"/>
      </w:r>
    </w:p>
    <w:p w14:paraId="18D1CAB2" w14:textId="77777777" w:rsidR="00A42D7C" w:rsidRPr="00DC7E34" w:rsidRDefault="00A42D7C" w:rsidP="00593132">
      <w:pPr>
        <w:spacing w:line="259" w:lineRule="auto"/>
        <w:ind w:left="720"/>
        <w:rPr>
          <w:rFonts w:eastAsia="Calibri"/>
          <w:color w:val="000000"/>
          <w:szCs w:val="22"/>
        </w:rPr>
      </w:pPr>
      <w:r w:rsidRPr="00DC7E34">
        <w:rPr>
          <w:rFonts w:eastAsia="Calibri"/>
          <w:color w:val="000000"/>
          <w:szCs w:val="22"/>
        </w:rPr>
        <w:t xml:space="preserve">Identify the amount of funds in the LCAP year calculated on the basis of the number and concentration of low income, foster youth, and English learner students as determined pursuant to </w:t>
      </w:r>
      <w:r w:rsidRPr="00DC7E34">
        <w:rPr>
          <w:rFonts w:eastAsia="Calibri"/>
          <w:i/>
          <w:color w:val="000000"/>
          <w:szCs w:val="22"/>
        </w:rPr>
        <w:t>California Code of Regulations</w:t>
      </w:r>
      <w:r w:rsidRPr="00DC7E34">
        <w:rPr>
          <w:rFonts w:eastAsia="Calibri"/>
          <w:color w:val="000000"/>
          <w:szCs w:val="22"/>
        </w:rPr>
        <w:t xml:space="preserve">, Title 5 (5 </w:t>
      </w:r>
      <w:r w:rsidRPr="00DC7E34">
        <w:rPr>
          <w:rFonts w:eastAsia="Calibri"/>
          <w:i/>
          <w:color w:val="000000"/>
          <w:szCs w:val="22"/>
        </w:rPr>
        <w:t>CCR</w:t>
      </w:r>
      <w:r w:rsidRPr="00DC7E34">
        <w:rPr>
          <w:rFonts w:eastAsia="Calibri"/>
          <w:color w:val="000000"/>
          <w:szCs w:val="22"/>
        </w:rPr>
        <w:t xml:space="preserve">) Section 15496(a)(5). </w:t>
      </w:r>
    </w:p>
    <w:bookmarkStart w:id="109" w:name="Instructions_DII_PercentIncImprServices"/>
    <w:p w14:paraId="4359BF98" w14:textId="6395BEC2" w:rsidR="00A42D7C" w:rsidRPr="007F3F1C" w:rsidRDefault="0016040C" w:rsidP="007F3F1C">
      <w:pPr>
        <w:pStyle w:val="Heading5"/>
        <w:rPr>
          <w:rStyle w:val="Hyperlink"/>
          <w:color w:val="auto"/>
          <w:u w:val="none"/>
        </w:rPr>
      </w:pPr>
      <w:r w:rsidRPr="007F3F1C">
        <w:rPr>
          <w:rStyle w:val="Hyperlink"/>
          <w:color w:val="auto"/>
          <w:u w:val="none"/>
        </w:rPr>
        <w:fldChar w:fldCharType="begin"/>
      </w:r>
      <w:r w:rsidRPr="007F3F1C">
        <w:rPr>
          <w:rStyle w:val="Hyperlink"/>
          <w:color w:val="auto"/>
          <w:u w:val="none"/>
        </w:rPr>
        <w:instrText xml:space="preserve"> HYPERLINK  \l "DOC_PectIncrImp" </w:instrText>
      </w:r>
      <w:r w:rsidRPr="007F3F1C">
        <w:rPr>
          <w:rStyle w:val="Hyperlink"/>
          <w:color w:val="auto"/>
          <w:u w:val="none"/>
        </w:rPr>
        <w:fldChar w:fldCharType="separate"/>
      </w:r>
      <w:r w:rsidR="00A42D7C" w:rsidRPr="007F3F1C">
        <w:rPr>
          <w:rStyle w:val="Hyperlink"/>
          <w:color w:val="auto"/>
          <w:u w:val="none"/>
        </w:rPr>
        <w:t>Percentage to Increase or Improve Services</w:t>
      </w:r>
      <w:r w:rsidRPr="007F3F1C">
        <w:rPr>
          <w:rStyle w:val="Hyperlink"/>
          <w:color w:val="auto"/>
          <w:u w:val="none"/>
        </w:rPr>
        <w:fldChar w:fldCharType="end"/>
      </w:r>
    </w:p>
    <w:p w14:paraId="6517F525" w14:textId="77777777" w:rsidR="00A42D7C" w:rsidRPr="00DC7E34" w:rsidRDefault="00A42D7C" w:rsidP="00593132">
      <w:pPr>
        <w:spacing w:line="259" w:lineRule="auto"/>
        <w:ind w:left="720"/>
        <w:rPr>
          <w:rFonts w:eastAsia="Calibri"/>
          <w:color w:val="000000"/>
          <w:szCs w:val="22"/>
        </w:rPr>
      </w:pPr>
      <w:bookmarkStart w:id="110" w:name="_Districts_with_UPP"/>
      <w:bookmarkStart w:id="111" w:name="_Districts_with_an"/>
      <w:bookmarkEnd w:id="109"/>
      <w:bookmarkEnd w:id="110"/>
      <w:bookmarkEnd w:id="111"/>
      <w:r w:rsidRPr="00DC7E34">
        <w:rPr>
          <w:rFonts w:eastAsia="Calibri"/>
          <w:color w:val="000000"/>
          <w:szCs w:val="22"/>
        </w:rPr>
        <w:t xml:space="preserve">Identify the percentage by which services for unduplicated pupils must be increased or improved as compared to the services provided to all students in the LCAP year as calculated pursuant to 5 </w:t>
      </w:r>
      <w:r w:rsidRPr="00DC7E34">
        <w:rPr>
          <w:rFonts w:eastAsia="Calibri"/>
          <w:i/>
          <w:color w:val="000000"/>
          <w:szCs w:val="22"/>
        </w:rPr>
        <w:t>CCR</w:t>
      </w:r>
      <w:r w:rsidRPr="00DC7E34">
        <w:rPr>
          <w:rFonts w:eastAsia="Calibri"/>
          <w:color w:val="000000"/>
          <w:szCs w:val="22"/>
        </w:rPr>
        <w:t xml:space="preserve"> Section 15496(a)(7).</w:t>
      </w:r>
    </w:p>
    <w:p w14:paraId="63247EDB" w14:textId="77777777" w:rsidR="00A42D7C" w:rsidRPr="00DC7E34" w:rsidRDefault="00A42D7C" w:rsidP="00593132">
      <w:pPr>
        <w:spacing w:before="120" w:line="276" w:lineRule="auto"/>
        <w:rPr>
          <w:rFonts w:eastAsia="Calibri" w:cs="Arial"/>
          <w:color w:val="000000"/>
          <w:szCs w:val="22"/>
        </w:rPr>
      </w:pPr>
      <w:bookmarkStart w:id="112" w:name="_State_Priorities"/>
      <w:bookmarkEnd w:id="112"/>
      <w:r w:rsidRPr="00DC7E34">
        <w:rPr>
          <w:rFonts w:eastAsia="Calibri" w:cs="Arial"/>
          <w:color w:val="000000"/>
          <w:szCs w:val="22"/>
        </w:rPr>
        <w:t xml:space="preserve">Consistent with the requirements of 5 </w:t>
      </w:r>
      <w:r w:rsidRPr="00DC7E34">
        <w:rPr>
          <w:rFonts w:eastAsia="Calibri"/>
          <w:i/>
          <w:color w:val="000000"/>
          <w:szCs w:val="22"/>
        </w:rPr>
        <w:t>CCR</w:t>
      </w:r>
      <w:r w:rsidRPr="00DC7E34">
        <w:rPr>
          <w:rFonts w:eastAsia="Calibri" w:cs="Arial"/>
          <w:color w:val="000000"/>
          <w:szCs w:val="22"/>
        </w:rPr>
        <w:t xml:space="preserve"> Section 15496, describe how services provided for unduplicated pupils are increased or improved by at least the percentage calculated as compared to services provided for all students in the LCAP year</w:t>
      </w:r>
      <w:r w:rsidRPr="00DC7E34">
        <w:rPr>
          <w:rFonts w:eastAsia="Calibri" w:cs="Arial"/>
          <w:iCs/>
          <w:szCs w:val="22"/>
        </w:rPr>
        <w:t>.</w:t>
      </w:r>
      <w:r w:rsidRPr="00DC7E34">
        <w:rPr>
          <w:rFonts w:eastAsia="Calibri" w:cs="Arial"/>
          <w:color w:val="000000"/>
          <w:szCs w:val="22"/>
        </w:rPr>
        <w:t xml:space="preserve">  To improve services means to grow services in quality and to increase services means to grow services in quantity.  This description must address how the action(s)/service(s) limited for one or more unduplicated student group(s), and any </w:t>
      </w:r>
      <w:proofErr w:type="spellStart"/>
      <w:r w:rsidRPr="00DC7E34">
        <w:rPr>
          <w:rFonts w:eastAsia="Calibri" w:cs="Arial"/>
          <w:color w:val="000000"/>
          <w:szCs w:val="22"/>
        </w:rPr>
        <w:lastRenderedPageBreak/>
        <w:t>schoolwide</w:t>
      </w:r>
      <w:proofErr w:type="spellEnd"/>
      <w:r w:rsidRPr="00DC7E34">
        <w:rPr>
          <w:rFonts w:eastAsia="Calibri" w:cs="Arial"/>
          <w:color w:val="000000"/>
          <w:szCs w:val="22"/>
        </w:rPr>
        <w:t xml:space="preserve"> or </w:t>
      </w:r>
      <w:proofErr w:type="spellStart"/>
      <w:r w:rsidRPr="00DC7E34">
        <w:rPr>
          <w:rFonts w:eastAsia="Calibri" w:cs="Arial"/>
          <w:color w:val="000000"/>
          <w:szCs w:val="22"/>
        </w:rPr>
        <w:t>districtwide</w:t>
      </w:r>
      <w:proofErr w:type="spellEnd"/>
      <w:r w:rsidRPr="00DC7E34">
        <w:rPr>
          <w:rFonts w:eastAsia="Calibri" w:cs="Arial"/>
          <w:color w:val="000000"/>
          <w:szCs w:val="22"/>
        </w:rPr>
        <w:t xml:space="preserve"> action(s)/service(s) supported by the appropriate description, taken together, result in the required proportional increase or improvement in services for unduplicated pupils.</w:t>
      </w:r>
    </w:p>
    <w:p w14:paraId="0A237F6A" w14:textId="77777777" w:rsidR="00A42D7C" w:rsidRPr="00DC7E34" w:rsidRDefault="00A42D7C" w:rsidP="00593132">
      <w:pPr>
        <w:tabs>
          <w:tab w:val="left" w:pos="720"/>
        </w:tabs>
        <w:spacing w:before="120" w:line="276" w:lineRule="auto"/>
        <w:rPr>
          <w:rFonts w:eastAsia="Calibri" w:cs="Arial"/>
          <w:color w:val="000000"/>
          <w:szCs w:val="22"/>
        </w:rPr>
      </w:pPr>
      <w:r w:rsidRPr="00DC7E34">
        <w:rPr>
          <w:rFonts w:eastAsia="Calibri" w:cs="Arial"/>
          <w:iCs/>
          <w:szCs w:val="22"/>
        </w:rPr>
        <w:t xml:space="preserve">If the overall increased or improved services include any actions/services being funded and provided on </w:t>
      </w:r>
      <w:proofErr w:type="gramStart"/>
      <w:r w:rsidRPr="00DC7E34">
        <w:rPr>
          <w:rFonts w:eastAsia="Calibri" w:cs="Arial"/>
          <w:iCs/>
          <w:szCs w:val="22"/>
        </w:rPr>
        <w:t>a</w:t>
      </w:r>
      <w:proofErr w:type="gramEnd"/>
      <w:r w:rsidRPr="00DC7E34">
        <w:rPr>
          <w:rFonts w:eastAsia="Calibri" w:cs="Arial"/>
          <w:iCs/>
          <w:szCs w:val="22"/>
        </w:rPr>
        <w:t xml:space="preserve"> </w:t>
      </w:r>
      <w:proofErr w:type="spellStart"/>
      <w:r w:rsidRPr="00DC7E34">
        <w:rPr>
          <w:rFonts w:eastAsia="Calibri" w:cs="Arial"/>
          <w:iCs/>
          <w:szCs w:val="22"/>
        </w:rPr>
        <w:t>schoolwide</w:t>
      </w:r>
      <w:proofErr w:type="spellEnd"/>
      <w:r w:rsidRPr="00DC7E34">
        <w:rPr>
          <w:rFonts w:eastAsia="Calibri" w:cs="Arial"/>
          <w:iCs/>
          <w:szCs w:val="22"/>
        </w:rPr>
        <w:t xml:space="preserve"> or </w:t>
      </w:r>
      <w:proofErr w:type="spellStart"/>
      <w:r w:rsidRPr="00DC7E34">
        <w:rPr>
          <w:rFonts w:eastAsia="Calibri" w:cs="Arial"/>
          <w:iCs/>
          <w:szCs w:val="22"/>
        </w:rPr>
        <w:t>districtwide</w:t>
      </w:r>
      <w:proofErr w:type="spellEnd"/>
      <w:r w:rsidRPr="00DC7E34">
        <w:rPr>
          <w:rFonts w:eastAsia="Calibri" w:cs="Arial"/>
          <w:iCs/>
          <w:szCs w:val="22"/>
        </w:rPr>
        <w:t xml:space="preserve"> basis, identify each action/service and include the required descriptions supporting each action/service as follows.</w:t>
      </w:r>
      <w:r w:rsidRPr="00DC7E34" w:rsidDel="002A28FC">
        <w:rPr>
          <w:rFonts w:eastAsia="Calibri" w:cs="Arial"/>
          <w:iCs/>
          <w:szCs w:val="22"/>
        </w:rPr>
        <w:t xml:space="preserve"> </w:t>
      </w:r>
    </w:p>
    <w:p w14:paraId="0EDBAF8C" w14:textId="77777777" w:rsidR="00A42D7C" w:rsidRPr="00DC7E34" w:rsidRDefault="00A42D7C" w:rsidP="00593132">
      <w:pPr>
        <w:spacing w:after="200" w:line="276" w:lineRule="auto"/>
        <w:contextualSpacing/>
        <w:rPr>
          <w:rFonts w:cs="Arial"/>
          <w:szCs w:val="22"/>
        </w:rPr>
      </w:pPr>
      <w:r w:rsidRPr="00DC7E34">
        <w:rPr>
          <w:rFonts w:cs="Arial"/>
          <w:szCs w:val="22"/>
        </w:rPr>
        <w:t>For those services being provided on an LEA-wide basis:</w:t>
      </w:r>
    </w:p>
    <w:p w14:paraId="1CEA3D84" w14:textId="77777777" w:rsidR="00A42D7C" w:rsidRPr="00DC7E34" w:rsidRDefault="00A42D7C" w:rsidP="00593132">
      <w:pPr>
        <w:numPr>
          <w:ilvl w:val="0"/>
          <w:numId w:val="16"/>
        </w:numPr>
        <w:spacing w:before="120"/>
        <w:ind w:left="540"/>
        <w:rPr>
          <w:szCs w:val="22"/>
        </w:rPr>
      </w:pPr>
      <w:r w:rsidRPr="00DC7E34">
        <w:rPr>
          <w:szCs w:val="22"/>
        </w:rPr>
        <w:t xml:space="preserve">For school districts with an unduplicated pupil percentage of 55% or more, and for charter schools and county offices of education: Describe how these services are </w:t>
      </w:r>
      <w:r w:rsidRPr="00DC7E34">
        <w:rPr>
          <w:b/>
          <w:szCs w:val="22"/>
        </w:rPr>
        <w:t>principally directed to</w:t>
      </w:r>
      <w:r w:rsidRPr="00DC7E34">
        <w:rPr>
          <w:szCs w:val="22"/>
        </w:rPr>
        <w:t xml:space="preserve"> and </w:t>
      </w:r>
      <w:r w:rsidRPr="00DC7E34">
        <w:rPr>
          <w:b/>
          <w:szCs w:val="22"/>
        </w:rPr>
        <w:t>effective in</w:t>
      </w:r>
      <w:r w:rsidRPr="00DC7E34">
        <w:rPr>
          <w:szCs w:val="22"/>
        </w:rPr>
        <w:t xml:space="preserve"> meeting its goals for unduplicated pupils in the state and any local priorities.</w:t>
      </w:r>
    </w:p>
    <w:p w14:paraId="6146B882" w14:textId="77777777" w:rsidR="00A42D7C" w:rsidRPr="00DC7E34" w:rsidRDefault="00A42D7C" w:rsidP="00593132">
      <w:pPr>
        <w:numPr>
          <w:ilvl w:val="0"/>
          <w:numId w:val="16"/>
        </w:numPr>
        <w:spacing w:before="120"/>
        <w:ind w:left="540"/>
        <w:rPr>
          <w:szCs w:val="22"/>
        </w:rPr>
      </w:pPr>
      <w:r w:rsidRPr="00DC7E34">
        <w:rPr>
          <w:szCs w:val="22"/>
        </w:rPr>
        <w:t xml:space="preserve">For school districts with an unduplicated pupil percentage of less than 55%: Describe how these services are </w:t>
      </w:r>
      <w:r w:rsidRPr="00DC7E34">
        <w:rPr>
          <w:b/>
          <w:szCs w:val="22"/>
        </w:rPr>
        <w:t>principally directed to</w:t>
      </w:r>
      <w:r w:rsidRPr="00DC7E34">
        <w:rPr>
          <w:szCs w:val="22"/>
        </w:rPr>
        <w:t xml:space="preserve"> and </w:t>
      </w:r>
      <w:r w:rsidRPr="00DC7E34">
        <w:rPr>
          <w:b/>
          <w:szCs w:val="22"/>
        </w:rPr>
        <w:t xml:space="preserve">effective in </w:t>
      </w:r>
      <w:r w:rsidRPr="00DC7E34">
        <w:rPr>
          <w:szCs w:val="22"/>
        </w:rPr>
        <w:t>meeting its goals for unduplicated pupils in the state and any local priorities</w:t>
      </w:r>
      <w:r w:rsidRPr="00DC7E34">
        <w:rPr>
          <w:b/>
          <w:szCs w:val="22"/>
        </w:rPr>
        <w:t xml:space="preserve">. </w:t>
      </w:r>
      <w:r w:rsidRPr="00DC7E34">
        <w:rPr>
          <w:szCs w:val="22"/>
        </w:rPr>
        <w:t xml:space="preserve">Also describe how the services are </w:t>
      </w:r>
      <w:r w:rsidRPr="00DC7E34">
        <w:rPr>
          <w:b/>
          <w:szCs w:val="22"/>
        </w:rPr>
        <w:t>the most</w:t>
      </w:r>
      <w:r w:rsidRPr="00DC7E34">
        <w:rPr>
          <w:szCs w:val="22"/>
        </w:rPr>
        <w:t xml:space="preserve"> </w:t>
      </w:r>
      <w:r w:rsidRPr="00DC7E34">
        <w:rPr>
          <w:b/>
          <w:szCs w:val="22"/>
        </w:rPr>
        <w:t>effective use of the funds to</w:t>
      </w:r>
      <w:r w:rsidRPr="00DC7E34">
        <w:rPr>
          <w:szCs w:val="22"/>
        </w:rPr>
        <w:t xml:space="preserve"> meet these goals for its unduplicated pupils. Provide the basis for this determination, including any alternatives considered, supporting research, experience or educational theory.</w:t>
      </w:r>
    </w:p>
    <w:p w14:paraId="2379B7F1" w14:textId="42E45C25" w:rsidR="00A42D7C" w:rsidRPr="00DC7E34" w:rsidRDefault="00A42D7C" w:rsidP="00593132">
      <w:pPr>
        <w:rPr>
          <w:rFonts w:cs="Arial"/>
          <w:szCs w:val="22"/>
        </w:rPr>
      </w:pPr>
      <w:r w:rsidRPr="00DC7E34">
        <w:rPr>
          <w:rFonts w:cs="Arial"/>
          <w:szCs w:val="22"/>
        </w:rPr>
        <w:t xml:space="preserve">For school districts only, identify in the description those services being funded and provided on </w:t>
      </w:r>
      <w:proofErr w:type="gramStart"/>
      <w:r w:rsidRPr="00DC7E34">
        <w:rPr>
          <w:rFonts w:cs="Arial"/>
          <w:szCs w:val="22"/>
        </w:rPr>
        <w:t>a</w:t>
      </w:r>
      <w:proofErr w:type="gramEnd"/>
      <w:r w:rsidRPr="00DC7E34">
        <w:rPr>
          <w:rFonts w:cs="Arial"/>
          <w:szCs w:val="22"/>
        </w:rPr>
        <w:t xml:space="preserve"> </w:t>
      </w:r>
      <w:proofErr w:type="spellStart"/>
      <w:r w:rsidRPr="00DC7E34">
        <w:rPr>
          <w:rFonts w:cs="Arial"/>
          <w:szCs w:val="22"/>
        </w:rPr>
        <w:t>schoolwide</w:t>
      </w:r>
      <w:proofErr w:type="spellEnd"/>
      <w:r w:rsidRPr="00DC7E34">
        <w:rPr>
          <w:rFonts w:cs="Arial"/>
          <w:szCs w:val="22"/>
        </w:rPr>
        <w:t xml:space="preserve"> basis, and include the required description supporting the use of the funds on a </w:t>
      </w:r>
      <w:proofErr w:type="spellStart"/>
      <w:r w:rsidRPr="00DC7E34">
        <w:rPr>
          <w:rFonts w:cs="Arial"/>
          <w:szCs w:val="22"/>
        </w:rPr>
        <w:t>schoolwide</w:t>
      </w:r>
      <w:proofErr w:type="spellEnd"/>
      <w:r w:rsidRPr="00DC7E34">
        <w:rPr>
          <w:rFonts w:cs="Arial"/>
          <w:szCs w:val="22"/>
        </w:rPr>
        <w:t xml:space="preserve"> basis:</w:t>
      </w:r>
    </w:p>
    <w:p w14:paraId="7C4D2543" w14:textId="4DAFC6CA" w:rsidR="00A42D7C" w:rsidRPr="00DC7E34" w:rsidRDefault="00A42D7C" w:rsidP="00593132">
      <w:pPr>
        <w:numPr>
          <w:ilvl w:val="0"/>
          <w:numId w:val="17"/>
        </w:numPr>
        <w:ind w:left="540"/>
        <w:rPr>
          <w:szCs w:val="22"/>
        </w:rPr>
      </w:pPr>
      <w:r w:rsidRPr="00DC7E34">
        <w:rPr>
          <w:szCs w:val="22"/>
        </w:rPr>
        <w:t xml:space="preserve">For schools with 40% or more </w:t>
      </w:r>
      <w:proofErr w:type="gramStart"/>
      <w:r w:rsidRPr="00DC7E34">
        <w:rPr>
          <w:szCs w:val="22"/>
        </w:rPr>
        <w:t>enrollment</w:t>
      </w:r>
      <w:proofErr w:type="gramEnd"/>
      <w:r w:rsidRPr="00DC7E34">
        <w:rPr>
          <w:szCs w:val="22"/>
        </w:rPr>
        <w:t xml:space="preserve"> of unduplicated pupils: Describe how these services are </w:t>
      </w:r>
      <w:r w:rsidRPr="00DC7E34">
        <w:rPr>
          <w:b/>
          <w:szCs w:val="22"/>
        </w:rPr>
        <w:t>principally directed to</w:t>
      </w:r>
      <w:r w:rsidRPr="00DC7E34">
        <w:rPr>
          <w:szCs w:val="22"/>
        </w:rPr>
        <w:t xml:space="preserve"> and </w:t>
      </w:r>
      <w:r w:rsidRPr="00DC7E34">
        <w:rPr>
          <w:b/>
          <w:szCs w:val="22"/>
        </w:rPr>
        <w:t>effective in</w:t>
      </w:r>
      <w:r w:rsidRPr="00DC7E34">
        <w:rPr>
          <w:szCs w:val="22"/>
        </w:rPr>
        <w:t xml:space="preserve"> meeting its goals for its unduplicated pupils in the state and any local priorities.</w:t>
      </w:r>
    </w:p>
    <w:p w14:paraId="369B6BA9" w14:textId="77777777" w:rsidR="00A42D7C" w:rsidRPr="00DC7E34" w:rsidRDefault="00A42D7C" w:rsidP="00593132">
      <w:pPr>
        <w:numPr>
          <w:ilvl w:val="0"/>
          <w:numId w:val="17"/>
        </w:numPr>
        <w:ind w:left="540"/>
        <w:rPr>
          <w:szCs w:val="22"/>
        </w:rPr>
      </w:pPr>
      <w:r w:rsidRPr="00DC7E34">
        <w:rPr>
          <w:szCs w:val="22"/>
        </w:rPr>
        <w:t xml:space="preserve">For school districts expending funds on a </w:t>
      </w:r>
      <w:proofErr w:type="spellStart"/>
      <w:r w:rsidRPr="00DC7E34">
        <w:rPr>
          <w:szCs w:val="22"/>
        </w:rPr>
        <w:t>schoolwide</w:t>
      </w:r>
      <w:proofErr w:type="spellEnd"/>
      <w:r w:rsidRPr="00DC7E34">
        <w:rPr>
          <w:szCs w:val="22"/>
        </w:rPr>
        <w:t xml:space="preserve"> basis at a school with less than 40% enrollment of unduplicated pupils: Describe how these services are </w:t>
      </w:r>
      <w:r w:rsidRPr="00DC7E34">
        <w:rPr>
          <w:b/>
          <w:szCs w:val="22"/>
        </w:rPr>
        <w:t>principally directed to</w:t>
      </w:r>
      <w:r w:rsidRPr="00DC7E34">
        <w:rPr>
          <w:szCs w:val="22"/>
        </w:rPr>
        <w:t xml:space="preserve"> and how the services are </w:t>
      </w:r>
      <w:r w:rsidRPr="00DC7E34">
        <w:rPr>
          <w:b/>
          <w:szCs w:val="22"/>
        </w:rPr>
        <w:t>the most</w:t>
      </w:r>
      <w:r w:rsidRPr="00DC7E34">
        <w:rPr>
          <w:szCs w:val="22"/>
        </w:rPr>
        <w:t xml:space="preserve"> </w:t>
      </w:r>
      <w:r w:rsidRPr="00DC7E34">
        <w:rPr>
          <w:b/>
          <w:szCs w:val="22"/>
        </w:rPr>
        <w:t>effective use of the funds to</w:t>
      </w:r>
      <w:r w:rsidRPr="00DC7E34">
        <w:rPr>
          <w:szCs w:val="22"/>
        </w:rPr>
        <w:t xml:space="preserve"> meet its goals for English learners, low income students and foster youth, in the state and any local priorities.</w:t>
      </w:r>
    </w:p>
    <w:p w14:paraId="007FC137" w14:textId="77777777" w:rsidR="00A12754" w:rsidRPr="00DC7E34" w:rsidRDefault="00A12754" w:rsidP="00593132">
      <w:pPr>
        <w:tabs>
          <w:tab w:val="left" w:pos="720"/>
        </w:tabs>
        <w:spacing w:after="200" w:line="276" w:lineRule="auto"/>
        <w:contextualSpacing/>
        <w:rPr>
          <w:rFonts w:cs="Arial"/>
          <w:szCs w:val="22"/>
        </w:rPr>
        <w:sectPr w:rsidR="00A12754" w:rsidRPr="00DC7E34" w:rsidSect="005921B7">
          <w:headerReference w:type="default" r:id="rId26"/>
          <w:footerReference w:type="default" r:id="rId27"/>
          <w:headerReference w:type="first" r:id="rId28"/>
          <w:footerReference w:type="first" r:id="rId29"/>
          <w:pgSz w:w="12240" w:h="15840"/>
          <w:pgMar w:top="720" w:right="720" w:bottom="720" w:left="720" w:header="720" w:footer="720" w:gutter="0"/>
          <w:pgNumType w:start="1"/>
          <w:cols w:space="720"/>
          <w:formProt w:val="0"/>
          <w:titlePg/>
          <w:docGrid w:linePitch="360"/>
        </w:sectPr>
      </w:pPr>
    </w:p>
    <w:bookmarkStart w:id="113" w:name="_State_Priorities_1"/>
    <w:bookmarkStart w:id="114" w:name="State_Priorities"/>
    <w:bookmarkEnd w:id="113"/>
    <w:p w14:paraId="11865B10" w14:textId="5F49F842" w:rsidR="00A42D7C" w:rsidRPr="005D0E2C" w:rsidRDefault="005D0E2C" w:rsidP="00BF1B1F">
      <w:pPr>
        <w:pStyle w:val="Heading2"/>
        <w:rPr>
          <w:rStyle w:val="Hyperlink"/>
          <w:rFonts w:eastAsia="Calibri"/>
          <w:color w:val="auto"/>
          <w:u w:val="none"/>
        </w:rPr>
      </w:pPr>
      <w:r w:rsidRPr="005D0E2C">
        <w:lastRenderedPageBreak/>
        <w:fldChar w:fldCharType="begin"/>
      </w:r>
      <w:r w:rsidRPr="005D0E2C">
        <w:instrText xml:space="preserve"> HYPERLINK  \l "Instructions_GAS_StateLocalPriorities" </w:instrText>
      </w:r>
      <w:r w:rsidRPr="005D0E2C">
        <w:fldChar w:fldCharType="separate"/>
      </w:r>
      <w:r w:rsidR="00A42D7C" w:rsidRPr="005D0E2C">
        <w:rPr>
          <w:rStyle w:val="Hyperlink"/>
          <w:color w:val="auto"/>
          <w:sz w:val="40"/>
          <w:u w:val="none"/>
        </w:rPr>
        <w:t>State Priorities</w:t>
      </w:r>
      <w:bookmarkEnd w:id="114"/>
      <w:r w:rsidRPr="005D0E2C">
        <w:fldChar w:fldCharType="end"/>
      </w:r>
    </w:p>
    <w:p w14:paraId="6A603C38"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1: Basic Services </w:t>
      </w:r>
      <w:r w:rsidRPr="00702A04">
        <w:rPr>
          <w:rFonts w:eastAsia="Calibri" w:cs="Arial"/>
          <w:color w:val="000000"/>
          <w:sz w:val="22"/>
          <w:szCs w:val="22"/>
        </w:rPr>
        <w:t>addresses the degree to which:</w:t>
      </w:r>
    </w:p>
    <w:p w14:paraId="08F30E28"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Teachers in the LEA are appropriately assigned and fully credentialed in the subject area and for the pupils they are teaching;</w:t>
      </w:r>
    </w:p>
    <w:p w14:paraId="6F72D7E4"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Pupils in the school district have sufficient access to the standards-aligned instructional materials; and</w:t>
      </w:r>
    </w:p>
    <w:p w14:paraId="23D12AFC"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School facilities are maintained in good repair.</w:t>
      </w:r>
    </w:p>
    <w:p w14:paraId="2A6AC16B"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2: Implementation of State Standards </w:t>
      </w:r>
      <w:r w:rsidRPr="00702A04">
        <w:rPr>
          <w:rFonts w:eastAsia="Calibri" w:cs="Arial"/>
          <w:color w:val="000000"/>
          <w:sz w:val="22"/>
          <w:szCs w:val="22"/>
        </w:rPr>
        <w:t>addresses:</w:t>
      </w:r>
    </w:p>
    <w:p w14:paraId="5C8ADE5E" w14:textId="77777777" w:rsidR="00A42D7C" w:rsidRPr="00702A04" w:rsidRDefault="00A42D7C" w:rsidP="00702A04">
      <w:pPr>
        <w:widowControl w:val="0"/>
        <w:numPr>
          <w:ilvl w:val="0"/>
          <w:numId w:val="3"/>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The implementation of state board adopted academic content and performance standards for all students, which are: </w:t>
      </w:r>
    </w:p>
    <w:p w14:paraId="56819457"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English Language Arts – Common Core State Standards (CCSS) for English Language Arts</w:t>
      </w:r>
    </w:p>
    <w:p w14:paraId="44249F6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Mathematics – CCSS for Mathematics</w:t>
      </w:r>
    </w:p>
    <w:p w14:paraId="4C04FFEC"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English Language Development (ELD)</w:t>
      </w:r>
    </w:p>
    <w:p w14:paraId="76DAED14"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Career Technical Education</w:t>
      </w:r>
    </w:p>
    <w:p w14:paraId="47C60B21"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Health Education Content Standards</w:t>
      </w:r>
    </w:p>
    <w:p w14:paraId="13A5DC5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History-Social Science</w:t>
      </w:r>
    </w:p>
    <w:p w14:paraId="5D039A6C"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Model School Library Standards</w:t>
      </w:r>
    </w:p>
    <w:p w14:paraId="6E481BB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Physical Education Model Content Standards</w:t>
      </w:r>
    </w:p>
    <w:p w14:paraId="5F5D2130"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Next Generation Science Standards</w:t>
      </w:r>
    </w:p>
    <w:p w14:paraId="12CF0E46"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Visual and Performing Arts</w:t>
      </w:r>
    </w:p>
    <w:p w14:paraId="2C63531F"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 xml:space="preserve">World Language; </w:t>
      </w:r>
      <w:r w:rsidRPr="00702A04">
        <w:rPr>
          <w:rFonts w:eastAsia="Calibri" w:cs="Arial"/>
          <w:color w:val="000000"/>
          <w:sz w:val="22"/>
          <w:szCs w:val="22"/>
        </w:rPr>
        <w:t>and</w:t>
      </w:r>
    </w:p>
    <w:p w14:paraId="79788EDF" w14:textId="77777777" w:rsidR="00A42D7C" w:rsidRPr="00702A04" w:rsidRDefault="00A42D7C" w:rsidP="00702A04">
      <w:pPr>
        <w:widowControl w:val="0"/>
        <w:numPr>
          <w:ilvl w:val="0"/>
          <w:numId w:val="3"/>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How the programs and services will enable English learners to access the CCSS and the ELD standards for purposes of gaining academic content knowledge and English language proficiency.</w:t>
      </w:r>
    </w:p>
    <w:p w14:paraId="210DED36"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3: Parental Involvement </w:t>
      </w:r>
      <w:r w:rsidRPr="00702A04">
        <w:rPr>
          <w:rFonts w:eastAsia="Calibri" w:cs="Arial"/>
          <w:color w:val="000000"/>
          <w:sz w:val="22"/>
          <w:szCs w:val="22"/>
        </w:rPr>
        <w:t>addresses:</w:t>
      </w:r>
    </w:p>
    <w:p w14:paraId="2E51EF2F" w14:textId="77777777" w:rsidR="00A42D7C" w:rsidRPr="00702A04" w:rsidRDefault="00A42D7C" w:rsidP="00702A04">
      <w:pPr>
        <w:widowControl w:val="0"/>
        <w:numPr>
          <w:ilvl w:val="0"/>
          <w:numId w:val="4"/>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efforts the school district makes to seek parent input in making decisions for the school district and each individual school site;</w:t>
      </w:r>
    </w:p>
    <w:p w14:paraId="1851AB41" w14:textId="77777777" w:rsidR="00A42D7C" w:rsidRPr="00702A04" w:rsidRDefault="00A42D7C" w:rsidP="00702A04">
      <w:pPr>
        <w:widowControl w:val="0"/>
        <w:numPr>
          <w:ilvl w:val="0"/>
          <w:numId w:val="4"/>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How the school district will promote parental participation in programs for unduplicated pupils; and </w:t>
      </w:r>
    </w:p>
    <w:p w14:paraId="1023938A" w14:textId="77777777" w:rsidR="00A42D7C" w:rsidRPr="00702A04" w:rsidRDefault="00A42D7C" w:rsidP="00702A04">
      <w:pPr>
        <w:widowControl w:val="0"/>
        <w:numPr>
          <w:ilvl w:val="0"/>
          <w:numId w:val="4"/>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How the school district will promote parental participation in programs for individuals with exceptional needs.</w:t>
      </w:r>
    </w:p>
    <w:p w14:paraId="3FDFCE14"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4: Pupil Achievement </w:t>
      </w:r>
      <w:r w:rsidRPr="00702A04">
        <w:rPr>
          <w:rFonts w:eastAsia="Calibri" w:cs="Arial"/>
          <w:color w:val="000000"/>
          <w:sz w:val="22"/>
          <w:szCs w:val="22"/>
        </w:rPr>
        <w:t>as measured by all of the following, as applicable:</w:t>
      </w:r>
    </w:p>
    <w:p w14:paraId="07F1B0E8"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Statewide assessments;</w:t>
      </w:r>
    </w:p>
    <w:p w14:paraId="5E1C6D60"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Academic Performance Index;</w:t>
      </w:r>
    </w:p>
    <w:p w14:paraId="039CE574"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have successfully completed courses that satisfy University of California (UC) or California State University (CSU) entrance requirements, or programs of study that align with state board approved career technical educational standards and framework;</w:t>
      </w:r>
    </w:p>
    <w:p w14:paraId="351B43FF"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English learner pupils who make progress toward English proficiency as measured by the California English Language Development Test (CELDT);</w:t>
      </w:r>
    </w:p>
    <w:p w14:paraId="720C5198"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English learner reclassification rate;</w:t>
      </w:r>
    </w:p>
    <w:p w14:paraId="5DA32AC1"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have passed an advanced placement examination with a score of 3 or higher; and</w:t>
      </w:r>
    </w:p>
    <w:p w14:paraId="57AC15BD"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participate in, and demonstrate college preparedness pursuant to, the Early Assessment Program, or any subsequent assessment of college preparedness.</w:t>
      </w:r>
    </w:p>
    <w:p w14:paraId="7FCAD583"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5: Pupil Engagement </w:t>
      </w:r>
      <w:r w:rsidRPr="00702A04">
        <w:rPr>
          <w:rFonts w:eastAsia="Calibri" w:cs="Arial"/>
          <w:color w:val="000000"/>
          <w:sz w:val="22"/>
          <w:szCs w:val="22"/>
        </w:rPr>
        <w:t>as measured by all of the following, as applicable:</w:t>
      </w:r>
    </w:p>
    <w:p w14:paraId="236E0B56"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School attendance rates;</w:t>
      </w:r>
    </w:p>
    <w:p w14:paraId="4FB5A8C0"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Chronic absenteeism rates;</w:t>
      </w:r>
    </w:p>
    <w:p w14:paraId="0717A4AC"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Middle school dropout rates;</w:t>
      </w:r>
    </w:p>
    <w:p w14:paraId="31150292"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High school dropout rates; and</w:t>
      </w:r>
    </w:p>
    <w:p w14:paraId="0E107BB3"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lastRenderedPageBreak/>
        <w:t>High school graduation rates;</w:t>
      </w:r>
    </w:p>
    <w:p w14:paraId="296641A5"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6: School Climate </w:t>
      </w:r>
      <w:r w:rsidRPr="00702A04">
        <w:rPr>
          <w:rFonts w:eastAsia="Calibri" w:cs="Arial"/>
          <w:color w:val="000000"/>
          <w:sz w:val="22"/>
          <w:szCs w:val="22"/>
        </w:rPr>
        <w:t>as measured by all of the following, as applicable:</w:t>
      </w:r>
    </w:p>
    <w:p w14:paraId="52F11295"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 suspension rates;</w:t>
      </w:r>
    </w:p>
    <w:p w14:paraId="0562CE73"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 expulsion rates; and</w:t>
      </w:r>
    </w:p>
    <w:p w14:paraId="3A96CFF8"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Other local measures, including surveys of pupils, parents, and teachers on the sense of safety and school connectedness.</w:t>
      </w:r>
    </w:p>
    <w:p w14:paraId="46B52DCB"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7: Course Access </w:t>
      </w:r>
      <w:r w:rsidRPr="00702A04">
        <w:rPr>
          <w:rFonts w:eastAsia="Calibri" w:cs="Arial"/>
          <w:color w:val="000000"/>
          <w:sz w:val="22"/>
          <w:szCs w:val="22"/>
        </w:rPr>
        <w:t>addresses the extent to which pupils have access to and are enrolled in:</w:t>
      </w:r>
    </w:p>
    <w:p w14:paraId="2FAA9046"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S broad course of study including courses described under </w:t>
      </w:r>
      <w:r w:rsidRPr="00702A04">
        <w:rPr>
          <w:rFonts w:eastAsia="Calibri" w:cs="Arial"/>
          <w:i/>
          <w:color w:val="000000"/>
          <w:sz w:val="22"/>
          <w:szCs w:val="22"/>
        </w:rPr>
        <w:t>EC</w:t>
      </w:r>
      <w:r w:rsidRPr="00702A04">
        <w:rPr>
          <w:rFonts w:eastAsia="Calibri" w:cs="Arial"/>
          <w:color w:val="000000"/>
          <w:sz w:val="22"/>
          <w:szCs w:val="22"/>
        </w:rPr>
        <w:t xml:space="preserve"> sections 51210 and 51220(a)-(</w:t>
      </w:r>
      <w:proofErr w:type="spellStart"/>
      <w:r w:rsidRPr="00702A04">
        <w:rPr>
          <w:rFonts w:eastAsia="Calibri" w:cs="Arial"/>
          <w:color w:val="000000"/>
          <w:sz w:val="22"/>
          <w:szCs w:val="22"/>
        </w:rPr>
        <w:t>i</w:t>
      </w:r>
      <w:proofErr w:type="spellEnd"/>
      <w:r w:rsidRPr="00702A04">
        <w:rPr>
          <w:rFonts w:eastAsia="Calibri" w:cs="Arial"/>
          <w:color w:val="000000"/>
          <w:sz w:val="22"/>
          <w:szCs w:val="22"/>
        </w:rPr>
        <w:t>), as applicable;</w:t>
      </w:r>
    </w:p>
    <w:p w14:paraId="3D6DAADE"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Programs and services developed and provided to unduplicated pupils; and</w:t>
      </w:r>
    </w:p>
    <w:p w14:paraId="3340CD88"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Programs and services developed and provided to individuals with exceptional needs.</w:t>
      </w:r>
    </w:p>
    <w:p w14:paraId="5819ADCD"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8: Pupil Outcomes </w:t>
      </w:r>
      <w:r w:rsidRPr="00702A04">
        <w:rPr>
          <w:rFonts w:eastAsia="Calibri" w:cs="Arial"/>
          <w:color w:val="000000"/>
          <w:sz w:val="22"/>
          <w:szCs w:val="22"/>
        </w:rPr>
        <w:t xml:space="preserve">addresses pupil outcomes, if available, for courses described under </w:t>
      </w:r>
      <w:r w:rsidRPr="00702A04">
        <w:rPr>
          <w:rFonts w:eastAsia="Calibri" w:cs="Arial"/>
          <w:i/>
          <w:color w:val="000000"/>
          <w:sz w:val="22"/>
          <w:szCs w:val="22"/>
        </w:rPr>
        <w:t>EC</w:t>
      </w:r>
      <w:r w:rsidRPr="00702A04">
        <w:rPr>
          <w:rFonts w:eastAsia="Calibri" w:cs="Arial"/>
          <w:color w:val="000000"/>
          <w:sz w:val="22"/>
          <w:szCs w:val="22"/>
        </w:rPr>
        <w:t xml:space="preserve"> sections 51210 and 51220(a)-(</w:t>
      </w:r>
      <w:proofErr w:type="spellStart"/>
      <w:r w:rsidRPr="00702A04">
        <w:rPr>
          <w:rFonts w:eastAsia="Calibri" w:cs="Arial"/>
          <w:color w:val="000000"/>
          <w:sz w:val="22"/>
          <w:szCs w:val="22"/>
        </w:rPr>
        <w:t>i</w:t>
      </w:r>
      <w:proofErr w:type="spellEnd"/>
      <w:r w:rsidRPr="00702A04">
        <w:rPr>
          <w:rFonts w:eastAsia="Calibri" w:cs="Arial"/>
          <w:color w:val="000000"/>
          <w:sz w:val="22"/>
          <w:szCs w:val="22"/>
        </w:rPr>
        <w:t xml:space="preserve">), as applicable. </w:t>
      </w:r>
    </w:p>
    <w:p w14:paraId="6C2D71AE"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9: Coordination of Instruction of Expelled Pupils (COE Only) </w:t>
      </w:r>
      <w:r w:rsidRPr="00702A04">
        <w:rPr>
          <w:rFonts w:eastAsia="Calibri" w:cs="Arial"/>
          <w:color w:val="000000"/>
          <w:sz w:val="22"/>
          <w:szCs w:val="22"/>
        </w:rPr>
        <w:t>addresses how the county superintendent of schools will coordinate instruction of expelled pupils.</w:t>
      </w:r>
    </w:p>
    <w:p w14:paraId="266F02BE" w14:textId="77777777" w:rsidR="00A42D7C" w:rsidRPr="00702A04" w:rsidRDefault="00A42D7C" w:rsidP="00702A04">
      <w:pPr>
        <w:spacing w:after="0" w:line="271" w:lineRule="auto"/>
        <w:rPr>
          <w:rFonts w:eastAsia="Calibri" w:cs="Arial"/>
          <w:color w:val="000000"/>
          <w:sz w:val="22"/>
          <w:szCs w:val="22"/>
        </w:rPr>
      </w:pPr>
      <w:r w:rsidRPr="00702A04">
        <w:rPr>
          <w:rFonts w:eastAsia="Calibri" w:cs="Arial"/>
          <w:b/>
          <w:bCs/>
          <w:color w:val="000000"/>
          <w:sz w:val="22"/>
          <w:szCs w:val="22"/>
        </w:rPr>
        <w:t xml:space="preserve">Priority 10. Coordination of Services for Foster Youth (COE Only) </w:t>
      </w:r>
      <w:r w:rsidRPr="00702A04">
        <w:rPr>
          <w:rFonts w:eastAsia="Calibri" w:cs="Arial"/>
          <w:color w:val="000000"/>
          <w:sz w:val="22"/>
          <w:szCs w:val="22"/>
        </w:rPr>
        <w:t>addresses how the county superintendent of schools will coordinate services for foster children, including:</w:t>
      </w:r>
      <w:r w:rsidR="00B56DF6" w:rsidRPr="00702A04">
        <w:rPr>
          <w:rFonts w:eastAsia="Calibri" w:cs="Arial"/>
          <w:color w:val="000000"/>
          <w:sz w:val="22"/>
          <w:szCs w:val="22"/>
        </w:rPr>
        <w:t xml:space="preserve"> </w:t>
      </w:r>
    </w:p>
    <w:p w14:paraId="0BC90779"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b/>
          <w:bCs/>
          <w:color w:val="000000"/>
          <w:sz w:val="22"/>
          <w:szCs w:val="22"/>
        </w:rPr>
      </w:pPr>
      <w:r w:rsidRPr="00702A04">
        <w:rPr>
          <w:rFonts w:eastAsia="Calibri" w:cs="Arial"/>
          <w:color w:val="000000"/>
          <w:sz w:val="22"/>
          <w:szCs w:val="22"/>
        </w:rPr>
        <w:t>Working with the county child welfare agency to minimize changes in school placement</w:t>
      </w:r>
      <w:r w:rsidRPr="00702A04">
        <w:rPr>
          <w:rFonts w:eastAsia="Calibri" w:cs="Arial"/>
          <w:b/>
          <w:bCs/>
          <w:color w:val="000000"/>
          <w:sz w:val="22"/>
          <w:szCs w:val="22"/>
        </w:rPr>
        <w:t xml:space="preserve"> </w:t>
      </w:r>
    </w:p>
    <w:p w14:paraId="3A305545"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Providing education-related information to the county child welfare agency to assist in the delivery of services to foster children, including educational status and progress information that is required to be included in court reports;</w:t>
      </w:r>
    </w:p>
    <w:p w14:paraId="6B440743"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Responding to requests from the juvenile court for information and working with the juvenile court to ensure the delivery and coordination of necessary educational services; and</w:t>
      </w:r>
    </w:p>
    <w:p w14:paraId="2BD79552"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Establishing a mechanism for the efficient expeditious transfer of health and education records and the health and education passport.</w:t>
      </w:r>
    </w:p>
    <w:p w14:paraId="0888278F" w14:textId="77777777" w:rsidR="00A42D7C" w:rsidRPr="00702A04" w:rsidRDefault="00A42D7C" w:rsidP="00702A04">
      <w:pPr>
        <w:spacing w:after="0" w:line="271" w:lineRule="auto"/>
        <w:rPr>
          <w:rFonts w:eastAsia="Calibri" w:cs="Arial"/>
          <w:color w:val="000000"/>
          <w:sz w:val="22"/>
          <w:szCs w:val="22"/>
        </w:rPr>
      </w:pPr>
      <w:r w:rsidRPr="00702A04">
        <w:rPr>
          <w:rFonts w:eastAsia="Calibri" w:cs="Arial"/>
          <w:b/>
          <w:bCs/>
          <w:color w:val="000000"/>
          <w:sz w:val="22"/>
          <w:szCs w:val="22"/>
        </w:rPr>
        <w:t xml:space="preserve">Local Priorities </w:t>
      </w:r>
      <w:r w:rsidRPr="00702A04">
        <w:rPr>
          <w:rFonts w:eastAsia="Calibri" w:cs="Arial"/>
          <w:color w:val="000000"/>
          <w:sz w:val="22"/>
          <w:szCs w:val="22"/>
        </w:rPr>
        <w:t>address:</w:t>
      </w:r>
    </w:p>
    <w:p w14:paraId="6A625856" w14:textId="77777777" w:rsidR="00A42D7C" w:rsidRPr="00702A04" w:rsidRDefault="00A42D7C" w:rsidP="00702A04">
      <w:pPr>
        <w:widowControl w:val="0"/>
        <w:numPr>
          <w:ilvl w:val="0"/>
          <w:numId w:val="10"/>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Local priority goals; and</w:t>
      </w:r>
    </w:p>
    <w:p w14:paraId="59E3CEB5" w14:textId="77777777" w:rsidR="00A42D7C" w:rsidRPr="00702A04" w:rsidRDefault="00A42D7C" w:rsidP="00702A04">
      <w:pPr>
        <w:widowControl w:val="0"/>
        <w:numPr>
          <w:ilvl w:val="0"/>
          <w:numId w:val="10"/>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Methods for measuring progress toward local goals.</w:t>
      </w:r>
    </w:p>
    <w:p w14:paraId="078B734C" w14:textId="77777777" w:rsidR="00702A04" w:rsidRDefault="00702A04" w:rsidP="00702A04">
      <w:pPr>
        <w:pStyle w:val="Heading1"/>
        <w:sectPr w:rsidR="00702A04" w:rsidSect="005921B7">
          <w:pgSz w:w="12240" w:h="15840"/>
          <w:pgMar w:top="720" w:right="720" w:bottom="720" w:left="720" w:header="720" w:footer="720" w:gutter="0"/>
          <w:pgNumType w:start="1"/>
          <w:cols w:space="720"/>
          <w:formProt w:val="0"/>
          <w:titlePg/>
          <w:docGrid w:linePitch="360"/>
        </w:sectPr>
      </w:pPr>
    </w:p>
    <w:bookmarkStart w:id="115" w:name="_APPENDIX_A:_PRIORITIES"/>
    <w:bookmarkEnd w:id="115"/>
    <w:p w14:paraId="137DCC13" w14:textId="73DD3875" w:rsidR="00A42D7C" w:rsidRPr="007F3F1C" w:rsidRDefault="00565AA7" w:rsidP="007F3F1C">
      <w:pPr>
        <w:pStyle w:val="Heading2"/>
      </w:pPr>
      <w:r w:rsidRPr="007F3F1C">
        <w:lastRenderedPageBreak/>
        <w:fldChar w:fldCharType="begin"/>
      </w:r>
      <w:r w:rsidRPr="007F3F1C">
        <w:instrText xml:space="preserve"> HYPERLINK  \l "DOC_AppendixA" </w:instrText>
      </w:r>
      <w:r w:rsidRPr="007F3F1C">
        <w:fldChar w:fldCharType="separate"/>
      </w:r>
      <w:r w:rsidR="00A42D7C" w:rsidRPr="007F3F1C">
        <w:rPr>
          <w:rStyle w:val="Hyperlink"/>
          <w:color w:val="auto"/>
          <w:sz w:val="40"/>
          <w:u w:val="none"/>
        </w:rPr>
        <w:t>APPENDIX A: PRIORITIES 5 AND 6 RATE CALCULATION INSTRUCTIONS</w:t>
      </w:r>
      <w:bookmarkStart w:id="116" w:name="Appendix_A"/>
      <w:bookmarkEnd w:id="116"/>
      <w:r w:rsidRPr="007F3F1C">
        <w:fldChar w:fldCharType="end"/>
      </w:r>
    </w:p>
    <w:p w14:paraId="5C0AB1F8" w14:textId="77777777" w:rsidR="00A42D7C" w:rsidRPr="00E20761" w:rsidRDefault="00A42D7C" w:rsidP="00C16951">
      <w:pPr>
        <w:shd w:val="clear" w:color="auto" w:fill="FFFFFF"/>
        <w:textAlignment w:val="baseline"/>
        <w:rPr>
          <w:rFonts w:cs="Arial"/>
          <w:szCs w:val="20"/>
          <w:bdr w:val="none" w:sz="0" w:space="0" w:color="auto" w:frame="1"/>
        </w:rPr>
      </w:pPr>
      <w:r w:rsidRPr="00E20761">
        <w:rPr>
          <w:rFonts w:cs="Arial"/>
          <w:szCs w:val="20"/>
          <w:bdr w:val="none" w:sz="0" w:space="0" w:color="auto" w:frame="1"/>
        </w:rPr>
        <w:t xml:space="preserve">For the purposes of completing the LCAP in reference to the state priorities under </w:t>
      </w:r>
      <w:r w:rsidRPr="00E20761">
        <w:rPr>
          <w:i/>
          <w:szCs w:val="20"/>
          <w:bdr w:val="none" w:sz="0" w:space="0" w:color="auto" w:frame="1"/>
        </w:rPr>
        <w:t>EC</w:t>
      </w:r>
      <w:r w:rsidRPr="00E20761">
        <w:rPr>
          <w:rFonts w:cs="Arial"/>
          <w:szCs w:val="20"/>
          <w:bdr w:val="none" w:sz="0" w:space="0" w:color="auto" w:frame="1"/>
        </w:rPr>
        <w:t xml:space="preserve"> sections 52060 and 52066, as applicable to type of LEA, the following shall apply:</w:t>
      </w:r>
    </w:p>
    <w:p w14:paraId="2116500B" w14:textId="77777777" w:rsidR="00A42D7C" w:rsidRPr="00E20761" w:rsidRDefault="00A42D7C" w:rsidP="00C16951">
      <w:pPr>
        <w:shd w:val="clear" w:color="auto" w:fill="FFFFFF"/>
        <w:ind w:firstLine="360"/>
        <w:textAlignment w:val="baseline"/>
        <w:rPr>
          <w:rFonts w:cs="Arial"/>
          <w:i/>
          <w:szCs w:val="20"/>
          <w:bdr w:val="none" w:sz="0" w:space="0" w:color="auto" w:frame="1"/>
        </w:rPr>
      </w:pPr>
      <w:r w:rsidRPr="00E20761">
        <w:rPr>
          <w:rFonts w:cs="Arial"/>
          <w:szCs w:val="20"/>
          <w:bdr w:val="none" w:sz="0" w:space="0" w:color="auto" w:frame="1"/>
        </w:rPr>
        <w:t>(a)</w:t>
      </w:r>
      <w:r w:rsidRPr="00E20761">
        <w:rPr>
          <w:rFonts w:cs="Arial"/>
          <w:szCs w:val="20"/>
          <w:bdr w:val="none" w:sz="0" w:space="0" w:color="auto" w:frame="1"/>
        </w:rPr>
        <w:tab/>
        <w:t>“Chronic absenteeism rate” shall be calculated as follows:</w:t>
      </w:r>
    </w:p>
    <w:p w14:paraId="33D27C1F"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(1)</w:t>
      </w:r>
      <w:r w:rsidRPr="00E20761">
        <w:rPr>
          <w:rFonts w:cs="Arial"/>
          <w:szCs w:val="20"/>
          <w:bdr w:val="none" w:sz="0" w:space="0" w:color="auto" w:frame="1"/>
        </w:rPr>
        <w:tab/>
        <w:t>The number of pupils with a primary, secondary, or short-term enrollment during the academic year (July 1 – June 30) who are chronically absent where “chronic absentee” means a pupil who is absent 10 percent or more of the schooldays in the school year when the total number of days a pupil is absent is divided by the total number of days the pupil is enrolled and school was actually taught in the total number of days the pupil is enrolled and school was actually taught in the regular day schools of the district, exclusive of Saturdays and Sundays.</w:t>
      </w:r>
    </w:p>
    <w:p w14:paraId="22743D5D"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w:t>
      </w:r>
      <w:r w:rsidRPr="00E20761">
        <w:rPr>
          <w:rFonts w:cs="Arial"/>
          <w:szCs w:val="20"/>
          <w:bdr w:val="none" w:sz="0" w:space="0" w:color="auto" w:frame="1"/>
        </w:rPr>
        <w:tab/>
        <w:t>The unduplicated count of pupils with a primary, secondary, or short-term enrollment during the academic year (July 1 – June 30).</w:t>
      </w:r>
    </w:p>
    <w:p w14:paraId="4948B7C1"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(3)</w:t>
      </w:r>
      <w:r w:rsidRPr="00E20761">
        <w:rPr>
          <w:rFonts w:cs="Arial"/>
          <w:szCs w:val="20"/>
          <w:bdr w:val="none" w:sz="0" w:space="0" w:color="auto" w:frame="1"/>
        </w:rPr>
        <w:tab/>
        <w:t>Divide (1) by (2).</w:t>
      </w:r>
    </w:p>
    <w:p w14:paraId="6D813150" w14:textId="77777777" w:rsidR="00A42D7C" w:rsidRPr="00E20761" w:rsidRDefault="00A42D7C" w:rsidP="00C16951">
      <w:pPr>
        <w:shd w:val="clear" w:color="auto" w:fill="FFFFFF"/>
        <w:ind w:firstLine="360"/>
        <w:textAlignment w:val="baseline"/>
        <w:rPr>
          <w:rFonts w:eastAsia="Calibri" w:cs="Arial"/>
          <w:szCs w:val="20"/>
        </w:rPr>
      </w:pPr>
      <w:r w:rsidRPr="00E20761">
        <w:rPr>
          <w:rFonts w:eastAsia="Calibri" w:cs="Arial"/>
          <w:szCs w:val="20"/>
        </w:rPr>
        <w:t>(b)</w:t>
      </w:r>
      <w:r w:rsidRPr="00E20761">
        <w:rPr>
          <w:rFonts w:eastAsia="Calibri" w:cs="Arial"/>
          <w:szCs w:val="20"/>
        </w:rPr>
        <w:tab/>
        <w:t xml:space="preserve">“Middle School dropout rate” shall be calculated as set forth in 5 </w:t>
      </w:r>
      <w:r w:rsidRPr="00E20761">
        <w:rPr>
          <w:rFonts w:eastAsia="Calibri"/>
          <w:i/>
          <w:szCs w:val="20"/>
        </w:rPr>
        <w:t>CCR</w:t>
      </w:r>
      <w:r w:rsidRPr="00E20761">
        <w:rPr>
          <w:rFonts w:eastAsia="Calibri" w:cs="Arial"/>
          <w:szCs w:val="20"/>
        </w:rPr>
        <w:t xml:space="preserve"> Section 1039.1.</w:t>
      </w:r>
    </w:p>
    <w:p w14:paraId="102AC8EC" w14:textId="77777777" w:rsidR="00A42D7C" w:rsidRPr="00E20761" w:rsidRDefault="00A42D7C" w:rsidP="00C16951">
      <w:pPr>
        <w:shd w:val="clear" w:color="auto" w:fill="FFFFFF"/>
        <w:ind w:firstLine="360"/>
        <w:textAlignment w:val="baseline"/>
        <w:rPr>
          <w:rFonts w:eastAsia="Calibri" w:cs="Arial"/>
          <w:szCs w:val="20"/>
        </w:rPr>
      </w:pPr>
      <w:r w:rsidRPr="00E20761">
        <w:rPr>
          <w:rFonts w:eastAsia="Calibri" w:cs="Arial"/>
          <w:szCs w:val="20"/>
        </w:rPr>
        <w:t>(c)</w:t>
      </w:r>
      <w:r w:rsidRPr="00E20761">
        <w:rPr>
          <w:rFonts w:eastAsia="Calibri" w:cs="Arial"/>
          <w:szCs w:val="20"/>
        </w:rPr>
        <w:tab/>
        <w:t xml:space="preserve">“High school dropout rate” shall be calculated as follows: </w:t>
      </w:r>
    </w:p>
    <w:p w14:paraId="1FF95FA4" w14:textId="77777777" w:rsidR="00A42D7C" w:rsidRPr="00E20761" w:rsidRDefault="00A42D7C" w:rsidP="00C16951">
      <w:pPr>
        <w:widowControl w:val="0"/>
        <w:shd w:val="clear" w:color="auto" w:fill="FFFFFF"/>
        <w:ind w:left="1080" w:hanging="360"/>
        <w:textAlignment w:val="baseline"/>
        <w:rPr>
          <w:rFonts w:eastAsia="Calibri" w:cs="Arial"/>
          <w:szCs w:val="20"/>
        </w:rPr>
      </w:pPr>
      <w:r w:rsidRPr="00E20761">
        <w:rPr>
          <w:rFonts w:cs="Arial"/>
          <w:szCs w:val="20"/>
          <w:bdr w:val="none" w:sz="0" w:space="0" w:color="auto" w:frame="1"/>
        </w:rPr>
        <w:t>(1)</w:t>
      </w:r>
      <w:r w:rsidRPr="00E20761">
        <w:rPr>
          <w:rFonts w:cs="Arial"/>
          <w:szCs w:val="20"/>
          <w:bdr w:val="none" w:sz="0" w:space="0" w:color="auto" w:frame="1"/>
        </w:rPr>
        <w:tab/>
        <w:t xml:space="preserve">The </w:t>
      </w:r>
      <w:r w:rsidRPr="00E20761">
        <w:rPr>
          <w:rFonts w:eastAsia="Calibri" w:cs="Arial"/>
          <w:szCs w:val="20"/>
        </w:rPr>
        <w:t>number of cohort members who dropout by the end of year 4 in the cohort where “cohort” is defined as the number of first-time grade 9 pupils in year 1 (starting cohort) plus pupils who transfer in, minus pupils who transfer out, emigrate, or die during school years 1, 2, 3, and 4.</w:t>
      </w:r>
    </w:p>
    <w:p w14:paraId="1A1D49B7"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(2)</w:t>
      </w:r>
      <w:r w:rsidRPr="00E20761">
        <w:rPr>
          <w:rFonts w:eastAsia="Calibri" w:cs="Arial"/>
          <w:szCs w:val="20"/>
        </w:rPr>
        <w:tab/>
        <w:t>The total number of cohort members.</w:t>
      </w:r>
    </w:p>
    <w:p w14:paraId="038D04D4"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(3)</w:t>
      </w:r>
      <w:r w:rsidRPr="00E20761">
        <w:rPr>
          <w:rFonts w:eastAsia="Calibri" w:cs="Arial"/>
          <w:szCs w:val="20"/>
        </w:rPr>
        <w:tab/>
        <w:t>Divide (1) by (2).</w:t>
      </w:r>
    </w:p>
    <w:p w14:paraId="745EFF7B"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(d)</w:t>
      </w:r>
      <w:r w:rsidRPr="00E20761">
        <w:rPr>
          <w:rFonts w:cs="Arial"/>
          <w:szCs w:val="20"/>
          <w:bdr w:val="none" w:sz="0" w:space="0" w:color="auto" w:frame="1"/>
        </w:rPr>
        <w:tab/>
        <w:t>“High school graduation rate” shall be calculated as follows:</w:t>
      </w:r>
    </w:p>
    <w:p w14:paraId="5DCD70FE"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cs="Arial"/>
          <w:szCs w:val="20"/>
          <w:bdr w:val="none" w:sz="0" w:space="0" w:color="auto" w:frame="1"/>
        </w:rPr>
        <w:t>(1)</w:t>
      </w:r>
      <w:r w:rsidRPr="00E20761">
        <w:rPr>
          <w:rFonts w:cs="Arial"/>
          <w:szCs w:val="20"/>
          <w:bdr w:val="none" w:sz="0" w:space="0" w:color="auto" w:frame="1"/>
        </w:rPr>
        <w:tab/>
        <w:t xml:space="preserve">The </w:t>
      </w:r>
      <w:r w:rsidRPr="00E20761">
        <w:rPr>
          <w:rFonts w:eastAsia="Calibri" w:cs="Arial"/>
          <w:szCs w:val="20"/>
        </w:rPr>
        <w:t>number of cohort members who earned a regular high school diploma [or earned an adult education high school diploma or passed the California High School Proficiency Exam] by the end of year 4 in the cohort where “cohort” is defined as the number of first-time grade 9 pupils in year 1 (starting cohort) plus pupils who transfer in, minus pupils who transfer out, emigrate, or die during school years 1, 2, 3, and 4.</w:t>
      </w:r>
    </w:p>
    <w:p w14:paraId="6E6E4F03"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(2)</w:t>
      </w:r>
      <w:r w:rsidRPr="00E20761">
        <w:rPr>
          <w:rFonts w:eastAsia="Calibri" w:cs="Arial"/>
          <w:szCs w:val="20"/>
        </w:rPr>
        <w:tab/>
        <w:t>The total number of cohort members.</w:t>
      </w:r>
    </w:p>
    <w:p w14:paraId="0429DAED" w14:textId="77777777" w:rsidR="00A42D7C" w:rsidRPr="00E20761" w:rsidRDefault="00A42D7C" w:rsidP="00C16951">
      <w:pPr>
        <w:shd w:val="clear" w:color="auto" w:fill="FFFFFF"/>
        <w:ind w:left="1080" w:hanging="360"/>
        <w:textAlignment w:val="baseline"/>
        <w:rPr>
          <w:rFonts w:eastAsia="Arial" w:cs="Arial"/>
          <w:szCs w:val="20"/>
        </w:rPr>
      </w:pPr>
      <w:r w:rsidRPr="00E20761">
        <w:rPr>
          <w:rFonts w:eastAsia="Arial" w:cs="Arial"/>
          <w:szCs w:val="20"/>
        </w:rPr>
        <w:t>(3)</w:t>
      </w:r>
      <w:r w:rsidRPr="00E20761">
        <w:rPr>
          <w:rFonts w:eastAsia="Arial" w:cs="Arial"/>
          <w:szCs w:val="20"/>
        </w:rPr>
        <w:tab/>
        <w:t>Divide (1) by (2).</w:t>
      </w:r>
    </w:p>
    <w:p w14:paraId="77370032"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(e) “Suspension rate” shall be calculated as follows:</w:t>
      </w:r>
    </w:p>
    <w:p w14:paraId="326F8250"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(1) The unduplicated count of pupils involved in one or more incidents for which the pupil was suspended during the academic year (July 1 – June 30).</w:t>
      </w:r>
    </w:p>
    <w:p w14:paraId="0A36057C"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 The unduplicated count of pupils with a primary, secondary, or short-term enrollment during the academic year (July 1 – June 30).</w:t>
      </w:r>
    </w:p>
    <w:p w14:paraId="3DF51C93"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(3)</w:t>
      </w:r>
      <w:r w:rsidRPr="00E20761">
        <w:rPr>
          <w:rFonts w:cs="Arial"/>
          <w:szCs w:val="20"/>
          <w:bdr w:val="none" w:sz="0" w:space="0" w:color="auto" w:frame="1"/>
        </w:rPr>
        <w:tab/>
        <w:t>Divide (1) by (2).</w:t>
      </w:r>
    </w:p>
    <w:p w14:paraId="1FF3FB7A"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(f)</w:t>
      </w:r>
      <w:r w:rsidRPr="00E20761">
        <w:rPr>
          <w:rFonts w:cs="Arial"/>
          <w:szCs w:val="20"/>
          <w:bdr w:val="none" w:sz="0" w:space="0" w:color="auto" w:frame="1"/>
        </w:rPr>
        <w:tab/>
        <w:t>“Expulsion rate” shall be calculated as follows:</w:t>
      </w:r>
    </w:p>
    <w:p w14:paraId="0F16F189"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lastRenderedPageBreak/>
        <w:t>(1)</w:t>
      </w:r>
      <w:r w:rsidRPr="00E20761">
        <w:rPr>
          <w:rFonts w:cs="Arial"/>
          <w:szCs w:val="20"/>
          <w:bdr w:val="none" w:sz="0" w:space="0" w:color="auto" w:frame="1"/>
        </w:rPr>
        <w:tab/>
        <w:t>The unduplicated count of pupils involved in one or more incidents for which the pupil was expelled during the academic year (July 1 – June 30).</w:t>
      </w:r>
    </w:p>
    <w:p w14:paraId="0044C33F"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w:t>
      </w:r>
      <w:r w:rsidRPr="00E20761">
        <w:rPr>
          <w:rFonts w:cs="Arial"/>
          <w:szCs w:val="20"/>
          <w:bdr w:val="none" w:sz="0" w:space="0" w:color="auto" w:frame="1"/>
        </w:rPr>
        <w:tab/>
        <w:t>The unduplicated count of pupils with a primary, secondary, or short-term enrollment during the academic year (July 1 – June 30).</w:t>
      </w:r>
    </w:p>
    <w:p w14:paraId="34605A37" w14:textId="77777777" w:rsidR="00A42D7C" w:rsidRPr="00E20761" w:rsidRDefault="00A42D7C" w:rsidP="00C16951">
      <w:pPr>
        <w:shd w:val="clear" w:color="auto" w:fill="FFFFFF"/>
        <w:ind w:firstLine="720"/>
        <w:textAlignment w:val="baseline"/>
        <w:rPr>
          <w:rFonts w:cs="Arial"/>
          <w:szCs w:val="20"/>
          <w:bdr w:val="none" w:sz="0" w:space="0" w:color="auto" w:frame="1"/>
        </w:rPr>
      </w:pPr>
      <w:r w:rsidRPr="00E20761">
        <w:rPr>
          <w:rFonts w:cs="Arial"/>
          <w:szCs w:val="20"/>
          <w:bdr w:val="none" w:sz="0" w:space="0" w:color="auto" w:frame="1"/>
        </w:rPr>
        <w:t>(3) Divide (1) by (2).</w:t>
      </w:r>
    </w:p>
    <w:p w14:paraId="7AB19675" w14:textId="77777777" w:rsidR="00A42D7C" w:rsidRPr="00E20761" w:rsidRDefault="00A42D7C" w:rsidP="00C16951">
      <w:pPr>
        <w:shd w:val="clear" w:color="auto" w:fill="FFFFFF"/>
        <w:ind w:left="90"/>
        <w:textAlignment w:val="baseline"/>
        <w:rPr>
          <w:rFonts w:cs="Arial"/>
          <w:szCs w:val="20"/>
          <w:bdr w:val="none" w:sz="0" w:space="0" w:color="auto" w:frame="1"/>
        </w:rPr>
      </w:pPr>
    </w:p>
    <w:p w14:paraId="59DE1104" w14:textId="6FC48A69" w:rsidR="00FF686A" w:rsidRDefault="00A42D7C" w:rsidP="00FF686A">
      <w:pPr>
        <w:spacing w:line="360" w:lineRule="auto"/>
        <w:rPr>
          <w:szCs w:val="20"/>
        </w:rPr>
      </w:pPr>
      <w:r w:rsidRPr="00E20761">
        <w:rPr>
          <w:rFonts w:cs="Arial"/>
          <w:color w:val="000000"/>
          <w:szCs w:val="20"/>
        </w:rPr>
        <w:t xml:space="preserve">NOTE: Authority cited: Sections 42238.07 and 52064, </w:t>
      </w:r>
      <w:r w:rsidRPr="00E20761">
        <w:rPr>
          <w:i/>
          <w:color w:val="000000"/>
          <w:szCs w:val="20"/>
        </w:rPr>
        <w:t>Education Code</w:t>
      </w:r>
      <w:r w:rsidRPr="00E20761">
        <w:rPr>
          <w:rFonts w:cs="Arial"/>
          <w:color w:val="000000"/>
          <w:szCs w:val="20"/>
        </w:rPr>
        <w:t xml:space="preserve">. Reference: Sections 2574, </w:t>
      </w:r>
      <w:r w:rsidRPr="00E20761">
        <w:rPr>
          <w:rFonts w:cs="Arial"/>
          <w:szCs w:val="20"/>
        </w:rPr>
        <w:t>2575, 42238.01, 42238.02, 42238.03, 42238.07, 47605, 47605.6, 47606.5, 48926, 52052, 52060, 52061, 52062, 52063, 52064, 52066, 52067, 52068, 52069, 52070, 52070.5, and 64001</w:t>
      </w:r>
      <w:proofErr w:type="gramStart"/>
      <w:r w:rsidRPr="00E20761">
        <w:rPr>
          <w:rFonts w:cs="Arial"/>
          <w:szCs w:val="20"/>
        </w:rPr>
        <w:t>,;</w:t>
      </w:r>
      <w:proofErr w:type="gramEnd"/>
      <w:r w:rsidRPr="00E20761">
        <w:rPr>
          <w:rFonts w:cs="Arial"/>
          <w:szCs w:val="20"/>
        </w:rPr>
        <w:t xml:space="preserve"> 20 U.S.C. Sections 6312 and 6314.</w:t>
      </w:r>
      <w:bookmarkStart w:id="117" w:name="_APPENDIX_B:_GUIDING"/>
      <w:bookmarkEnd w:id="117"/>
      <w:r w:rsidR="00FF686A">
        <w:rPr>
          <w:szCs w:val="20"/>
        </w:rPr>
        <w:t xml:space="preserve"> </w:t>
      </w:r>
    </w:p>
    <w:p w14:paraId="61FEC279" w14:textId="77777777" w:rsidR="00FF686A" w:rsidRDefault="00FF686A">
      <w:pPr>
        <w:rPr>
          <w:szCs w:val="20"/>
        </w:rPr>
      </w:pPr>
      <w:r>
        <w:rPr>
          <w:szCs w:val="20"/>
        </w:rPr>
        <w:br w:type="page"/>
      </w:r>
    </w:p>
    <w:p w14:paraId="5A5AA19B" w14:textId="72FFC8E6" w:rsidR="00A42D7C" w:rsidRPr="007F3F1C" w:rsidRDefault="00CF5803" w:rsidP="007F3F1C">
      <w:pPr>
        <w:pStyle w:val="Heading2"/>
        <w:rPr>
          <w:rStyle w:val="Hyperlink"/>
          <w:color w:val="auto"/>
          <w:sz w:val="40"/>
          <w:u w:val="none"/>
        </w:rPr>
      </w:pPr>
      <w:hyperlink w:anchor="DOC_AppendixB" w:history="1">
        <w:r w:rsidR="00A42D7C" w:rsidRPr="007F3F1C">
          <w:rPr>
            <w:rStyle w:val="Hyperlink"/>
            <w:color w:val="auto"/>
            <w:sz w:val="40"/>
            <w:u w:val="none"/>
          </w:rPr>
          <w:t xml:space="preserve">APPENDIX B: </w:t>
        </w:r>
        <w:bookmarkStart w:id="118" w:name="APP_B_GuidingQuestions"/>
        <w:r w:rsidR="00A42D7C" w:rsidRPr="007F3F1C">
          <w:rPr>
            <w:rStyle w:val="Hyperlink"/>
            <w:color w:val="auto"/>
            <w:sz w:val="40"/>
            <w:u w:val="none"/>
          </w:rPr>
          <w:t>GUIDING QUESTIONS</w:t>
        </w:r>
        <w:bookmarkEnd w:id="118"/>
      </w:hyperlink>
    </w:p>
    <w:p w14:paraId="373FA59D" w14:textId="77777777" w:rsidR="00A42D7C" w:rsidRPr="000C0F51" w:rsidRDefault="00A42D7C" w:rsidP="00BF1B1F">
      <w:pPr>
        <w:pStyle w:val="Heading3"/>
      </w:pPr>
      <w:r w:rsidRPr="000C0F51">
        <w:t>Guiding Questions: Annual Review and Analysis</w:t>
      </w:r>
    </w:p>
    <w:p w14:paraId="1FC145BD" w14:textId="77777777" w:rsidR="00A42D7C" w:rsidRPr="00C16951" w:rsidRDefault="00A42D7C" w:rsidP="00593132">
      <w:pPr>
        <w:spacing w:after="200" w:line="276" w:lineRule="auto"/>
        <w:ind w:left="720" w:hanging="360"/>
        <w:contextualSpacing/>
        <w:rPr>
          <w:rFonts w:eastAsia="Calibri" w:cs="Arial"/>
          <w:color w:val="000000"/>
          <w:szCs w:val="20"/>
        </w:rPr>
      </w:pPr>
      <w:r w:rsidRPr="000C0F51">
        <w:rPr>
          <w:rFonts w:eastAsia="Calibri" w:cs="Arial"/>
          <w:color w:val="000000"/>
          <w:sz w:val="20"/>
          <w:szCs w:val="20"/>
        </w:rPr>
        <w:t>1</w:t>
      </w:r>
      <w:r w:rsidRPr="00C16951">
        <w:rPr>
          <w:rFonts w:eastAsia="Calibri" w:cs="Arial"/>
          <w:color w:val="000000"/>
          <w:szCs w:val="20"/>
        </w:rPr>
        <w:t xml:space="preserve">) </w:t>
      </w:r>
      <w:r w:rsidRPr="00C16951">
        <w:rPr>
          <w:rFonts w:eastAsia="Calibri" w:cs="Arial"/>
          <w:color w:val="000000"/>
          <w:szCs w:val="20"/>
        </w:rPr>
        <w:tab/>
        <w:t>How have the actions/services addressed the needs of all pupils and did the provisions of those services result in the desired outcomes?</w:t>
      </w:r>
    </w:p>
    <w:p w14:paraId="549D24FF"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 xml:space="preserve">How have the actions/services addressed the needs of all subgroups of pupils identified pursuant to </w:t>
      </w:r>
      <w:r w:rsidRPr="00C16951">
        <w:rPr>
          <w:rFonts w:eastAsia="Calibri" w:cs="Arial"/>
          <w:i/>
          <w:color w:val="000000"/>
          <w:szCs w:val="20"/>
        </w:rPr>
        <w:t>EC</w:t>
      </w:r>
      <w:r w:rsidRPr="00C16951">
        <w:rPr>
          <w:rFonts w:eastAsia="Calibri" w:cs="Arial"/>
          <w:color w:val="000000"/>
          <w:szCs w:val="20"/>
        </w:rPr>
        <w:t xml:space="preserve"> Section 52052, including, but not limited to, English learners, low-income pupils, and foster youth; and did the provision of those actions/services result in the desired outcomes? </w:t>
      </w:r>
    </w:p>
    <w:p w14:paraId="2BA13377"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How have the actions/services addressed the identified needs and goals of specific school sites and were these actions/services effective in achieving the desired outcomes?</w:t>
      </w:r>
    </w:p>
    <w:p w14:paraId="62401420"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4)</w:t>
      </w:r>
      <w:r w:rsidRPr="00C16951">
        <w:rPr>
          <w:rFonts w:eastAsia="Calibri" w:cs="Arial"/>
          <w:color w:val="000000"/>
          <w:szCs w:val="20"/>
        </w:rPr>
        <w:tab/>
        <w:t>What information (e.g., quantitative and qualitative data/metrics) was examined to review progress toward goals in the annual update?</w:t>
      </w:r>
    </w:p>
    <w:p w14:paraId="4F50FCCB"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What progress has been achieved toward the goal and expected measurable outcome(s)? How effective were the actions and services in making progress toward the goal? What changes to goals, actions, services, and expenditures are being made in the LCAP as a result of the review of progress and assessment of the effectiveness of the actions and services? </w:t>
      </w:r>
    </w:p>
    <w:p w14:paraId="70FEEA89"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6)</w:t>
      </w:r>
      <w:r w:rsidRPr="00C16951">
        <w:rPr>
          <w:rFonts w:eastAsia="Calibri" w:cs="Arial"/>
          <w:color w:val="000000"/>
          <w:szCs w:val="20"/>
        </w:rPr>
        <w:tab/>
        <w:t>What differences are there between budgeted expenditures and estimated actual annual expenditures? What were the reasons for any differences?</w:t>
      </w:r>
    </w:p>
    <w:p w14:paraId="7E786E18" w14:textId="77777777" w:rsidR="00A42D7C" w:rsidRPr="000C0F51" w:rsidRDefault="00A42D7C" w:rsidP="00593132">
      <w:pPr>
        <w:tabs>
          <w:tab w:val="left" w:pos="3301"/>
        </w:tabs>
        <w:spacing w:line="276" w:lineRule="auto"/>
        <w:rPr>
          <w:rFonts w:eastAsia="Calibri" w:cs="Arial"/>
          <w:b/>
          <w:color w:val="000000"/>
          <w:sz w:val="20"/>
          <w:szCs w:val="20"/>
        </w:rPr>
      </w:pPr>
    </w:p>
    <w:p w14:paraId="6D249750" w14:textId="77777777" w:rsidR="00A42D7C" w:rsidRPr="000C0F51" w:rsidRDefault="00A42D7C" w:rsidP="00BF1B1F">
      <w:pPr>
        <w:pStyle w:val="Heading3"/>
      </w:pPr>
      <w:r w:rsidRPr="000C0F51">
        <w:t>Guiding Questions: Stakeholder Engagement</w:t>
      </w:r>
    </w:p>
    <w:p w14:paraId="2FCDB6FF" w14:textId="77777777" w:rsidR="00A42D7C" w:rsidRPr="00C16951" w:rsidRDefault="00A42D7C" w:rsidP="00593132">
      <w:pPr>
        <w:spacing w:before="120" w:after="100" w:afterAutospacing="1" w:line="276" w:lineRule="auto"/>
        <w:ind w:left="720" w:hanging="360"/>
        <w:contextualSpacing/>
        <w:rPr>
          <w:rFonts w:eastAsia="Calibri" w:cs="Arial"/>
          <w:color w:val="000000"/>
          <w:szCs w:val="20"/>
        </w:rPr>
      </w:pPr>
      <w:r w:rsidRPr="000C0F51">
        <w:rPr>
          <w:rFonts w:eastAsia="Calibri" w:cs="Arial"/>
          <w:color w:val="000000"/>
          <w:sz w:val="20"/>
          <w:szCs w:val="20"/>
        </w:rPr>
        <w:t>1)</w:t>
      </w:r>
      <w:r w:rsidRPr="000C0F51">
        <w:rPr>
          <w:rFonts w:eastAsia="Calibri" w:cs="Arial"/>
          <w:color w:val="000000"/>
          <w:sz w:val="20"/>
          <w:szCs w:val="20"/>
        </w:rPr>
        <w:tab/>
      </w:r>
      <w:r w:rsidRPr="00C16951">
        <w:rPr>
          <w:rFonts w:eastAsia="Calibri" w:cs="Arial"/>
          <w:color w:val="000000"/>
          <w:szCs w:val="20"/>
        </w:rPr>
        <w:t xml:space="preserve">How have applicable stakeholders (e.g., parents and pupils, including parents of unduplicated pupils and unduplicated pupils identified in </w:t>
      </w:r>
      <w:r w:rsidRPr="00C16951">
        <w:rPr>
          <w:rFonts w:eastAsia="Calibri" w:cs="Arial"/>
          <w:i/>
          <w:color w:val="000000"/>
          <w:szCs w:val="20"/>
        </w:rPr>
        <w:t>EC</w:t>
      </w:r>
      <w:r w:rsidRPr="00C16951">
        <w:rPr>
          <w:rFonts w:eastAsia="Calibri" w:cs="Arial"/>
          <w:color w:val="000000"/>
          <w:szCs w:val="20"/>
        </w:rPr>
        <w:t xml:space="preserve"> Section 42238.01; community members; local bargaining units; LEA personnel; county child welfare agencies; county office of education foster youth services programs, court-appointed special advocates, and other foster youth stakeholders; community organizations representing English learners; and others as appropriate) been engaged and involved in developing, reviewing, and supporting implementation of the LCAP? </w:t>
      </w:r>
    </w:p>
    <w:p w14:paraId="01F233E0"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How have stakeholders been included in the LEA’s process in a timely manner to allow for engagement in the development of the LCAP?</w:t>
      </w:r>
    </w:p>
    <w:p w14:paraId="43BCC6AE"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What information (e.g., quantitative and qualitative data/metrics) was made available to stakeholders related to the state priorities and used by the LEA to inform the LCAP goal setting process? How was the information made available?</w:t>
      </w:r>
    </w:p>
    <w:p w14:paraId="3C1EE4CB"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 xml:space="preserve">4) </w:t>
      </w:r>
      <w:r w:rsidRPr="00C16951">
        <w:rPr>
          <w:rFonts w:eastAsia="Calibri" w:cs="Arial"/>
          <w:color w:val="000000"/>
          <w:szCs w:val="20"/>
        </w:rPr>
        <w:tab/>
        <w:t>What changes, if any, were made in the LCAP prior to adoption as a result of written comments or other feedback received by the LEA through any of the LEA’s engagement processes?</w:t>
      </w:r>
    </w:p>
    <w:p w14:paraId="083C1997"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What specific actions were taken to meet statutory requirements for stakeholder engagement pursuant to </w:t>
      </w:r>
      <w:r w:rsidRPr="00C16951">
        <w:rPr>
          <w:rFonts w:eastAsia="Calibri" w:cs="Arial"/>
          <w:i/>
          <w:color w:val="000000"/>
          <w:szCs w:val="20"/>
        </w:rPr>
        <w:t>EC</w:t>
      </w:r>
      <w:r w:rsidRPr="00C16951">
        <w:rPr>
          <w:rFonts w:eastAsia="Calibri" w:cs="Arial"/>
          <w:color w:val="000000"/>
          <w:szCs w:val="20"/>
        </w:rPr>
        <w:t xml:space="preserve"> sections 52062, 52068, or 47606.5, as applicable, including engagement with representatives of parents and guardians of pupils</w:t>
      </w:r>
      <w:r w:rsidRPr="00C16951">
        <w:rPr>
          <w:rFonts w:eastAsia="Calibri" w:cs="Arial"/>
          <w:i/>
          <w:color w:val="000000"/>
          <w:szCs w:val="20"/>
        </w:rPr>
        <w:t xml:space="preserve"> </w:t>
      </w:r>
      <w:r w:rsidRPr="00C16951">
        <w:rPr>
          <w:rFonts w:eastAsia="Calibri" w:cs="Arial"/>
          <w:color w:val="000000"/>
          <w:szCs w:val="20"/>
        </w:rPr>
        <w:t xml:space="preserve">identified in </w:t>
      </w:r>
      <w:r w:rsidRPr="00C16951">
        <w:rPr>
          <w:rFonts w:eastAsia="Calibri" w:cs="Arial"/>
          <w:i/>
          <w:color w:val="000000"/>
          <w:szCs w:val="20"/>
        </w:rPr>
        <w:t>EC</w:t>
      </w:r>
      <w:r w:rsidRPr="00C16951">
        <w:rPr>
          <w:rFonts w:eastAsia="Calibri" w:cs="Arial"/>
          <w:color w:val="000000"/>
          <w:szCs w:val="20"/>
        </w:rPr>
        <w:t xml:space="preserve"> Section 42238.01?</w:t>
      </w:r>
    </w:p>
    <w:p w14:paraId="04AE612B" w14:textId="77777777" w:rsidR="00A42D7C" w:rsidRPr="00C16951" w:rsidRDefault="00A42D7C" w:rsidP="00593132">
      <w:pPr>
        <w:spacing w:after="200" w:line="276" w:lineRule="auto"/>
        <w:ind w:firstLine="360"/>
        <w:contextualSpacing/>
        <w:rPr>
          <w:rFonts w:eastAsia="Calibri" w:cs="Arial"/>
          <w:color w:val="000000"/>
          <w:szCs w:val="20"/>
        </w:rPr>
      </w:pPr>
      <w:r w:rsidRPr="00C16951">
        <w:rPr>
          <w:rFonts w:eastAsia="Calibri" w:cs="Arial"/>
          <w:color w:val="000000"/>
          <w:szCs w:val="20"/>
        </w:rPr>
        <w:lastRenderedPageBreak/>
        <w:t>6)</w:t>
      </w:r>
      <w:r w:rsidRPr="00C16951">
        <w:rPr>
          <w:rFonts w:eastAsia="Calibri" w:cs="Arial"/>
          <w:color w:val="000000"/>
          <w:szCs w:val="20"/>
        </w:rPr>
        <w:tab/>
        <w:t xml:space="preserve">What specific actions were taken to consult with pupils to meet the requirements 5 </w:t>
      </w:r>
      <w:r w:rsidRPr="00C16951">
        <w:rPr>
          <w:rFonts w:eastAsia="Calibri" w:cs="Arial"/>
          <w:i/>
          <w:color w:val="000000"/>
          <w:szCs w:val="20"/>
        </w:rPr>
        <w:t>CCR</w:t>
      </w:r>
      <w:r w:rsidRPr="00C16951">
        <w:rPr>
          <w:rFonts w:eastAsia="Calibri" w:cs="Arial"/>
          <w:color w:val="000000"/>
          <w:szCs w:val="20"/>
        </w:rPr>
        <w:t xml:space="preserve"> Section 15495(a)?</w:t>
      </w:r>
    </w:p>
    <w:p w14:paraId="30D261A6"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7)</w:t>
      </w:r>
      <w:r w:rsidRPr="00C16951">
        <w:rPr>
          <w:rFonts w:eastAsia="Calibri" w:cs="Arial"/>
          <w:color w:val="000000"/>
          <w:szCs w:val="20"/>
        </w:rPr>
        <w:tab/>
        <w:t>How has stakeholder involvement been continued and supported?  How has the involvement of these stakeholders supported improved outcomes for pupils, including unduplicated pupils,</w:t>
      </w:r>
      <w:r w:rsidRPr="00C16951">
        <w:rPr>
          <w:rFonts w:eastAsia="Calibri" w:cs="Arial"/>
          <w:i/>
          <w:color w:val="000000"/>
          <w:szCs w:val="20"/>
        </w:rPr>
        <w:t xml:space="preserve"> </w:t>
      </w:r>
      <w:r w:rsidRPr="00C16951">
        <w:rPr>
          <w:rFonts w:eastAsia="Calibri" w:cs="Arial"/>
          <w:color w:val="000000"/>
          <w:szCs w:val="20"/>
        </w:rPr>
        <w:t>related to the state priorities?</w:t>
      </w:r>
    </w:p>
    <w:p w14:paraId="11F8EB88" w14:textId="77777777" w:rsidR="00A42D7C" w:rsidRPr="000C0F51" w:rsidRDefault="00A42D7C" w:rsidP="00593132">
      <w:pPr>
        <w:rPr>
          <w:rFonts w:eastAsia="Calibri" w:cs="Arial"/>
          <w:color w:val="000000"/>
          <w:sz w:val="20"/>
          <w:szCs w:val="20"/>
        </w:rPr>
      </w:pPr>
    </w:p>
    <w:p w14:paraId="15708C29" w14:textId="77777777" w:rsidR="00A42D7C" w:rsidRPr="000C0F51" w:rsidRDefault="00A42D7C" w:rsidP="00BF1B1F">
      <w:pPr>
        <w:pStyle w:val="Heading3"/>
      </w:pPr>
      <w:r w:rsidRPr="000C0F51">
        <w:t>Guiding Questions: Goals, Actions, and Services</w:t>
      </w:r>
    </w:p>
    <w:p w14:paraId="19BDCCE0" w14:textId="77777777" w:rsidR="00A42D7C" w:rsidRPr="00C16951" w:rsidRDefault="00A42D7C" w:rsidP="00395D03">
      <w:pPr>
        <w:widowControl w:val="0"/>
        <w:spacing w:before="120" w:after="200" w:line="276" w:lineRule="auto"/>
        <w:ind w:left="720" w:hanging="360"/>
        <w:contextualSpacing/>
        <w:rPr>
          <w:rFonts w:eastAsia="Calibri" w:cs="Arial"/>
          <w:color w:val="000000"/>
          <w:szCs w:val="20"/>
        </w:rPr>
      </w:pPr>
      <w:r w:rsidRPr="000C0F51">
        <w:rPr>
          <w:rFonts w:eastAsia="Calibri" w:cs="Arial"/>
          <w:color w:val="000000"/>
          <w:sz w:val="20"/>
          <w:szCs w:val="20"/>
        </w:rPr>
        <w:t>1)</w:t>
      </w:r>
      <w:r w:rsidRPr="000C0F51">
        <w:rPr>
          <w:rFonts w:eastAsia="Calibri" w:cs="Arial"/>
          <w:color w:val="000000"/>
          <w:sz w:val="20"/>
          <w:szCs w:val="20"/>
        </w:rPr>
        <w:tab/>
      </w:r>
      <w:r w:rsidRPr="00C16951">
        <w:rPr>
          <w:rFonts w:eastAsia="Calibri" w:cs="Arial"/>
          <w:color w:val="000000"/>
          <w:szCs w:val="20"/>
        </w:rPr>
        <w:t>What are the LEA’s goal(s) to address state priorities related to “Conditions of Learning”: Basic Services (Priority 1), the Implementation of State Standards (Priority 2), and Course Access (Priority 7)?</w:t>
      </w:r>
    </w:p>
    <w:p w14:paraId="216967E5"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 xml:space="preserve">What are the LEA’s goal(s) to address state priorities related to “Pupil Outcomes”: Pupil Achievement (Priority 4), Pupil Outcomes (Priority 8), Coordination of Instruction of Expelled Pupils (Priority 9 – COE Only), and Coordination of Services for Foster Youth (Priority 10 – COE Only)? </w:t>
      </w:r>
    </w:p>
    <w:p w14:paraId="63C390B5" w14:textId="77777777" w:rsidR="00A42D7C" w:rsidRPr="00C16951" w:rsidRDefault="00A42D7C" w:rsidP="00A42D7C">
      <w:pPr>
        <w:widowControl w:val="0"/>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What are the LEA’s goal(s) to address state priorities related to parent and pupil “Engagement”: Parental Involvement (Priority 3), Pupil Engagement (Priority 5), and School Climate (Priority 6)?</w:t>
      </w:r>
    </w:p>
    <w:p w14:paraId="60936BC2"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4)</w:t>
      </w:r>
      <w:r w:rsidRPr="00C16951">
        <w:rPr>
          <w:rFonts w:eastAsia="Calibri" w:cs="Arial"/>
          <w:color w:val="000000"/>
          <w:szCs w:val="20"/>
        </w:rPr>
        <w:tab/>
        <w:t xml:space="preserve">What are the LEA’s goal(s) to address any </w:t>
      </w:r>
      <w:proofErr w:type="gramStart"/>
      <w:r w:rsidRPr="00C16951">
        <w:rPr>
          <w:rFonts w:eastAsia="Calibri" w:cs="Arial"/>
          <w:color w:val="000000"/>
          <w:szCs w:val="20"/>
        </w:rPr>
        <w:t>locally-identified</w:t>
      </w:r>
      <w:proofErr w:type="gramEnd"/>
      <w:r w:rsidRPr="00C16951">
        <w:rPr>
          <w:rFonts w:eastAsia="Calibri" w:cs="Arial"/>
          <w:color w:val="000000"/>
          <w:szCs w:val="20"/>
        </w:rPr>
        <w:t xml:space="preserve"> priorities? </w:t>
      </w:r>
    </w:p>
    <w:p w14:paraId="1299E2EC"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How have the unique needs of individual school sites been evaluated to inform the development of meaningful district and/or individual school site goals (e.g., input from site level advisory groups, staff, parents, community, pupils; review of school level plans; in-depth school level data analysis, etc.)? </w:t>
      </w:r>
    </w:p>
    <w:p w14:paraId="34A32B5C"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6)</w:t>
      </w:r>
      <w:r w:rsidRPr="00C16951">
        <w:rPr>
          <w:rFonts w:eastAsia="Calibri" w:cs="Arial"/>
          <w:color w:val="000000"/>
          <w:szCs w:val="20"/>
        </w:rPr>
        <w:tab/>
        <w:t xml:space="preserve">What are the unique goals for unduplicated pupils as defined in </w:t>
      </w:r>
      <w:r w:rsidRPr="00C16951">
        <w:rPr>
          <w:rFonts w:eastAsia="Calibri" w:cs="Arial"/>
          <w:i/>
          <w:color w:val="000000"/>
          <w:szCs w:val="20"/>
        </w:rPr>
        <w:t>EC</w:t>
      </w:r>
      <w:r w:rsidRPr="00C16951">
        <w:rPr>
          <w:rFonts w:eastAsia="Calibri" w:cs="Arial"/>
          <w:color w:val="000000"/>
          <w:szCs w:val="20"/>
        </w:rPr>
        <w:t xml:space="preserve"> Section 42238.01 and groups as defined in </w:t>
      </w:r>
      <w:r w:rsidRPr="00C16951">
        <w:rPr>
          <w:rFonts w:eastAsia="Calibri" w:cs="Arial"/>
          <w:i/>
          <w:color w:val="000000"/>
          <w:szCs w:val="20"/>
        </w:rPr>
        <w:t>EC</w:t>
      </w:r>
      <w:r w:rsidRPr="00C16951">
        <w:rPr>
          <w:rFonts w:eastAsia="Calibri" w:cs="Arial"/>
          <w:color w:val="000000"/>
          <w:szCs w:val="20"/>
        </w:rPr>
        <w:t xml:space="preserve"> Section 52052 that are different from the LEA’s goals for all pupils?</w:t>
      </w:r>
    </w:p>
    <w:p w14:paraId="72C34807"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7)</w:t>
      </w:r>
      <w:r w:rsidRPr="00C16951">
        <w:rPr>
          <w:rFonts w:eastAsia="Calibri" w:cs="Arial"/>
          <w:color w:val="000000"/>
          <w:szCs w:val="20"/>
        </w:rPr>
        <w:tab/>
        <w:t>What are the specific expected measurable outcomes associated with each of the goals annually and over the term of the LCAP?</w:t>
      </w:r>
    </w:p>
    <w:p w14:paraId="48AF2C0E"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8)</w:t>
      </w:r>
      <w:r w:rsidRPr="00C16951">
        <w:rPr>
          <w:rFonts w:eastAsia="Calibri" w:cs="Arial"/>
          <w:color w:val="000000"/>
          <w:szCs w:val="20"/>
        </w:rPr>
        <w:tab/>
        <w:t>What information (e.g., quantitative and qualitative data/metrics) was considered/reviewed to develop goals to address each state or local priority?</w:t>
      </w:r>
    </w:p>
    <w:p w14:paraId="0339E424"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9)</w:t>
      </w:r>
      <w:r w:rsidRPr="00C16951">
        <w:rPr>
          <w:rFonts w:eastAsia="Calibri" w:cs="Arial"/>
          <w:color w:val="000000"/>
          <w:szCs w:val="20"/>
        </w:rPr>
        <w:tab/>
        <w:t>What information was considered/reviewed for individual school sites?</w:t>
      </w:r>
    </w:p>
    <w:p w14:paraId="5EF1DE64"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10)</w:t>
      </w:r>
      <w:r w:rsidRPr="00C16951">
        <w:rPr>
          <w:rFonts w:eastAsia="Calibri" w:cs="Arial"/>
          <w:color w:val="000000"/>
          <w:szCs w:val="20"/>
        </w:rPr>
        <w:tab/>
        <w:t xml:space="preserve">What information was considered/reviewed for subgroups identified in </w:t>
      </w:r>
      <w:r w:rsidRPr="00C16951">
        <w:rPr>
          <w:rFonts w:eastAsia="Calibri" w:cs="Arial"/>
          <w:i/>
          <w:color w:val="000000"/>
          <w:szCs w:val="20"/>
        </w:rPr>
        <w:t>EC</w:t>
      </w:r>
      <w:r w:rsidRPr="00C16951">
        <w:rPr>
          <w:rFonts w:eastAsia="Calibri" w:cs="Arial"/>
          <w:color w:val="000000"/>
          <w:szCs w:val="20"/>
        </w:rPr>
        <w:t xml:space="preserve"> Section 52052?</w:t>
      </w:r>
    </w:p>
    <w:p w14:paraId="7FED8DB3"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11)</w:t>
      </w:r>
      <w:r w:rsidRPr="00C16951">
        <w:rPr>
          <w:rFonts w:eastAsia="Calibri" w:cs="Arial"/>
          <w:color w:val="000000"/>
          <w:szCs w:val="20"/>
        </w:rPr>
        <w:tab/>
        <w:t xml:space="preserve">What actions/services will be provided to all pupils, to subgroups of pupils identified pursuant to </w:t>
      </w:r>
      <w:r w:rsidRPr="00C16951">
        <w:rPr>
          <w:rFonts w:eastAsia="Calibri" w:cs="Arial"/>
          <w:i/>
          <w:color w:val="000000"/>
          <w:szCs w:val="20"/>
        </w:rPr>
        <w:t>EC</w:t>
      </w:r>
      <w:r w:rsidRPr="00C16951">
        <w:rPr>
          <w:rFonts w:eastAsia="Calibri" w:cs="Arial"/>
          <w:color w:val="000000"/>
          <w:szCs w:val="20"/>
        </w:rPr>
        <w:t xml:space="preserve"> Section 52052, to specific school sites, to English learners, to low-income pupils, and/or to foster youth to achieve goals identified in the LCAP?</w:t>
      </w:r>
    </w:p>
    <w:p w14:paraId="57620808"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12)</w:t>
      </w:r>
      <w:r w:rsidRPr="00C16951">
        <w:rPr>
          <w:rFonts w:eastAsia="Calibri" w:cs="Arial"/>
          <w:color w:val="000000"/>
          <w:szCs w:val="20"/>
        </w:rPr>
        <w:tab/>
        <w:t xml:space="preserve">How do these actions/services link to identified goals and expected measurable outcomes? </w:t>
      </w:r>
    </w:p>
    <w:p w14:paraId="66DB0C6C" w14:textId="77777777" w:rsidR="00395D03" w:rsidRPr="00C16951" w:rsidRDefault="00A42D7C" w:rsidP="00395D03">
      <w:pPr>
        <w:spacing w:after="480" w:line="276" w:lineRule="auto"/>
        <w:ind w:left="720" w:hanging="360"/>
        <w:contextualSpacing/>
        <w:rPr>
          <w:rFonts w:eastAsia="Calibri" w:cs="Arial"/>
          <w:color w:val="000000"/>
          <w:szCs w:val="20"/>
        </w:rPr>
      </w:pPr>
      <w:r w:rsidRPr="00C16951">
        <w:rPr>
          <w:rFonts w:eastAsia="Calibri" w:cs="Arial"/>
          <w:color w:val="000000"/>
          <w:szCs w:val="20"/>
        </w:rPr>
        <w:t>13)</w:t>
      </w:r>
      <w:r w:rsidRPr="00C16951">
        <w:rPr>
          <w:rFonts w:eastAsia="Calibri" w:cs="Arial"/>
          <w:color w:val="000000"/>
          <w:szCs w:val="20"/>
        </w:rPr>
        <w:tab/>
        <w:t>What expenditures support changes to actions/services as a result of the goal identified?  Where can these expenditures be found in the LEA’s budget?</w:t>
      </w:r>
    </w:p>
    <w:p w14:paraId="7C786C30" w14:textId="77777777" w:rsidR="00395D03" w:rsidRPr="00C16951" w:rsidRDefault="00395D03" w:rsidP="00395D03">
      <w:pPr>
        <w:spacing w:before="360" w:after="200" w:line="276" w:lineRule="auto"/>
        <w:ind w:left="720" w:hanging="360"/>
        <w:contextualSpacing/>
        <w:rPr>
          <w:rFonts w:cs="Arial"/>
          <w:i/>
          <w:iCs/>
          <w:szCs w:val="20"/>
        </w:rPr>
      </w:pPr>
    </w:p>
    <w:p w14:paraId="32DB6F4A" w14:textId="77777777" w:rsidR="00395D03" w:rsidRPr="00C16951" w:rsidRDefault="00395D03" w:rsidP="00395D03">
      <w:pPr>
        <w:spacing w:before="960" w:after="200" w:line="276" w:lineRule="auto"/>
        <w:ind w:left="720" w:hanging="360"/>
        <w:contextualSpacing/>
        <w:rPr>
          <w:rFonts w:cs="Arial"/>
          <w:i/>
          <w:iCs/>
          <w:szCs w:val="20"/>
        </w:rPr>
      </w:pPr>
    </w:p>
    <w:p w14:paraId="27493B7B" w14:textId="77777777" w:rsidR="00A42D7C" w:rsidRPr="00C16951" w:rsidRDefault="00A42D7C" w:rsidP="00395D03">
      <w:pPr>
        <w:spacing w:before="960" w:after="200" w:line="276" w:lineRule="auto"/>
        <w:ind w:left="720" w:hanging="360"/>
        <w:contextualSpacing/>
        <w:rPr>
          <w:rFonts w:eastAsia="Calibri" w:cs="Arial"/>
          <w:color w:val="000000"/>
          <w:szCs w:val="20"/>
        </w:rPr>
      </w:pPr>
      <w:r w:rsidRPr="00C16951">
        <w:rPr>
          <w:rFonts w:cs="Arial"/>
          <w:i/>
          <w:iCs/>
          <w:szCs w:val="20"/>
        </w:rPr>
        <w:t>Prepared by the California Department of Education, October 2016</w:t>
      </w:r>
    </w:p>
    <w:p w14:paraId="3F7BB01B" w14:textId="77777777" w:rsidR="00A42D7C" w:rsidRPr="000C0F51" w:rsidRDefault="00A42D7C" w:rsidP="00395D03">
      <w:pPr>
        <w:spacing w:before="360"/>
        <w:rPr>
          <w:rFonts w:cs="Arial"/>
          <w:sz w:val="20"/>
          <w:szCs w:val="20"/>
        </w:rPr>
      </w:pPr>
    </w:p>
    <w:p w14:paraId="071FCE29" w14:textId="77777777" w:rsidR="00F01702" w:rsidRPr="00A42D7C" w:rsidRDefault="00F01702" w:rsidP="00A42D7C"/>
    <w:sectPr w:rsidR="00F01702" w:rsidRPr="00A42D7C" w:rsidSect="005921B7">
      <w:pgSz w:w="12240" w:h="15840"/>
      <w:pgMar w:top="720" w:right="720" w:bottom="720" w:left="720" w:header="720" w:footer="720" w:gutter="0"/>
      <w:pgNumType w:start="1"/>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F634E" w14:textId="77777777" w:rsidR="00CF19EB" w:rsidRDefault="00CF19EB">
      <w:r>
        <w:separator/>
      </w:r>
    </w:p>
  </w:endnote>
  <w:endnote w:type="continuationSeparator" w:id="0">
    <w:p w14:paraId="24AFC3FC" w14:textId="77777777" w:rsidR="00CF19EB" w:rsidRDefault="00C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DaunPenh">
    <w:charset w:val="00"/>
    <w:family w:val="auto"/>
    <w:pitch w:val="variable"/>
    <w:sig w:usb0="80000003" w:usb1="00000000" w:usb2="00010000" w:usb3="00000000" w:csb0="00000001" w:csb1="00000000"/>
  </w:font>
  <w:font w:name="新細明體">
    <w:charset w:val="51"/>
    <w:family w:val="auto"/>
    <w:pitch w:val="variable"/>
    <w:sig w:usb0="A00002FF" w:usb1="28CFFCFA" w:usb2="00000016" w:usb3="00000000" w:csb0="00100001" w:csb1="00000000"/>
  </w:font>
  <w:font w:name="MoolBoran">
    <w:charset w:val="00"/>
    <w:family w:val="swiss"/>
    <w:pitch w:val="variable"/>
    <w:sig w:usb0="80000003" w:usb1="00000000" w:usb2="0001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67A24" w14:textId="77777777" w:rsidR="00CF19EB" w:rsidRPr="00EE3D0F" w:rsidRDefault="00CF19EB" w:rsidP="00EE3D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00E6" w14:textId="77777777" w:rsidR="00CF19EB" w:rsidRPr="000924A5" w:rsidRDefault="00CF19EB" w:rsidP="000924A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765E" w14:textId="77777777" w:rsidR="00CF19EB" w:rsidRPr="000924A5" w:rsidRDefault="00CF19EB" w:rsidP="000924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B6E9C" w14:textId="77777777" w:rsidR="00CF19EB" w:rsidRDefault="00CF19EB">
      <w:r>
        <w:separator/>
      </w:r>
    </w:p>
  </w:footnote>
  <w:footnote w:type="continuationSeparator" w:id="0">
    <w:p w14:paraId="47798F4A" w14:textId="77777777" w:rsidR="00CF19EB" w:rsidRDefault="00CF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82DDD" w14:textId="1FE84885" w:rsidR="00CF19EB" w:rsidRDefault="00CF19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BC4A" w14:textId="77777777" w:rsidR="00CF19EB" w:rsidRPr="00FC0A01" w:rsidRDefault="00CF19EB" w:rsidP="00FC0A0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35AF" w14:textId="77777777" w:rsidR="00CF19EB" w:rsidRPr="00E06802" w:rsidRDefault="00CF19EB" w:rsidP="00E0680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A482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418C2"/>
    <w:multiLevelType w:val="hybridMultilevel"/>
    <w:tmpl w:val="BE7C48EC"/>
    <w:lvl w:ilvl="0" w:tplc="E4E4B7BA">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43A23"/>
    <w:multiLevelType w:val="hybridMultilevel"/>
    <w:tmpl w:val="40C88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06A63"/>
    <w:multiLevelType w:val="hybridMultilevel"/>
    <w:tmpl w:val="19FE95B2"/>
    <w:lvl w:ilvl="0" w:tplc="584A80EC">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16EAB"/>
    <w:multiLevelType w:val="hybridMultilevel"/>
    <w:tmpl w:val="B4CC6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E3116"/>
    <w:multiLevelType w:val="hybridMultilevel"/>
    <w:tmpl w:val="BCCA2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73C11"/>
    <w:multiLevelType w:val="hybridMultilevel"/>
    <w:tmpl w:val="37C283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217E88"/>
    <w:multiLevelType w:val="hybridMultilevel"/>
    <w:tmpl w:val="0F6887D8"/>
    <w:lvl w:ilvl="0" w:tplc="0409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8">
    <w:nsid w:val="1F3B5FD0"/>
    <w:multiLevelType w:val="hybridMultilevel"/>
    <w:tmpl w:val="FF3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390789"/>
    <w:multiLevelType w:val="hybridMultilevel"/>
    <w:tmpl w:val="96BC4016"/>
    <w:lvl w:ilvl="0" w:tplc="03681E90">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658C5"/>
    <w:multiLevelType w:val="hybridMultilevel"/>
    <w:tmpl w:val="84B205CA"/>
    <w:lvl w:ilvl="0" w:tplc="658C0148">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663BB"/>
    <w:multiLevelType w:val="hybridMultilevel"/>
    <w:tmpl w:val="E612BBE0"/>
    <w:lvl w:ilvl="0" w:tplc="2A44F496">
      <w:start w:val="1"/>
      <w:numFmt w:val="upperLetter"/>
      <w:lvlText w:val="%1."/>
      <w:lvlJc w:val="left"/>
      <w:pPr>
        <w:ind w:left="72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F435B"/>
    <w:multiLevelType w:val="hybridMultilevel"/>
    <w:tmpl w:val="FF24B25C"/>
    <w:lvl w:ilvl="0" w:tplc="F084BD20">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02E49"/>
    <w:multiLevelType w:val="hybridMultilevel"/>
    <w:tmpl w:val="21262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3A09A2"/>
    <w:multiLevelType w:val="hybridMultilevel"/>
    <w:tmpl w:val="6998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D743F"/>
    <w:multiLevelType w:val="hybridMultilevel"/>
    <w:tmpl w:val="69F08DEA"/>
    <w:lvl w:ilvl="0" w:tplc="AE9AF826">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36C32"/>
    <w:multiLevelType w:val="hybridMultilevel"/>
    <w:tmpl w:val="EF0E8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24665"/>
    <w:multiLevelType w:val="hybridMultilevel"/>
    <w:tmpl w:val="C09A4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58137BD"/>
    <w:multiLevelType w:val="hybridMultilevel"/>
    <w:tmpl w:val="163EB5E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nsid w:val="484829E6"/>
    <w:multiLevelType w:val="hybridMultilevel"/>
    <w:tmpl w:val="387A331A"/>
    <w:lvl w:ilvl="0" w:tplc="D27A2C52">
      <w:start w:val="1"/>
      <w:numFmt w:val="upperLetter"/>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764765"/>
    <w:multiLevelType w:val="multilevel"/>
    <w:tmpl w:val="7E945B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5AE017FF"/>
    <w:multiLevelType w:val="hybridMultilevel"/>
    <w:tmpl w:val="0C88377A"/>
    <w:lvl w:ilvl="0" w:tplc="BA8298D2">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7C37EC"/>
    <w:multiLevelType w:val="hybridMultilevel"/>
    <w:tmpl w:val="33689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A1165D"/>
    <w:multiLevelType w:val="multilevel"/>
    <w:tmpl w:val="39DE6E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5EAA5A97"/>
    <w:multiLevelType w:val="hybridMultilevel"/>
    <w:tmpl w:val="1A0A6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FE11310"/>
    <w:multiLevelType w:val="hybridMultilevel"/>
    <w:tmpl w:val="EE5612A8"/>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nsid w:val="63BB434F"/>
    <w:multiLevelType w:val="hybridMultilevel"/>
    <w:tmpl w:val="BC92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7944A8"/>
    <w:multiLevelType w:val="hybridMultilevel"/>
    <w:tmpl w:val="6C28C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1"/>
  </w:num>
  <w:num w:numId="5">
    <w:abstractNumId w:val="12"/>
  </w:num>
  <w:num w:numId="6">
    <w:abstractNumId w:val="21"/>
  </w:num>
  <w:num w:numId="7">
    <w:abstractNumId w:val="3"/>
  </w:num>
  <w:num w:numId="8">
    <w:abstractNumId w:val="10"/>
  </w:num>
  <w:num w:numId="9">
    <w:abstractNumId w:val="19"/>
  </w:num>
  <w:num w:numId="10">
    <w:abstractNumId w:val="15"/>
  </w:num>
  <w:num w:numId="11">
    <w:abstractNumId w:val="2"/>
  </w:num>
  <w:num w:numId="12">
    <w:abstractNumId w:val="13"/>
  </w:num>
  <w:num w:numId="13">
    <w:abstractNumId w:val="17"/>
  </w:num>
  <w:num w:numId="14">
    <w:abstractNumId w:val="27"/>
  </w:num>
  <w:num w:numId="15">
    <w:abstractNumId w:val="24"/>
  </w:num>
  <w:num w:numId="16">
    <w:abstractNumId w:val="26"/>
  </w:num>
  <w:num w:numId="17">
    <w:abstractNumId w:val="14"/>
  </w:num>
  <w:num w:numId="18">
    <w:abstractNumId w:val="18"/>
  </w:num>
  <w:num w:numId="19">
    <w:abstractNumId w:val="25"/>
  </w:num>
  <w:num w:numId="20">
    <w:abstractNumId w:val="5"/>
  </w:num>
  <w:num w:numId="21">
    <w:abstractNumId w:val="7"/>
  </w:num>
  <w:num w:numId="22">
    <w:abstractNumId w:val="0"/>
  </w:num>
  <w:num w:numId="23">
    <w:abstractNumId w:val="4"/>
  </w:num>
  <w:num w:numId="24">
    <w:abstractNumId w:val="22"/>
  </w:num>
  <w:num w:numId="25">
    <w:abstractNumId w:val="16"/>
  </w:num>
  <w:num w:numId="26">
    <w:abstractNumId w:val="6"/>
  </w:num>
  <w:num w:numId="27">
    <w:abstractNumId w:val="8"/>
  </w:num>
  <w:num w:numId="28">
    <w:abstractNumId w:val="20"/>
  </w:num>
  <w:num w:numId="29">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C09"/>
    <w:rsid w:val="000025ED"/>
    <w:rsid w:val="00004265"/>
    <w:rsid w:val="0000520B"/>
    <w:rsid w:val="000056AE"/>
    <w:rsid w:val="00012BD0"/>
    <w:rsid w:val="00016BF8"/>
    <w:rsid w:val="00016C44"/>
    <w:rsid w:val="00017C60"/>
    <w:rsid w:val="00017CA4"/>
    <w:rsid w:val="0002155E"/>
    <w:rsid w:val="000262FB"/>
    <w:rsid w:val="0003075B"/>
    <w:rsid w:val="000326B8"/>
    <w:rsid w:val="000345EC"/>
    <w:rsid w:val="00035987"/>
    <w:rsid w:val="0003645F"/>
    <w:rsid w:val="00040D73"/>
    <w:rsid w:val="00043D9B"/>
    <w:rsid w:val="000504B2"/>
    <w:rsid w:val="000517C0"/>
    <w:rsid w:val="00052FF1"/>
    <w:rsid w:val="00053530"/>
    <w:rsid w:val="00056FC5"/>
    <w:rsid w:val="000608A0"/>
    <w:rsid w:val="00061C53"/>
    <w:rsid w:val="00061E82"/>
    <w:rsid w:val="000626D4"/>
    <w:rsid w:val="00062CB9"/>
    <w:rsid w:val="00062CED"/>
    <w:rsid w:val="00063B5B"/>
    <w:rsid w:val="00064934"/>
    <w:rsid w:val="00064FC2"/>
    <w:rsid w:val="000655C9"/>
    <w:rsid w:val="000676B5"/>
    <w:rsid w:val="000677A1"/>
    <w:rsid w:val="000679DE"/>
    <w:rsid w:val="0007253E"/>
    <w:rsid w:val="00077D91"/>
    <w:rsid w:val="000806BF"/>
    <w:rsid w:val="000824D0"/>
    <w:rsid w:val="00082CE0"/>
    <w:rsid w:val="00082E48"/>
    <w:rsid w:val="000834D5"/>
    <w:rsid w:val="00083B4F"/>
    <w:rsid w:val="00084053"/>
    <w:rsid w:val="0008621D"/>
    <w:rsid w:val="00090353"/>
    <w:rsid w:val="00090D06"/>
    <w:rsid w:val="00091248"/>
    <w:rsid w:val="0009195C"/>
    <w:rsid w:val="000924A5"/>
    <w:rsid w:val="000941F7"/>
    <w:rsid w:val="00096AAD"/>
    <w:rsid w:val="000A02FE"/>
    <w:rsid w:val="000A319D"/>
    <w:rsid w:val="000A7483"/>
    <w:rsid w:val="000B0C1F"/>
    <w:rsid w:val="000B169A"/>
    <w:rsid w:val="000B2E25"/>
    <w:rsid w:val="000B4719"/>
    <w:rsid w:val="000B4A36"/>
    <w:rsid w:val="000B6FEC"/>
    <w:rsid w:val="000B7CA0"/>
    <w:rsid w:val="000C0DC6"/>
    <w:rsid w:val="000C0F51"/>
    <w:rsid w:val="000C1321"/>
    <w:rsid w:val="000C1D40"/>
    <w:rsid w:val="000C2D30"/>
    <w:rsid w:val="000C565B"/>
    <w:rsid w:val="000C59B7"/>
    <w:rsid w:val="000D27F7"/>
    <w:rsid w:val="000D3FAB"/>
    <w:rsid w:val="000D43BF"/>
    <w:rsid w:val="000D51BF"/>
    <w:rsid w:val="000E0BD6"/>
    <w:rsid w:val="000E15E9"/>
    <w:rsid w:val="000E1D6F"/>
    <w:rsid w:val="000E1F46"/>
    <w:rsid w:val="000E3529"/>
    <w:rsid w:val="000E7CBF"/>
    <w:rsid w:val="000F0F8C"/>
    <w:rsid w:val="000F4608"/>
    <w:rsid w:val="000F6650"/>
    <w:rsid w:val="00100C24"/>
    <w:rsid w:val="00100CE7"/>
    <w:rsid w:val="0010422D"/>
    <w:rsid w:val="0010636C"/>
    <w:rsid w:val="00110692"/>
    <w:rsid w:val="00115AC4"/>
    <w:rsid w:val="001160F3"/>
    <w:rsid w:val="001228C2"/>
    <w:rsid w:val="0012468F"/>
    <w:rsid w:val="00125DE9"/>
    <w:rsid w:val="00127AED"/>
    <w:rsid w:val="00133E05"/>
    <w:rsid w:val="00133E77"/>
    <w:rsid w:val="001354AB"/>
    <w:rsid w:val="001412A8"/>
    <w:rsid w:val="00141FC6"/>
    <w:rsid w:val="00145958"/>
    <w:rsid w:val="00146EFC"/>
    <w:rsid w:val="00150EE7"/>
    <w:rsid w:val="001512C8"/>
    <w:rsid w:val="0015168F"/>
    <w:rsid w:val="00152543"/>
    <w:rsid w:val="001536A4"/>
    <w:rsid w:val="00154D71"/>
    <w:rsid w:val="00154FB4"/>
    <w:rsid w:val="0015627D"/>
    <w:rsid w:val="001571CB"/>
    <w:rsid w:val="0015753B"/>
    <w:rsid w:val="0016040C"/>
    <w:rsid w:val="0016198B"/>
    <w:rsid w:val="00164611"/>
    <w:rsid w:val="00167288"/>
    <w:rsid w:val="00167B91"/>
    <w:rsid w:val="00170904"/>
    <w:rsid w:val="00171A9D"/>
    <w:rsid w:val="00171C55"/>
    <w:rsid w:val="001728CB"/>
    <w:rsid w:val="001739DA"/>
    <w:rsid w:val="00173F5A"/>
    <w:rsid w:val="00174264"/>
    <w:rsid w:val="00180E35"/>
    <w:rsid w:val="00181C0F"/>
    <w:rsid w:val="0018405E"/>
    <w:rsid w:val="00186377"/>
    <w:rsid w:val="0019180C"/>
    <w:rsid w:val="001921A0"/>
    <w:rsid w:val="00192291"/>
    <w:rsid w:val="001932B2"/>
    <w:rsid w:val="00196545"/>
    <w:rsid w:val="001A29D6"/>
    <w:rsid w:val="001A2A2C"/>
    <w:rsid w:val="001A4B2E"/>
    <w:rsid w:val="001A6643"/>
    <w:rsid w:val="001A7DE1"/>
    <w:rsid w:val="001B08DB"/>
    <w:rsid w:val="001B52FE"/>
    <w:rsid w:val="001B7372"/>
    <w:rsid w:val="001C2216"/>
    <w:rsid w:val="001C5818"/>
    <w:rsid w:val="001C785E"/>
    <w:rsid w:val="001D6871"/>
    <w:rsid w:val="001D6FDA"/>
    <w:rsid w:val="001D7F1B"/>
    <w:rsid w:val="001E02C3"/>
    <w:rsid w:val="001E2673"/>
    <w:rsid w:val="001E2F2D"/>
    <w:rsid w:val="001E32D9"/>
    <w:rsid w:val="001E40A6"/>
    <w:rsid w:val="001E6C4C"/>
    <w:rsid w:val="001F10B1"/>
    <w:rsid w:val="001F426F"/>
    <w:rsid w:val="001F470B"/>
    <w:rsid w:val="001F63B9"/>
    <w:rsid w:val="001F6679"/>
    <w:rsid w:val="002003E3"/>
    <w:rsid w:val="0020185D"/>
    <w:rsid w:val="0020336D"/>
    <w:rsid w:val="00203A1B"/>
    <w:rsid w:val="00203F22"/>
    <w:rsid w:val="00210EE6"/>
    <w:rsid w:val="00215877"/>
    <w:rsid w:val="00224154"/>
    <w:rsid w:val="00225C99"/>
    <w:rsid w:val="0022702C"/>
    <w:rsid w:val="0023325E"/>
    <w:rsid w:val="002333FB"/>
    <w:rsid w:val="002337DA"/>
    <w:rsid w:val="0023426E"/>
    <w:rsid w:val="00234BA2"/>
    <w:rsid w:val="002360A6"/>
    <w:rsid w:val="0024042A"/>
    <w:rsid w:val="00241E1B"/>
    <w:rsid w:val="0024357B"/>
    <w:rsid w:val="00253C3A"/>
    <w:rsid w:val="00253F43"/>
    <w:rsid w:val="002547C2"/>
    <w:rsid w:val="00260A8D"/>
    <w:rsid w:val="00263503"/>
    <w:rsid w:val="00263897"/>
    <w:rsid w:val="00264130"/>
    <w:rsid w:val="0026453B"/>
    <w:rsid w:val="00264750"/>
    <w:rsid w:val="00266B33"/>
    <w:rsid w:val="00270C8A"/>
    <w:rsid w:val="002719D7"/>
    <w:rsid w:val="00275682"/>
    <w:rsid w:val="0027715E"/>
    <w:rsid w:val="00281091"/>
    <w:rsid w:val="0028700D"/>
    <w:rsid w:val="0028725F"/>
    <w:rsid w:val="00287EA3"/>
    <w:rsid w:val="002963C5"/>
    <w:rsid w:val="002A0A5A"/>
    <w:rsid w:val="002A361C"/>
    <w:rsid w:val="002A4B98"/>
    <w:rsid w:val="002B0789"/>
    <w:rsid w:val="002B0DE9"/>
    <w:rsid w:val="002B1EE9"/>
    <w:rsid w:val="002B3526"/>
    <w:rsid w:val="002B64D7"/>
    <w:rsid w:val="002C00AA"/>
    <w:rsid w:val="002C30FC"/>
    <w:rsid w:val="002C4B61"/>
    <w:rsid w:val="002C5B55"/>
    <w:rsid w:val="002C5C27"/>
    <w:rsid w:val="002C675A"/>
    <w:rsid w:val="002D1E2B"/>
    <w:rsid w:val="002D2626"/>
    <w:rsid w:val="002D5C24"/>
    <w:rsid w:val="002D7178"/>
    <w:rsid w:val="002E07FA"/>
    <w:rsid w:val="002E0987"/>
    <w:rsid w:val="002E38C7"/>
    <w:rsid w:val="002E764A"/>
    <w:rsid w:val="002F0BCC"/>
    <w:rsid w:val="002F5596"/>
    <w:rsid w:val="002F6A3D"/>
    <w:rsid w:val="002F6C03"/>
    <w:rsid w:val="0030014E"/>
    <w:rsid w:val="0030221E"/>
    <w:rsid w:val="00302E41"/>
    <w:rsid w:val="00303AAD"/>
    <w:rsid w:val="00303E4A"/>
    <w:rsid w:val="003053BA"/>
    <w:rsid w:val="00307FCF"/>
    <w:rsid w:val="00313271"/>
    <w:rsid w:val="00317EC2"/>
    <w:rsid w:val="0032008C"/>
    <w:rsid w:val="00322C70"/>
    <w:rsid w:val="00323B05"/>
    <w:rsid w:val="00324203"/>
    <w:rsid w:val="003277C9"/>
    <w:rsid w:val="00330989"/>
    <w:rsid w:val="0033250E"/>
    <w:rsid w:val="00332C54"/>
    <w:rsid w:val="00335670"/>
    <w:rsid w:val="00340A87"/>
    <w:rsid w:val="003433B1"/>
    <w:rsid w:val="00345B30"/>
    <w:rsid w:val="00350C70"/>
    <w:rsid w:val="00352C25"/>
    <w:rsid w:val="0035738C"/>
    <w:rsid w:val="00357F3A"/>
    <w:rsid w:val="003603CC"/>
    <w:rsid w:val="00362F7B"/>
    <w:rsid w:val="00364D58"/>
    <w:rsid w:val="00364EA2"/>
    <w:rsid w:val="00367616"/>
    <w:rsid w:val="003704B7"/>
    <w:rsid w:val="003718FF"/>
    <w:rsid w:val="0037343E"/>
    <w:rsid w:val="00373B37"/>
    <w:rsid w:val="00373E61"/>
    <w:rsid w:val="00375668"/>
    <w:rsid w:val="00375AC9"/>
    <w:rsid w:val="00380D6E"/>
    <w:rsid w:val="00381FBB"/>
    <w:rsid w:val="00382EB1"/>
    <w:rsid w:val="00383D00"/>
    <w:rsid w:val="0038480F"/>
    <w:rsid w:val="00385F6D"/>
    <w:rsid w:val="00392DF5"/>
    <w:rsid w:val="00395D03"/>
    <w:rsid w:val="00396761"/>
    <w:rsid w:val="003967FC"/>
    <w:rsid w:val="003977EC"/>
    <w:rsid w:val="003A51E9"/>
    <w:rsid w:val="003B1A8B"/>
    <w:rsid w:val="003B38F5"/>
    <w:rsid w:val="003B52B1"/>
    <w:rsid w:val="003B55DD"/>
    <w:rsid w:val="003B55EA"/>
    <w:rsid w:val="003B748D"/>
    <w:rsid w:val="003B775A"/>
    <w:rsid w:val="003C3956"/>
    <w:rsid w:val="003C395E"/>
    <w:rsid w:val="003C41DD"/>
    <w:rsid w:val="003C4247"/>
    <w:rsid w:val="003C46A7"/>
    <w:rsid w:val="003C6061"/>
    <w:rsid w:val="003C6AC5"/>
    <w:rsid w:val="003C7C2B"/>
    <w:rsid w:val="003D362E"/>
    <w:rsid w:val="003D4456"/>
    <w:rsid w:val="003D4998"/>
    <w:rsid w:val="003D7509"/>
    <w:rsid w:val="003D78FF"/>
    <w:rsid w:val="003D7E82"/>
    <w:rsid w:val="003E0371"/>
    <w:rsid w:val="003E06D3"/>
    <w:rsid w:val="003E0B7A"/>
    <w:rsid w:val="003E1F76"/>
    <w:rsid w:val="003E26B1"/>
    <w:rsid w:val="003E33D1"/>
    <w:rsid w:val="003E4926"/>
    <w:rsid w:val="003E5307"/>
    <w:rsid w:val="003E7733"/>
    <w:rsid w:val="003E7A67"/>
    <w:rsid w:val="003E7D0C"/>
    <w:rsid w:val="003F01E1"/>
    <w:rsid w:val="003F1277"/>
    <w:rsid w:val="003F4D79"/>
    <w:rsid w:val="003F5046"/>
    <w:rsid w:val="003F60FB"/>
    <w:rsid w:val="003F61BE"/>
    <w:rsid w:val="003F680D"/>
    <w:rsid w:val="003F7D1B"/>
    <w:rsid w:val="0040190B"/>
    <w:rsid w:val="00403D32"/>
    <w:rsid w:val="004049AA"/>
    <w:rsid w:val="00405CBC"/>
    <w:rsid w:val="004062D0"/>
    <w:rsid w:val="0040742E"/>
    <w:rsid w:val="00416886"/>
    <w:rsid w:val="0041763E"/>
    <w:rsid w:val="00417DE0"/>
    <w:rsid w:val="00422B42"/>
    <w:rsid w:val="00425D4D"/>
    <w:rsid w:val="00426D90"/>
    <w:rsid w:val="0043078C"/>
    <w:rsid w:val="00430DDC"/>
    <w:rsid w:val="0043403B"/>
    <w:rsid w:val="00437D17"/>
    <w:rsid w:val="00441CE4"/>
    <w:rsid w:val="00442E99"/>
    <w:rsid w:val="00443ED9"/>
    <w:rsid w:val="00443EDC"/>
    <w:rsid w:val="004444D6"/>
    <w:rsid w:val="0045023B"/>
    <w:rsid w:val="00451144"/>
    <w:rsid w:val="00451956"/>
    <w:rsid w:val="00456C7F"/>
    <w:rsid w:val="004572BD"/>
    <w:rsid w:val="004600F7"/>
    <w:rsid w:val="00460AB4"/>
    <w:rsid w:val="00461BD2"/>
    <w:rsid w:val="00461DE7"/>
    <w:rsid w:val="00462C3D"/>
    <w:rsid w:val="00463821"/>
    <w:rsid w:val="004641B2"/>
    <w:rsid w:val="00466DD1"/>
    <w:rsid w:val="00470424"/>
    <w:rsid w:val="004727C7"/>
    <w:rsid w:val="00477B17"/>
    <w:rsid w:val="00477DC3"/>
    <w:rsid w:val="00480F2C"/>
    <w:rsid w:val="00481130"/>
    <w:rsid w:val="00492A92"/>
    <w:rsid w:val="0049637C"/>
    <w:rsid w:val="00497646"/>
    <w:rsid w:val="004A2F1F"/>
    <w:rsid w:val="004A3C93"/>
    <w:rsid w:val="004A40E0"/>
    <w:rsid w:val="004A5D52"/>
    <w:rsid w:val="004A6520"/>
    <w:rsid w:val="004B0082"/>
    <w:rsid w:val="004B11E0"/>
    <w:rsid w:val="004B2495"/>
    <w:rsid w:val="004B7624"/>
    <w:rsid w:val="004B7DEF"/>
    <w:rsid w:val="004C00B0"/>
    <w:rsid w:val="004C02EA"/>
    <w:rsid w:val="004C079A"/>
    <w:rsid w:val="004C11B4"/>
    <w:rsid w:val="004C15FE"/>
    <w:rsid w:val="004C4F74"/>
    <w:rsid w:val="004C5ECF"/>
    <w:rsid w:val="004C6D9F"/>
    <w:rsid w:val="004D1E0F"/>
    <w:rsid w:val="004D4243"/>
    <w:rsid w:val="004D5272"/>
    <w:rsid w:val="004E0AD5"/>
    <w:rsid w:val="004E3ABF"/>
    <w:rsid w:val="004E4F18"/>
    <w:rsid w:val="004F194C"/>
    <w:rsid w:val="004F2530"/>
    <w:rsid w:val="004F346C"/>
    <w:rsid w:val="00502FF5"/>
    <w:rsid w:val="00506C24"/>
    <w:rsid w:val="00511665"/>
    <w:rsid w:val="00512B8A"/>
    <w:rsid w:val="00513915"/>
    <w:rsid w:val="005156F8"/>
    <w:rsid w:val="00515C3C"/>
    <w:rsid w:val="005177B4"/>
    <w:rsid w:val="00520E73"/>
    <w:rsid w:val="00523350"/>
    <w:rsid w:val="0053050E"/>
    <w:rsid w:val="00530A5F"/>
    <w:rsid w:val="00530A7C"/>
    <w:rsid w:val="00531A8E"/>
    <w:rsid w:val="005374BD"/>
    <w:rsid w:val="0054279E"/>
    <w:rsid w:val="00544151"/>
    <w:rsid w:val="00544442"/>
    <w:rsid w:val="0054655C"/>
    <w:rsid w:val="00546592"/>
    <w:rsid w:val="00552EC2"/>
    <w:rsid w:val="00553525"/>
    <w:rsid w:val="00553550"/>
    <w:rsid w:val="005561A2"/>
    <w:rsid w:val="00556CFF"/>
    <w:rsid w:val="005600A0"/>
    <w:rsid w:val="00561173"/>
    <w:rsid w:val="00565AA7"/>
    <w:rsid w:val="00566FC6"/>
    <w:rsid w:val="005679EF"/>
    <w:rsid w:val="005718A7"/>
    <w:rsid w:val="0057242E"/>
    <w:rsid w:val="00573732"/>
    <w:rsid w:val="00575E3E"/>
    <w:rsid w:val="00576673"/>
    <w:rsid w:val="00576A94"/>
    <w:rsid w:val="00577170"/>
    <w:rsid w:val="005809D8"/>
    <w:rsid w:val="005810C5"/>
    <w:rsid w:val="005816B7"/>
    <w:rsid w:val="00582117"/>
    <w:rsid w:val="005827D6"/>
    <w:rsid w:val="00586220"/>
    <w:rsid w:val="00586A40"/>
    <w:rsid w:val="00587800"/>
    <w:rsid w:val="00587FDA"/>
    <w:rsid w:val="00590ADF"/>
    <w:rsid w:val="005921B7"/>
    <w:rsid w:val="00593132"/>
    <w:rsid w:val="00593B0D"/>
    <w:rsid w:val="00596181"/>
    <w:rsid w:val="005A28AC"/>
    <w:rsid w:val="005A2EF3"/>
    <w:rsid w:val="005A4102"/>
    <w:rsid w:val="005B28CD"/>
    <w:rsid w:val="005B2C0C"/>
    <w:rsid w:val="005B5DA4"/>
    <w:rsid w:val="005C287F"/>
    <w:rsid w:val="005C5674"/>
    <w:rsid w:val="005C790B"/>
    <w:rsid w:val="005C7B0D"/>
    <w:rsid w:val="005D0E2C"/>
    <w:rsid w:val="005D1BE1"/>
    <w:rsid w:val="005D202F"/>
    <w:rsid w:val="005D4237"/>
    <w:rsid w:val="005D4E96"/>
    <w:rsid w:val="005E1325"/>
    <w:rsid w:val="005E3077"/>
    <w:rsid w:val="005E5E5E"/>
    <w:rsid w:val="005E6F97"/>
    <w:rsid w:val="005E7623"/>
    <w:rsid w:val="005F5968"/>
    <w:rsid w:val="005F62C5"/>
    <w:rsid w:val="005F6EC9"/>
    <w:rsid w:val="005F731D"/>
    <w:rsid w:val="005F754B"/>
    <w:rsid w:val="005F7BAD"/>
    <w:rsid w:val="006007CF"/>
    <w:rsid w:val="00600C74"/>
    <w:rsid w:val="00603143"/>
    <w:rsid w:val="00606DE1"/>
    <w:rsid w:val="00607B50"/>
    <w:rsid w:val="00611C25"/>
    <w:rsid w:val="00611DC0"/>
    <w:rsid w:val="006123DE"/>
    <w:rsid w:val="00612B8D"/>
    <w:rsid w:val="0061606B"/>
    <w:rsid w:val="0061712B"/>
    <w:rsid w:val="00617C30"/>
    <w:rsid w:val="0062242D"/>
    <w:rsid w:val="0062296D"/>
    <w:rsid w:val="00623E5F"/>
    <w:rsid w:val="0062544B"/>
    <w:rsid w:val="00634461"/>
    <w:rsid w:val="00634F4A"/>
    <w:rsid w:val="006356F4"/>
    <w:rsid w:val="00636939"/>
    <w:rsid w:val="00637C67"/>
    <w:rsid w:val="0064112D"/>
    <w:rsid w:val="006415A6"/>
    <w:rsid w:val="00643D6B"/>
    <w:rsid w:val="00645DF0"/>
    <w:rsid w:val="00647CBC"/>
    <w:rsid w:val="006518B4"/>
    <w:rsid w:val="006542D1"/>
    <w:rsid w:val="006542F7"/>
    <w:rsid w:val="00657827"/>
    <w:rsid w:val="00662662"/>
    <w:rsid w:val="006651F5"/>
    <w:rsid w:val="006657DF"/>
    <w:rsid w:val="00667A8B"/>
    <w:rsid w:val="00667E3F"/>
    <w:rsid w:val="006718AC"/>
    <w:rsid w:val="006732A4"/>
    <w:rsid w:val="006740A3"/>
    <w:rsid w:val="00674BD0"/>
    <w:rsid w:val="006840D8"/>
    <w:rsid w:val="00684863"/>
    <w:rsid w:val="00684AA8"/>
    <w:rsid w:val="00687646"/>
    <w:rsid w:val="006925C7"/>
    <w:rsid w:val="00692BC4"/>
    <w:rsid w:val="006932EA"/>
    <w:rsid w:val="0069567F"/>
    <w:rsid w:val="00695A1B"/>
    <w:rsid w:val="006A545C"/>
    <w:rsid w:val="006A5A0D"/>
    <w:rsid w:val="006A66B4"/>
    <w:rsid w:val="006B51AB"/>
    <w:rsid w:val="006B61B7"/>
    <w:rsid w:val="006C2994"/>
    <w:rsid w:val="006C2C77"/>
    <w:rsid w:val="006C3156"/>
    <w:rsid w:val="006C3513"/>
    <w:rsid w:val="006C4329"/>
    <w:rsid w:val="006C4764"/>
    <w:rsid w:val="006C548B"/>
    <w:rsid w:val="006C54F4"/>
    <w:rsid w:val="006D2C8F"/>
    <w:rsid w:val="006D41B5"/>
    <w:rsid w:val="006D4A06"/>
    <w:rsid w:val="006D5187"/>
    <w:rsid w:val="006E013B"/>
    <w:rsid w:val="006E066D"/>
    <w:rsid w:val="006E1B3A"/>
    <w:rsid w:val="006E1CC2"/>
    <w:rsid w:val="006E571A"/>
    <w:rsid w:val="006E7FEE"/>
    <w:rsid w:val="006F2552"/>
    <w:rsid w:val="006F3A28"/>
    <w:rsid w:val="006F4D9E"/>
    <w:rsid w:val="006F5490"/>
    <w:rsid w:val="006F5508"/>
    <w:rsid w:val="006F557C"/>
    <w:rsid w:val="006F6AFF"/>
    <w:rsid w:val="006F7275"/>
    <w:rsid w:val="00701211"/>
    <w:rsid w:val="00702A04"/>
    <w:rsid w:val="00702AA2"/>
    <w:rsid w:val="00704977"/>
    <w:rsid w:val="00705F06"/>
    <w:rsid w:val="00706BAB"/>
    <w:rsid w:val="00710379"/>
    <w:rsid w:val="00714732"/>
    <w:rsid w:val="00714A0C"/>
    <w:rsid w:val="00720D8F"/>
    <w:rsid w:val="00721E10"/>
    <w:rsid w:val="007239CF"/>
    <w:rsid w:val="00724315"/>
    <w:rsid w:val="00724A1E"/>
    <w:rsid w:val="00725CC1"/>
    <w:rsid w:val="00726EC4"/>
    <w:rsid w:val="007310CE"/>
    <w:rsid w:val="0073214B"/>
    <w:rsid w:val="00732B68"/>
    <w:rsid w:val="00732F35"/>
    <w:rsid w:val="00733B4E"/>
    <w:rsid w:val="00735B0E"/>
    <w:rsid w:val="007360B3"/>
    <w:rsid w:val="007362CE"/>
    <w:rsid w:val="00740145"/>
    <w:rsid w:val="007404C5"/>
    <w:rsid w:val="007408F7"/>
    <w:rsid w:val="00746058"/>
    <w:rsid w:val="007548C6"/>
    <w:rsid w:val="0076063F"/>
    <w:rsid w:val="00760801"/>
    <w:rsid w:val="007608A3"/>
    <w:rsid w:val="00761AB3"/>
    <w:rsid w:val="0076363E"/>
    <w:rsid w:val="00763952"/>
    <w:rsid w:val="007659EC"/>
    <w:rsid w:val="00767068"/>
    <w:rsid w:val="007670F8"/>
    <w:rsid w:val="00770948"/>
    <w:rsid w:val="007724B7"/>
    <w:rsid w:val="00772D17"/>
    <w:rsid w:val="00773E64"/>
    <w:rsid w:val="007777F1"/>
    <w:rsid w:val="00777E3B"/>
    <w:rsid w:val="00781E9D"/>
    <w:rsid w:val="007839A8"/>
    <w:rsid w:val="00783E8B"/>
    <w:rsid w:val="007850C6"/>
    <w:rsid w:val="00785429"/>
    <w:rsid w:val="00797173"/>
    <w:rsid w:val="007A7036"/>
    <w:rsid w:val="007A734E"/>
    <w:rsid w:val="007B0358"/>
    <w:rsid w:val="007B06D8"/>
    <w:rsid w:val="007B31EB"/>
    <w:rsid w:val="007B63D4"/>
    <w:rsid w:val="007C00F3"/>
    <w:rsid w:val="007C41C3"/>
    <w:rsid w:val="007C4692"/>
    <w:rsid w:val="007C570D"/>
    <w:rsid w:val="007C7A45"/>
    <w:rsid w:val="007C7EF0"/>
    <w:rsid w:val="007D1AF0"/>
    <w:rsid w:val="007D3FDC"/>
    <w:rsid w:val="007D6E3E"/>
    <w:rsid w:val="007D711F"/>
    <w:rsid w:val="007E3CFF"/>
    <w:rsid w:val="007E403E"/>
    <w:rsid w:val="007E4544"/>
    <w:rsid w:val="007E49C1"/>
    <w:rsid w:val="007E5325"/>
    <w:rsid w:val="007E658A"/>
    <w:rsid w:val="007E6DDD"/>
    <w:rsid w:val="007F03DB"/>
    <w:rsid w:val="007F0694"/>
    <w:rsid w:val="007F0FF8"/>
    <w:rsid w:val="007F2F61"/>
    <w:rsid w:val="007F3F1C"/>
    <w:rsid w:val="007F6990"/>
    <w:rsid w:val="007F7435"/>
    <w:rsid w:val="0080155E"/>
    <w:rsid w:val="00802EA6"/>
    <w:rsid w:val="0081165C"/>
    <w:rsid w:val="008129B2"/>
    <w:rsid w:val="0081431E"/>
    <w:rsid w:val="008153DC"/>
    <w:rsid w:val="0081561B"/>
    <w:rsid w:val="00817CB9"/>
    <w:rsid w:val="00820612"/>
    <w:rsid w:val="00823AE6"/>
    <w:rsid w:val="00824CC5"/>
    <w:rsid w:val="00824FF8"/>
    <w:rsid w:val="00825620"/>
    <w:rsid w:val="00825A12"/>
    <w:rsid w:val="008277EA"/>
    <w:rsid w:val="00827F6E"/>
    <w:rsid w:val="00832304"/>
    <w:rsid w:val="00833447"/>
    <w:rsid w:val="00833C5A"/>
    <w:rsid w:val="0083537D"/>
    <w:rsid w:val="008411D8"/>
    <w:rsid w:val="008425C0"/>
    <w:rsid w:val="00845AAB"/>
    <w:rsid w:val="00846FA2"/>
    <w:rsid w:val="00847209"/>
    <w:rsid w:val="00847991"/>
    <w:rsid w:val="00850A2D"/>
    <w:rsid w:val="008530E9"/>
    <w:rsid w:val="00853460"/>
    <w:rsid w:val="008626A8"/>
    <w:rsid w:val="00862CE1"/>
    <w:rsid w:val="00864357"/>
    <w:rsid w:val="00865871"/>
    <w:rsid w:val="00870D36"/>
    <w:rsid w:val="00870EE2"/>
    <w:rsid w:val="00871AB0"/>
    <w:rsid w:val="008737FC"/>
    <w:rsid w:val="008751A5"/>
    <w:rsid w:val="0087733C"/>
    <w:rsid w:val="00881478"/>
    <w:rsid w:val="008820BE"/>
    <w:rsid w:val="00882870"/>
    <w:rsid w:val="00882FFA"/>
    <w:rsid w:val="008834C9"/>
    <w:rsid w:val="008843BF"/>
    <w:rsid w:val="00886C04"/>
    <w:rsid w:val="00887CC6"/>
    <w:rsid w:val="00890AD0"/>
    <w:rsid w:val="0089123C"/>
    <w:rsid w:val="008916F4"/>
    <w:rsid w:val="0089256A"/>
    <w:rsid w:val="00893730"/>
    <w:rsid w:val="00894981"/>
    <w:rsid w:val="0089601D"/>
    <w:rsid w:val="008A0FC2"/>
    <w:rsid w:val="008A2313"/>
    <w:rsid w:val="008A2E37"/>
    <w:rsid w:val="008A311E"/>
    <w:rsid w:val="008A36A6"/>
    <w:rsid w:val="008A7330"/>
    <w:rsid w:val="008A79AD"/>
    <w:rsid w:val="008A7BFF"/>
    <w:rsid w:val="008B1388"/>
    <w:rsid w:val="008B3820"/>
    <w:rsid w:val="008B7907"/>
    <w:rsid w:val="008C0403"/>
    <w:rsid w:val="008C416D"/>
    <w:rsid w:val="008C4256"/>
    <w:rsid w:val="008C43BD"/>
    <w:rsid w:val="008C4596"/>
    <w:rsid w:val="008C4AF9"/>
    <w:rsid w:val="008C4B7B"/>
    <w:rsid w:val="008C5482"/>
    <w:rsid w:val="008C5EA6"/>
    <w:rsid w:val="008C79C3"/>
    <w:rsid w:val="008D2BF2"/>
    <w:rsid w:val="008D3AE1"/>
    <w:rsid w:val="008D46D1"/>
    <w:rsid w:val="008E2BAD"/>
    <w:rsid w:val="008E2DCF"/>
    <w:rsid w:val="008E4077"/>
    <w:rsid w:val="008E68C5"/>
    <w:rsid w:val="008F3330"/>
    <w:rsid w:val="008F4998"/>
    <w:rsid w:val="008F5955"/>
    <w:rsid w:val="0090089B"/>
    <w:rsid w:val="0090216B"/>
    <w:rsid w:val="00906C83"/>
    <w:rsid w:val="00906DB3"/>
    <w:rsid w:val="009075DE"/>
    <w:rsid w:val="009132DE"/>
    <w:rsid w:val="009164B3"/>
    <w:rsid w:val="00916508"/>
    <w:rsid w:val="009212AC"/>
    <w:rsid w:val="00922363"/>
    <w:rsid w:val="00922E9D"/>
    <w:rsid w:val="00924C25"/>
    <w:rsid w:val="0092637A"/>
    <w:rsid w:val="00926A5E"/>
    <w:rsid w:val="00930180"/>
    <w:rsid w:val="0093094E"/>
    <w:rsid w:val="009357E2"/>
    <w:rsid w:val="009378DD"/>
    <w:rsid w:val="0094136F"/>
    <w:rsid w:val="00941A5D"/>
    <w:rsid w:val="0094281C"/>
    <w:rsid w:val="00942B04"/>
    <w:rsid w:val="00942C4E"/>
    <w:rsid w:val="00944AB8"/>
    <w:rsid w:val="00944BBC"/>
    <w:rsid w:val="00944CE6"/>
    <w:rsid w:val="009460F5"/>
    <w:rsid w:val="00947368"/>
    <w:rsid w:val="009478EA"/>
    <w:rsid w:val="00951464"/>
    <w:rsid w:val="009531C3"/>
    <w:rsid w:val="00963E44"/>
    <w:rsid w:val="0096782A"/>
    <w:rsid w:val="0097050C"/>
    <w:rsid w:val="009718F2"/>
    <w:rsid w:val="00972BA4"/>
    <w:rsid w:val="009752AE"/>
    <w:rsid w:val="00976266"/>
    <w:rsid w:val="009777BD"/>
    <w:rsid w:val="009823AE"/>
    <w:rsid w:val="0098385F"/>
    <w:rsid w:val="00990B0B"/>
    <w:rsid w:val="009934F6"/>
    <w:rsid w:val="0099395B"/>
    <w:rsid w:val="00993CF6"/>
    <w:rsid w:val="009A0983"/>
    <w:rsid w:val="009A1008"/>
    <w:rsid w:val="009A2340"/>
    <w:rsid w:val="009A23CF"/>
    <w:rsid w:val="009A4D3E"/>
    <w:rsid w:val="009A5238"/>
    <w:rsid w:val="009A5E9C"/>
    <w:rsid w:val="009A5F5E"/>
    <w:rsid w:val="009B02B3"/>
    <w:rsid w:val="009B073F"/>
    <w:rsid w:val="009B0B75"/>
    <w:rsid w:val="009B1709"/>
    <w:rsid w:val="009B2B38"/>
    <w:rsid w:val="009C03A0"/>
    <w:rsid w:val="009C0DF6"/>
    <w:rsid w:val="009C3179"/>
    <w:rsid w:val="009C3356"/>
    <w:rsid w:val="009C3C80"/>
    <w:rsid w:val="009C48F6"/>
    <w:rsid w:val="009C4D03"/>
    <w:rsid w:val="009C61F9"/>
    <w:rsid w:val="009C6A38"/>
    <w:rsid w:val="009D0A60"/>
    <w:rsid w:val="009D0D2B"/>
    <w:rsid w:val="009D356C"/>
    <w:rsid w:val="009D3642"/>
    <w:rsid w:val="009D4DEC"/>
    <w:rsid w:val="009D5CDE"/>
    <w:rsid w:val="009D6E13"/>
    <w:rsid w:val="009E087B"/>
    <w:rsid w:val="009E33CC"/>
    <w:rsid w:val="009E3FA4"/>
    <w:rsid w:val="009E4D1B"/>
    <w:rsid w:val="009E5A09"/>
    <w:rsid w:val="009E6415"/>
    <w:rsid w:val="009E7AE8"/>
    <w:rsid w:val="009F0065"/>
    <w:rsid w:val="009F3242"/>
    <w:rsid w:val="009F5FF9"/>
    <w:rsid w:val="00A00B88"/>
    <w:rsid w:val="00A045BA"/>
    <w:rsid w:val="00A10D62"/>
    <w:rsid w:val="00A12754"/>
    <w:rsid w:val="00A1650E"/>
    <w:rsid w:val="00A24ACE"/>
    <w:rsid w:val="00A24F41"/>
    <w:rsid w:val="00A274F5"/>
    <w:rsid w:val="00A31E03"/>
    <w:rsid w:val="00A31F19"/>
    <w:rsid w:val="00A3262A"/>
    <w:rsid w:val="00A333C8"/>
    <w:rsid w:val="00A36FF5"/>
    <w:rsid w:val="00A41C5F"/>
    <w:rsid w:val="00A42D7C"/>
    <w:rsid w:val="00A43F51"/>
    <w:rsid w:val="00A4677A"/>
    <w:rsid w:val="00A46D74"/>
    <w:rsid w:val="00A50AF4"/>
    <w:rsid w:val="00A51E68"/>
    <w:rsid w:val="00A52D4B"/>
    <w:rsid w:val="00A53A75"/>
    <w:rsid w:val="00A553EB"/>
    <w:rsid w:val="00A57351"/>
    <w:rsid w:val="00A577ED"/>
    <w:rsid w:val="00A60B1A"/>
    <w:rsid w:val="00A667C6"/>
    <w:rsid w:val="00A704E8"/>
    <w:rsid w:val="00A717B2"/>
    <w:rsid w:val="00A72339"/>
    <w:rsid w:val="00A72AF2"/>
    <w:rsid w:val="00A77E79"/>
    <w:rsid w:val="00A8199A"/>
    <w:rsid w:val="00A81B2B"/>
    <w:rsid w:val="00A81D33"/>
    <w:rsid w:val="00A8226C"/>
    <w:rsid w:val="00A82A09"/>
    <w:rsid w:val="00A8396E"/>
    <w:rsid w:val="00A83BD1"/>
    <w:rsid w:val="00A84E64"/>
    <w:rsid w:val="00A90F30"/>
    <w:rsid w:val="00A950C5"/>
    <w:rsid w:val="00A9570E"/>
    <w:rsid w:val="00AA0280"/>
    <w:rsid w:val="00AA35B1"/>
    <w:rsid w:val="00AA3ADA"/>
    <w:rsid w:val="00AA5867"/>
    <w:rsid w:val="00AA698C"/>
    <w:rsid w:val="00AA6BE9"/>
    <w:rsid w:val="00AA7854"/>
    <w:rsid w:val="00AA7D08"/>
    <w:rsid w:val="00AB3347"/>
    <w:rsid w:val="00AB3938"/>
    <w:rsid w:val="00AB5ECE"/>
    <w:rsid w:val="00AB76DF"/>
    <w:rsid w:val="00AC0A14"/>
    <w:rsid w:val="00AC1189"/>
    <w:rsid w:val="00AC12BD"/>
    <w:rsid w:val="00AC292A"/>
    <w:rsid w:val="00AC3E73"/>
    <w:rsid w:val="00AC681E"/>
    <w:rsid w:val="00AC6A3F"/>
    <w:rsid w:val="00AC6BC9"/>
    <w:rsid w:val="00AD280D"/>
    <w:rsid w:val="00AD3277"/>
    <w:rsid w:val="00AD3B86"/>
    <w:rsid w:val="00AD6DA1"/>
    <w:rsid w:val="00AE06AB"/>
    <w:rsid w:val="00AE1398"/>
    <w:rsid w:val="00AE32FA"/>
    <w:rsid w:val="00AE478F"/>
    <w:rsid w:val="00AE5CAB"/>
    <w:rsid w:val="00AE6DD2"/>
    <w:rsid w:val="00AE6DEF"/>
    <w:rsid w:val="00AE73EE"/>
    <w:rsid w:val="00AF1127"/>
    <w:rsid w:val="00AF16D9"/>
    <w:rsid w:val="00AF2DC8"/>
    <w:rsid w:val="00AF3205"/>
    <w:rsid w:val="00AF40CE"/>
    <w:rsid w:val="00AF4276"/>
    <w:rsid w:val="00AF7AC2"/>
    <w:rsid w:val="00B02E77"/>
    <w:rsid w:val="00B0351D"/>
    <w:rsid w:val="00B059DF"/>
    <w:rsid w:val="00B068C0"/>
    <w:rsid w:val="00B11FB4"/>
    <w:rsid w:val="00B136AF"/>
    <w:rsid w:val="00B1562E"/>
    <w:rsid w:val="00B16221"/>
    <w:rsid w:val="00B166BA"/>
    <w:rsid w:val="00B17FD6"/>
    <w:rsid w:val="00B24F8E"/>
    <w:rsid w:val="00B316AE"/>
    <w:rsid w:val="00B31CE6"/>
    <w:rsid w:val="00B34BBE"/>
    <w:rsid w:val="00B36C01"/>
    <w:rsid w:val="00B4577D"/>
    <w:rsid w:val="00B475F4"/>
    <w:rsid w:val="00B47DFD"/>
    <w:rsid w:val="00B50C24"/>
    <w:rsid w:val="00B54DE4"/>
    <w:rsid w:val="00B56050"/>
    <w:rsid w:val="00B56DF6"/>
    <w:rsid w:val="00B61E1E"/>
    <w:rsid w:val="00B63884"/>
    <w:rsid w:val="00B66886"/>
    <w:rsid w:val="00B71812"/>
    <w:rsid w:val="00B72CF5"/>
    <w:rsid w:val="00B779F0"/>
    <w:rsid w:val="00B84C06"/>
    <w:rsid w:val="00B87556"/>
    <w:rsid w:val="00BA18B2"/>
    <w:rsid w:val="00BA2A78"/>
    <w:rsid w:val="00BA42BD"/>
    <w:rsid w:val="00BB05FE"/>
    <w:rsid w:val="00BB0A9A"/>
    <w:rsid w:val="00BB66C8"/>
    <w:rsid w:val="00BB670A"/>
    <w:rsid w:val="00BC1432"/>
    <w:rsid w:val="00BC150D"/>
    <w:rsid w:val="00BC4335"/>
    <w:rsid w:val="00BC50B9"/>
    <w:rsid w:val="00BC54FE"/>
    <w:rsid w:val="00BC6791"/>
    <w:rsid w:val="00BC6E51"/>
    <w:rsid w:val="00BD05B2"/>
    <w:rsid w:val="00BD3615"/>
    <w:rsid w:val="00BD70AA"/>
    <w:rsid w:val="00BD7140"/>
    <w:rsid w:val="00BE1197"/>
    <w:rsid w:val="00BE5313"/>
    <w:rsid w:val="00BF03E9"/>
    <w:rsid w:val="00BF0B8E"/>
    <w:rsid w:val="00BF1B1F"/>
    <w:rsid w:val="00BF34C0"/>
    <w:rsid w:val="00BF43AD"/>
    <w:rsid w:val="00BF6F89"/>
    <w:rsid w:val="00C013CA"/>
    <w:rsid w:val="00C0191D"/>
    <w:rsid w:val="00C05847"/>
    <w:rsid w:val="00C11E73"/>
    <w:rsid w:val="00C16951"/>
    <w:rsid w:val="00C16DD5"/>
    <w:rsid w:val="00C17FA9"/>
    <w:rsid w:val="00C211D0"/>
    <w:rsid w:val="00C254DC"/>
    <w:rsid w:val="00C26505"/>
    <w:rsid w:val="00C3372F"/>
    <w:rsid w:val="00C35A74"/>
    <w:rsid w:val="00C35EC9"/>
    <w:rsid w:val="00C40CD0"/>
    <w:rsid w:val="00C41FF0"/>
    <w:rsid w:val="00C436D3"/>
    <w:rsid w:val="00C43C5B"/>
    <w:rsid w:val="00C4699E"/>
    <w:rsid w:val="00C4711A"/>
    <w:rsid w:val="00C51DC7"/>
    <w:rsid w:val="00C52EC3"/>
    <w:rsid w:val="00C53C00"/>
    <w:rsid w:val="00C555E0"/>
    <w:rsid w:val="00C57429"/>
    <w:rsid w:val="00C648ED"/>
    <w:rsid w:val="00C6635D"/>
    <w:rsid w:val="00C67707"/>
    <w:rsid w:val="00C71CEC"/>
    <w:rsid w:val="00C85AFA"/>
    <w:rsid w:val="00C90008"/>
    <w:rsid w:val="00C900CA"/>
    <w:rsid w:val="00C90282"/>
    <w:rsid w:val="00C926E6"/>
    <w:rsid w:val="00C93F5D"/>
    <w:rsid w:val="00C9536C"/>
    <w:rsid w:val="00C97E70"/>
    <w:rsid w:val="00CA007E"/>
    <w:rsid w:val="00CA2FC5"/>
    <w:rsid w:val="00CA4572"/>
    <w:rsid w:val="00CB1F10"/>
    <w:rsid w:val="00CB3064"/>
    <w:rsid w:val="00CB3600"/>
    <w:rsid w:val="00CB3F49"/>
    <w:rsid w:val="00CC2134"/>
    <w:rsid w:val="00CC24B3"/>
    <w:rsid w:val="00CC2E3E"/>
    <w:rsid w:val="00CC3485"/>
    <w:rsid w:val="00CC3F24"/>
    <w:rsid w:val="00CC7737"/>
    <w:rsid w:val="00CC7AC3"/>
    <w:rsid w:val="00CD0194"/>
    <w:rsid w:val="00CD03BB"/>
    <w:rsid w:val="00CD2870"/>
    <w:rsid w:val="00CD4025"/>
    <w:rsid w:val="00CD4A8B"/>
    <w:rsid w:val="00CD67BD"/>
    <w:rsid w:val="00CD7902"/>
    <w:rsid w:val="00CE25BE"/>
    <w:rsid w:val="00CE2D8F"/>
    <w:rsid w:val="00CE6356"/>
    <w:rsid w:val="00CE75C0"/>
    <w:rsid w:val="00CF19EB"/>
    <w:rsid w:val="00CF4F9B"/>
    <w:rsid w:val="00CF529D"/>
    <w:rsid w:val="00CF5803"/>
    <w:rsid w:val="00CF6637"/>
    <w:rsid w:val="00CF7563"/>
    <w:rsid w:val="00D00983"/>
    <w:rsid w:val="00D03AEF"/>
    <w:rsid w:val="00D03CC3"/>
    <w:rsid w:val="00D0525D"/>
    <w:rsid w:val="00D05B72"/>
    <w:rsid w:val="00D06224"/>
    <w:rsid w:val="00D06E03"/>
    <w:rsid w:val="00D0725D"/>
    <w:rsid w:val="00D11558"/>
    <w:rsid w:val="00D12B92"/>
    <w:rsid w:val="00D14D4F"/>
    <w:rsid w:val="00D15D7C"/>
    <w:rsid w:val="00D163DB"/>
    <w:rsid w:val="00D16D56"/>
    <w:rsid w:val="00D232B2"/>
    <w:rsid w:val="00D23D10"/>
    <w:rsid w:val="00D26D24"/>
    <w:rsid w:val="00D27310"/>
    <w:rsid w:val="00D364AD"/>
    <w:rsid w:val="00D36F18"/>
    <w:rsid w:val="00D370FB"/>
    <w:rsid w:val="00D37EE2"/>
    <w:rsid w:val="00D4011D"/>
    <w:rsid w:val="00D40FFD"/>
    <w:rsid w:val="00D413D7"/>
    <w:rsid w:val="00D42F84"/>
    <w:rsid w:val="00D43041"/>
    <w:rsid w:val="00D43C61"/>
    <w:rsid w:val="00D44D8B"/>
    <w:rsid w:val="00D46DE1"/>
    <w:rsid w:val="00D51FE3"/>
    <w:rsid w:val="00D522A2"/>
    <w:rsid w:val="00D56775"/>
    <w:rsid w:val="00D60D13"/>
    <w:rsid w:val="00D60FCC"/>
    <w:rsid w:val="00D61FC8"/>
    <w:rsid w:val="00D62D46"/>
    <w:rsid w:val="00D6359C"/>
    <w:rsid w:val="00D657BC"/>
    <w:rsid w:val="00D669F1"/>
    <w:rsid w:val="00D66E34"/>
    <w:rsid w:val="00D67528"/>
    <w:rsid w:val="00D7134C"/>
    <w:rsid w:val="00D72697"/>
    <w:rsid w:val="00D7309E"/>
    <w:rsid w:val="00D731B1"/>
    <w:rsid w:val="00D7355F"/>
    <w:rsid w:val="00D7488E"/>
    <w:rsid w:val="00D83D13"/>
    <w:rsid w:val="00D860C2"/>
    <w:rsid w:val="00D86BBC"/>
    <w:rsid w:val="00D9129B"/>
    <w:rsid w:val="00D91C03"/>
    <w:rsid w:val="00D927D6"/>
    <w:rsid w:val="00D929AB"/>
    <w:rsid w:val="00D93365"/>
    <w:rsid w:val="00D96A9F"/>
    <w:rsid w:val="00D97E06"/>
    <w:rsid w:val="00DA05B5"/>
    <w:rsid w:val="00DA1DA6"/>
    <w:rsid w:val="00DA22B1"/>
    <w:rsid w:val="00DA5D13"/>
    <w:rsid w:val="00DB0964"/>
    <w:rsid w:val="00DB0ADA"/>
    <w:rsid w:val="00DB0E88"/>
    <w:rsid w:val="00DC01D7"/>
    <w:rsid w:val="00DC0B72"/>
    <w:rsid w:val="00DC10A3"/>
    <w:rsid w:val="00DC1370"/>
    <w:rsid w:val="00DC25C6"/>
    <w:rsid w:val="00DC3CD5"/>
    <w:rsid w:val="00DC3E38"/>
    <w:rsid w:val="00DC482F"/>
    <w:rsid w:val="00DC67DF"/>
    <w:rsid w:val="00DC6BAA"/>
    <w:rsid w:val="00DC76F2"/>
    <w:rsid w:val="00DC7E34"/>
    <w:rsid w:val="00DD053D"/>
    <w:rsid w:val="00DD14B8"/>
    <w:rsid w:val="00DD2E10"/>
    <w:rsid w:val="00DD30E0"/>
    <w:rsid w:val="00DD4AF7"/>
    <w:rsid w:val="00DD6A32"/>
    <w:rsid w:val="00DD7D6E"/>
    <w:rsid w:val="00DD7FDB"/>
    <w:rsid w:val="00DE2010"/>
    <w:rsid w:val="00DE3065"/>
    <w:rsid w:val="00DE550F"/>
    <w:rsid w:val="00DF0A56"/>
    <w:rsid w:val="00DF2F4B"/>
    <w:rsid w:val="00DF502C"/>
    <w:rsid w:val="00DF5213"/>
    <w:rsid w:val="00DF595D"/>
    <w:rsid w:val="00E00120"/>
    <w:rsid w:val="00E00A27"/>
    <w:rsid w:val="00E037EF"/>
    <w:rsid w:val="00E04034"/>
    <w:rsid w:val="00E05695"/>
    <w:rsid w:val="00E06802"/>
    <w:rsid w:val="00E06E80"/>
    <w:rsid w:val="00E10AA5"/>
    <w:rsid w:val="00E1336C"/>
    <w:rsid w:val="00E14946"/>
    <w:rsid w:val="00E15F0F"/>
    <w:rsid w:val="00E17B9E"/>
    <w:rsid w:val="00E2047E"/>
    <w:rsid w:val="00E20761"/>
    <w:rsid w:val="00E20F95"/>
    <w:rsid w:val="00E237DC"/>
    <w:rsid w:val="00E26E65"/>
    <w:rsid w:val="00E26EBA"/>
    <w:rsid w:val="00E279B0"/>
    <w:rsid w:val="00E31D72"/>
    <w:rsid w:val="00E32BF7"/>
    <w:rsid w:val="00E333F5"/>
    <w:rsid w:val="00E36D14"/>
    <w:rsid w:val="00E40851"/>
    <w:rsid w:val="00E412FB"/>
    <w:rsid w:val="00E417D4"/>
    <w:rsid w:val="00E4402C"/>
    <w:rsid w:val="00E45DE8"/>
    <w:rsid w:val="00E4721A"/>
    <w:rsid w:val="00E50204"/>
    <w:rsid w:val="00E5067B"/>
    <w:rsid w:val="00E52CCC"/>
    <w:rsid w:val="00E52E5A"/>
    <w:rsid w:val="00E52F5E"/>
    <w:rsid w:val="00E52F8B"/>
    <w:rsid w:val="00E54B1D"/>
    <w:rsid w:val="00E55016"/>
    <w:rsid w:val="00E5643F"/>
    <w:rsid w:val="00E56A1F"/>
    <w:rsid w:val="00E652B4"/>
    <w:rsid w:val="00E67493"/>
    <w:rsid w:val="00E72A75"/>
    <w:rsid w:val="00E72C7B"/>
    <w:rsid w:val="00E735A5"/>
    <w:rsid w:val="00E7439E"/>
    <w:rsid w:val="00E810CF"/>
    <w:rsid w:val="00E828C8"/>
    <w:rsid w:val="00E8311C"/>
    <w:rsid w:val="00E835D0"/>
    <w:rsid w:val="00E845E7"/>
    <w:rsid w:val="00E853CE"/>
    <w:rsid w:val="00E85A54"/>
    <w:rsid w:val="00E869B9"/>
    <w:rsid w:val="00E90C45"/>
    <w:rsid w:val="00E950CE"/>
    <w:rsid w:val="00E961B3"/>
    <w:rsid w:val="00EA7C35"/>
    <w:rsid w:val="00EB063B"/>
    <w:rsid w:val="00EB1CAD"/>
    <w:rsid w:val="00EB374D"/>
    <w:rsid w:val="00EB5767"/>
    <w:rsid w:val="00EB57ED"/>
    <w:rsid w:val="00EB7304"/>
    <w:rsid w:val="00EC01CA"/>
    <w:rsid w:val="00EC0E16"/>
    <w:rsid w:val="00EC3030"/>
    <w:rsid w:val="00EC5D42"/>
    <w:rsid w:val="00ED233D"/>
    <w:rsid w:val="00ED65D3"/>
    <w:rsid w:val="00EE3D0F"/>
    <w:rsid w:val="00EE4038"/>
    <w:rsid w:val="00EE4E4C"/>
    <w:rsid w:val="00EE60C7"/>
    <w:rsid w:val="00EE64A0"/>
    <w:rsid w:val="00EE76C6"/>
    <w:rsid w:val="00EE7DFC"/>
    <w:rsid w:val="00EE7FF4"/>
    <w:rsid w:val="00EF026F"/>
    <w:rsid w:val="00EF108A"/>
    <w:rsid w:val="00EF444F"/>
    <w:rsid w:val="00EF4C05"/>
    <w:rsid w:val="00EF6EDB"/>
    <w:rsid w:val="00EF6FA4"/>
    <w:rsid w:val="00EF7F2A"/>
    <w:rsid w:val="00F00D87"/>
    <w:rsid w:val="00F01702"/>
    <w:rsid w:val="00F026BB"/>
    <w:rsid w:val="00F03278"/>
    <w:rsid w:val="00F06038"/>
    <w:rsid w:val="00F07629"/>
    <w:rsid w:val="00F07F6A"/>
    <w:rsid w:val="00F103B4"/>
    <w:rsid w:val="00F1162E"/>
    <w:rsid w:val="00F150C9"/>
    <w:rsid w:val="00F15141"/>
    <w:rsid w:val="00F154E5"/>
    <w:rsid w:val="00F17D8E"/>
    <w:rsid w:val="00F20426"/>
    <w:rsid w:val="00F26F23"/>
    <w:rsid w:val="00F31871"/>
    <w:rsid w:val="00F3241B"/>
    <w:rsid w:val="00F337A2"/>
    <w:rsid w:val="00F34E72"/>
    <w:rsid w:val="00F368A5"/>
    <w:rsid w:val="00F403FA"/>
    <w:rsid w:val="00F41C09"/>
    <w:rsid w:val="00F44CE4"/>
    <w:rsid w:val="00F456EF"/>
    <w:rsid w:val="00F46AFB"/>
    <w:rsid w:val="00F527E8"/>
    <w:rsid w:val="00F52A99"/>
    <w:rsid w:val="00F52F97"/>
    <w:rsid w:val="00F54023"/>
    <w:rsid w:val="00F555E3"/>
    <w:rsid w:val="00F56B1B"/>
    <w:rsid w:val="00F57022"/>
    <w:rsid w:val="00F618CB"/>
    <w:rsid w:val="00F61946"/>
    <w:rsid w:val="00F64683"/>
    <w:rsid w:val="00F65A23"/>
    <w:rsid w:val="00F71069"/>
    <w:rsid w:val="00F71239"/>
    <w:rsid w:val="00F72FD2"/>
    <w:rsid w:val="00F76B72"/>
    <w:rsid w:val="00F76E2E"/>
    <w:rsid w:val="00F80D68"/>
    <w:rsid w:val="00F8158C"/>
    <w:rsid w:val="00F832EB"/>
    <w:rsid w:val="00F8428A"/>
    <w:rsid w:val="00F84A25"/>
    <w:rsid w:val="00F8556C"/>
    <w:rsid w:val="00F912B6"/>
    <w:rsid w:val="00F91750"/>
    <w:rsid w:val="00F9198D"/>
    <w:rsid w:val="00F91BCB"/>
    <w:rsid w:val="00F91EBB"/>
    <w:rsid w:val="00F92160"/>
    <w:rsid w:val="00F921A9"/>
    <w:rsid w:val="00F92F2A"/>
    <w:rsid w:val="00F958BA"/>
    <w:rsid w:val="00F95E8F"/>
    <w:rsid w:val="00F9647D"/>
    <w:rsid w:val="00FA22CC"/>
    <w:rsid w:val="00FB04B8"/>
    <w:rsid w:val="00FB1F0D"/>
    <w:rsid w:val="00FB2AC7"/>
    <w:rsid w:val="00FB3651"/>
    <w:rsid w:val="00FB6C1E"/>
    <w:rsid w:val="00FC0A01"/>
    <w:rsid w:val="00FC1611"/>
    <w:rsid w:val="00FC2827"/>
    <w:rsid w:val="00FC4EF8"/>
    <w:rsid w:val="00FC6EE2"/>
    <w:rsid w:val="00FD1709"/>
    <w:rsid w:val="00FD2795"/>
    <w:rsid w:val="00FD2C65"/>
    <w:rsid w:val="00FD47D3"/>
    <w:rsid w:val="00FD4A60"/>
    <w:rsid w:val="00FD64A7"/>
    <w:rsid w:val="00FD6F8E"/>
    <w:rsid w:val="00FD7303"/>
    <w:rsid w:val="00FD73FC"/>
    <w:rsid w:val="00FD7C9C"/>
    <w:rsid w:val="00FE083E"/>
    <w:rsid w:val="00FE3C90"/>
    <w:rsid w:val="00FE4C64"/>
    <w:rsid w:val="00FE62DA"/>
    <w:rsid w:val="00FF034B"/>
    <w:rsid w:val="00FF3299"/>
    <w:rsid w:val="00FF4503"/>
    <w:rsid w:val="00FF4C20"/>
    <w:rsid w:val="00FF506B"/>
    <w:rsid w:val="00FF686A"/>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122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1" w:defUIPriority="0" w:defSemiHidden="0" w:defUnhideWhenUsed="0" w:defQFormat="0" w:count="2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semiHidden="1" w:uiPriority="9" w:unhideWhenUsed="1" w:qFormat="1"/>
    <w:lsdException w:name="heading 8" w:locked="0" w:semiHidden="1" w:uiPriority="9" w:unhideWhenUsed="1" w:qFormat="1"/>
    <w:lsdException w:name="heading 9" w:locked="0" w:semiHidden="1" w:uiPriority="9" w:unhideWhenUsed="1" w:qFormat="1"/>
    <w:lsdException w:name="annotation text" w:locked="0" w:uiPriority="99"/>
    <w:lsdException w:name="header" w:locked="0" w:uiPriority="99"/>
    <w:lsdException w:name="footer" w:locked="0" w:uiPriority="99"/>
    <w:lsdException w:name="caption" w:locked="0" w:semiHidden="1" w:uiPriority="35" w:unhideWhenUsed="1" w:qFormat="1"/>
    <w:lsdException w:name="footnote reference" w:locked="0" w:uiPriority="99"/>
    <w:lsdException w:name="annotation reference" w:locked="0" w:uiPriority="99"/>
    <w:lsdException w:name="line number" w:locked="0"/>
    <w:lsdException w:name="page number" w:locked="0"/>
    <w:lsdException w:name="endnote reference" w:locked="0"/>
    <w:lsdException w:name="endnote text" w:locked="0"/>
    <w:lsdException w:name="Title" w:uiPriority="10" w:qFormat="1"/>
    <w:lsdException w:name="Default Paragraph Font" w:locked="0"/>
    <w:lsdException w:name="Subtitle" w:locked="0" w:uiPriority="11" w:qFormat="1"/>
    <w:lsdException w:name="Hyperlink" w:locked="0" w:uiPriority="99"/>
    <w:lsdException w:name="FollowedHyperlink" w:locked="0"/>
    <w:lsdException w:name="Strong" w:locked="0" w:uiPriority="22" w:qFormat="1"/>
    <w:lsdException w:name="Emphasis" w:locked="0" w:uiPriority="20" w:qFormat="1"/>
    <w:lsdException w:name="Plain Text" w:locked="0"/>
    <w:lsdException w:name="HTML Top of Form" w:locked="0"/>
    <w:lsdException w:name="HTML Bottom of Form" w:locked="0"/>
    <w:lsdException w:name="Normal (Web)" w:locked="0" w:uiPriority="99"/>
    <w:lsdException w:name="HTML Preformatted" w:semiHidden="1" w:unhideWhenUsed="1"/>
    <w:lsdException w:name="Normal Table" w:locked="0"/>
    <w:lsdException w:name="annotation subject" w:locked="0" w:uiPriority="99"/>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atentStyles>
  <w:style w:type="paragraph" w:default="1" w:styleId="Normal">
    <w:name w:val="Normal"/>
    <w:qFormat/>
    <w:rsid w:val="00E333F5"/>
  </w:style>
  <w:style w:type="paragraph" w:styleId="Heading1">
    <w:name w:val="heading 1"/>
    <w:basedOn w:val="Normal"/>
    <w:next w:val="Normal"/>
    <w:link w:val="Heading1Char"/>
    <w:uiPriority w:val="9"/>
    <w:qFormat/>
    <w:locked/>
    <w:rsid w:val="004F346C"/>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locked/>
    <w:rsid w:val="00B61E1E"/>
    <w:pPr>
      <w:keepNext/>
      <w:keepLines/>
      <w:spacing w:before="160"/>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locked/>
    <w:rsid w:val="00B61E1E"/>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locked/>
    <w:rsid w:val="00B61E1E"/>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locked/>
    <w:rsid w:val="006C54F4"/>
    <w:pPr>
      <w:spacing w:before="120"/>
      <w:outlineLvl w:val="4"/>
    </w:pPr>
    <w:rPr>
      <w:b/>
      <w:bCs/>
    </w:rPr>
  </w:style>
  <w:style w:type="paragraph" w:styleId="Heading6">
    <w:name w:val="heading 6"/>
    <w:basedOn w:val="Heading5"/>
    <w:next w:val="Normal"/>
    <w:link w:val="Heading6Char"/>
    <w:uiPriority w:val="9"/>
    <w:unhideWhenUsed/>
    <w:qFormat/>
    <w:locked/>
    <w:rsid w:val="00634F4A"/>
    <w:pPr>
      <w:ind w:firstLine="720"/>
      <w:outlineLvl w:val="5"/>
    </w:pPr>
    <w:rPr>
      <w:sz w:val="20"/>
      <w:szCs w:val="20"/>
    </w:rPr>
  </w:style>
  <w:style w:type="paragraph" w:styleId="Heading7">
    <w:name w:val="heading 7"/>
    <w:basedOn w:val="Normal"/>
    <w:next w:val="Normal"/>
    <w:link w:val="Heading7Char"/>
    <w:uiPriority w:val="9"/>
    <w:unhideWhenUsed/>
    <w:qFormat/>
    <w:locked/>
    <w:rsid w:val="00E333F5"/>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pPr>
      <w:tabs>
        <w:tab w:val="center" w:pos="4320"/>
        <w:tab w:val="right" w:pos="8640"/>
      </w:tabs>
    </w:pPr>
    <w:rPr>
      <w:rFonts w:ascii="Times New Roman" w:hAnsi="Times New Roman"/>
      <w:szCs w:val="20"/>
    </w:rPr>
  </w:style>
  <w:style w:type="paragraph" w:styleId="BalloonText">
    <w:name w:val="Balloon Text"/>
    <w:basedOn w:val="Normal"/>
    <w:link w:val="BalloonTextChar"/>
    <w:semiHidden/>
    <w:locked/>
    <w:rPr>
      <w:rFonts w:ascii="Tahoma" w:hAnsi="Tahoma" w:cs="Tahoma"/>
      <w:sz w:val="16"/>
      <w:szCs w:val="16"/>
    </w:rPr>
  </w:style>
  <w:style w:type="paragraph" w:styleId="Footer">
    <w:name w:val="footer"/>
    <w:basedOn w:val="Normal"/>
    <w:link w:val="FooterChar"/>
    <w:uiPriority w:val="99"/>
    <w:locked/>
    <w:rsid w:val="00E869B9"/>
    <w:pPr>
      <w:tabs>
        <w:tab w:val="center" w:pos="4320"/>
        <w:tab w:val="right" w:pos="8640"/>
      </w:tabs>
    </w:pPr>
  </w:style>
  <w:style w:type="table" w:styleId="TableGrid">
    <w:name w:val="Table Grid"/>
    <w:basedOn w:val="TableNormal"/>
    <w:rsid w:val="00DA2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4A2F1F"/>
    <w:rPr>
      <w:rFonts w:ascii="Arial" w:hAnsi="Arial"/>
      <w:color w:val="0000FF"/>
      <w:sz w:val="24"/>
      <w:u w:val="single"/>
    </w:rPr>
  </w:style>
  <w:style w:type="paragraph" w:customStyle="1" w:styleId="LightList-Accent51">
    <w:name w:val="Light List - Accent 51"/>
    <w:basedOn w:val="Normal"/>
    <w:uiPriority w:val="34"/>
    <w:locked/>
    <w:rsid w:val="00C85AFA"/>
    <w:pPr>
      <w:ind w:left="720"/>
    </w:pPr>
  </w:style>
  <w:style w:type="character" w:styleId="CommentReference">
    <w:name w:val="annotation reference"/>
    <w:uiPriority w:val="99"/>
    <w:locked/>
    <w:rsid w:val="000E1D6F"/>
    <w:rPr>
      <w:sz w:val="16"/>
      <w:szCs w:val="16"/>
    </w:rPr>
  </w:style>
  <w:style w:type="paragraph" w:styleId="CommentText">
    <w:name w:val="annotation text"/>
    <w:basedOn w:val="Normal"/>
    <w:link w:val="CommentTextChar"/>
    <w:uiPriority w:val="99"/>
    <w:locked/>
    <w:rsid w:val="000E1D6F"/>
    <w:rPr>
      <w:sz w:val="20"/>
      <w:szCs w:val="20"/>
    </w:rPr>
  </w:style>
  <w:style w:type="character" w:customStyle="1" w:styleId="CommentTextChar">
    <w:name w:val="Comment Text Char"/>
    <w:link w:val="CommentText"/>
    <w:uiPriority w:val="99"/>
    <w:rsid w:val="000E1D6F"/>
    <w:rPr>
      <w:rFonts w:ascii="Arial" w:hAnsi="Arial"/>
    </w:rPr>
  </w:style>
  <w:style w:type="paragraph" w:styleId="CommentSubject">
    <w:name w:val="annotation subject"/>
    <w:basedOn w:val="CommentText"/>
    <w:next w:val="CommentText"/>
    <w:link w:val="CommentSubjectChar"/>
    <w:uiPriority w:val="99"/>
    <w:locked/>
    <w:rsid w:val="000E1D6F"/>
    <w:rPr>
      <w:b/>
      <w:bCs/>
    </w:rPr>
  </w:style>
  <w:style w:type="character" w:customStyle="1" w:styleId="CommentSubjectChar">
    <w:name w:val="Comment Subject Char"/>
    <w:link w:val="CommentSubject"/>
    <w:uiPriority w:val="99"/>
    <w:rsid w:val="000E1D6F"/>
    <w:rPr>
      <w:rFonts w:ascii="Arial" w:hAnsi="Arial"/>
      <w:b/>
      <w:bCs/>
    </w:rPr>
  </w:style>
  <w:style w:type="character" w:customStyle="1" w:styleId="HeaderChar">
    <w:name w:val="Header Char"/>
    <w:link w:val="Header"/>
    <w:uiPriority w:val="99"/>
    <w:rsid w:val="001354AB"/>
    <w:rPr>
      <w:sz w:val="24"/>
    </w:rPr>
  </w:style>
  <w:style w:type="paragraph" w:styleId="NormalWeb">
    <w:name w:val="Normal (Web)"/>
    <w:basedOn w:val="Normal"/>
    <w:uiPriority w:val="99"/>
    <w:unhideWhenUsed/>
    <w:rsid w:val="003E4926"/>
    <w:pPr>
      <w:spacing w:before="100" w:beforeAutospacing="1" w:after="100" w:afterAutospacing="1"/>
    </w:pPr>
    <w:rPr>
      <w:rFonts w:ascii="Times" w:hAnsi="Times"/>
      <w:sz w:val="20"/>
      <w:szCs w:val="20"/>
    </w:rPr>
  </w:style>
  <w:style w:type="paragraph" w:customStyle="1" w:styleId="MediumList2-Accent41">
    <w:name w:val="Medium List 2 - Accent 41"/>
    <w:basedOn w:val="Normal"/>
    <w:uiPriority w:val="34"/>
    <w:locked/>
    <w:rsid w:val="0024042A"/>
    <w:pPr>
      <w:ind w:left="720"/>
    </w:pPr>
  </w:style>
  <w:style w:type="character" w:customStyle="1" w:styleId="FooterChar">
    <w:name w:val="Footer Char"/>
    <w:link w:val="Footer"/>
    <w:uiPriority w:val="99"/>
    <w:rsid w:val="00BD3615"/>
    <w:rPr>
      <w:rFonts w:ascii="Arial" w:hAnsi="Arial"/>
      <w:sz w:val="24"/>
      <w:szCs w:val="24"/>
    </w:rPr>
  </w:style>
  <w:style w:type="character" w:styleId="FollowedHyperlink">
    <w:name w:val="FollowedHyperlink"/>
    <w:locked/>
    <w:rsid w:val="00281091"/>
    <w:rPr>
      <w:color w:val="auto"/>
      <w:u w:val="none"/>
    </w:rPr>
  </w:style>
  <w:style w:type="character" w:customStyle="1" w:styleId="Heading1Char">
    <w:name w:val="Heading 1 Char"/>
    <w:basedOn w:val="DefaultParagraphFont"/>
    <w:link w:val="Heading1"/>
    <w:uiPriority w:val="9"/>
    <w:rsid w:val="004F346C"/>
    <w:rPr>
      <w:rFonts w:eastAsiaTheme="majorEastAsia" w:cstheme="majorBidi"/>
      <w:b/>
      <w:sz w:val="52"/>
      <w:szCs w:val="32"/>
    </w:rPr>
  </w:style>
  <w:style w:type="character" w:customStyle="1" w:styleId="Heading2Char">
    <w:name w:val="Heading 2 Char"/>
    <w:basedOn w:val="DefaultParagraphFont"/>
    <w:link w:val="Heading2"/>
    <w:uiPriority w:val="9"/>
    <w:rsid w:val="00B61E1E"/>
    <w:rPr>
      <w:rFonts w:eastAsiaTheme="majorEastAsia" w:cstheme="majorBidi"/>
      <w:b/>
      <w:sz w:val="40"/>
      <w:szCs w:val="26"/>
    </w:rPr>
  </w:style>
  <w:style w:type="character" w:customStyle="1" w:styleId="Heading4Char">
    <w:name w:val="Heading 4 Char"/>
    <w:basedOn w:val="DefaultParagraphFont"/>
    <w:link w:val="Heading4"/>
    <w:uiPriority w:val="9"/>
    <w:rsid w:val="00B61E1E"/>
    <w:rPr>
      <w:rFonts w:eastAsia="Calibri" w:cstheme="majorBidi"/>
      <w:b/>
      <w:iCs/>
      <w:sz w:val="28"/>
    </w:rPr>
  </w:style>
  <w:style w:type="character" w:customStyle="1" w:styleId="Heading5Char">
    <w:name w:val="Heading 5 Char"/>
    <w:basedOn w:val="DefaultParagraphFont"/>
    <w:link w:val="Heading5"/>
    <w:uiPriority w:val="9"/>
    <w:rsid w:val="006C54F4"/>
    <w:rPr>
      <w:b/>
      <w:bCs/>
    </w:rPr>
  </w:style>
  <w:style w:type="character" w:customStyle="1" w:styleId="Heading6Char">
    <w:name w:val="Heading 6 Char"/>
    <w:basedOn w:val="DefaultParagraphFont"/>
    <w:link w:val="Heading6"/>
    <w:uiPriority w:val="9"/>
    <w:rsid w:val="00634F4A"/>
    <w:rPr>
      <w:b/>
      <w:bCs/>
      <w:sz w:val="20"/>
      <w:szCs w:val="20"/>
    </w:rPr>
  </w:style>
  <w:style w:type="paragraph" w:customStyle="1" w:styleId="ColorfulList-Accent11">
    <w:name w:val="Colorful List - Accent 11"/>
    <w:basedOn w:val="Normal"/>
    <w:uiPriority w:val="34"/>
    <w:locked/>
    <w:rsid w:val="00275682"/>
    <w:pPr>
      <w:ind w:left="720"/>
    </w:pPr>
  </w:style>
  <w:style w:type="table" w:customStyle="1" w:styleId="TableGrid1">
    <w:name w:val="Table Grid1"/>
    <w:basedOn w:val="TableNormal"/>
    <w:next w:val="TableGrid"/>
    <w:uiPriority w:val="59"/>
    <w:locked/>
    <w:rsid w:val="002756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locked/>
    <w:rsid w:val="00275682"/>
  </w:style>
  <w:style w:type="character" w:styleId="LineNumber">
    <w:name w:val="line number"/>
    <w:locked/>
    <w:rsid w:val="00275682"/>
  </w:style>
  <w:style w:type="character" w:styleId="FootnoteReference">
    <w:name w:val="footnote reference"/>
    <w:uiPriority w:val="99"/>
    <w:unhideWhenUsed/>
    <w:locked/>
    <w:rsid w:val="00275682"/>
  </w:style>
  <w:style w:type="paragraph" w:customStyle="1" w:styleId="StyleHeading2Before05line">
    <w:name w:val="Style Heading 2 + Before:  0.5 line"/>
    <w:basedOn w:val="Heading2"/>
    <w:locked/>
    <w:rsid w:val="00275682"/>
    <w:rPr>
      <w:i/>
      <w:iCs/>
      <w:sz w:val="24"/>
      <w:szCs w:val="20"/>
    </w:rPr>
  </w:style>
  <w:style w:type="paragraph" w:customStyle="1" w:styleId="ColorfulShading-Accent11">
    <w:name w:val="Colorful Shading - Accent 11"/>
    <w:hidden/>
    <w:uiPriority w:val="99"/>
    <w:semiHidden/>
    <w:rsid w:val="00275682"/>
  </w:style>
  <w:style w:type="paragraph" w:customStyle="1" w:styleId="DirectionsOverview">
    <w:name w:val="Directions Overview"/>
    <w:basedOn w:val="Normal"/>
    <w:locked/>
    <w:rsid w:val="00275682"/>
    <w:pPr>
      <w:spacing w:after="200"/>
    </w:pPr>
    <w:rPr>
      <w:rFonts w:ascii="Calibri" w:hAnsi="Calibri"/>
      <w:i/>
      <w:szCs w:val="22"/>
    </w:rPr>
  </w:style>
  <w:style w:type="character" w:customStyle="1" w:styleId="ReturnHeadingsHyperlink">
    <w:name w:val="Return Headings Hyperlink"/>
    <w:uiPriority w:val="1"/>
    <w:locked/>
    <w:rsid w:val="00275682"/>
    <w:rPr>
      <w:rFonts w:ascii="Arial" w:hAnsi="Arial"/>
      <w:b/>
      <w:i/>
      <w:color w:val="0563C1"/>
      <w:sz w:val="20"/>
      <w:u w:val="single"/>
    </w:rPr>
  </w:style>
  <w:style w:type="paragraph" w:customStyle="1" w:styleId="Directions">
    <w:name w:val="Directions"/>
    <w:basedOn w:val="Normal"/>
    <w:autoRedefine/>
    <w:locked/>
    <w:rsid w:val="00275682"/>
    <w:pPr>
      <w:ind w:left="1152"/>
    </w:pPr>
    <w:rPr>
      <w:rFonts w:eastAsia="Calibri"/>
      <w:color w:val="000000"/>
      <w:szCs w:val="22"/>
    </w:rPr>
  </w:style>
  <w:style w:type="paragraph" w:customStyle="1" w:styleId="MediumGrid1-Accent21">
    <w:name w:val="Medium Grid 1 - Accent 21"/>
    <w:basedOn w:val="Normal"/>
    <w:uiPriority w:val="34"/>
    <w:locked/>
    <w:rsid w:val="00264750"/>
    <w:pPr>
      <w:ind w:left="720"/>
    </w:pPr>
  </w:style>
  <w:style w:type="paragraph" w:customStyle="1" w:styleId="ColorfulList-Accent12">
    <w:name w:val="Colorful List - Accent 12"/>
    <w:basedOn w:val="Normal"/>
    <w:uiPriority w:val="34"/>
    <w:locked/>
    <w:rsid w:val="00F20426"/>
    <w:pPr>
      <w:spacing w:after="160" w:line="259" w:lineRule="auto"/>
      <w:ind w:left="720"/>
      <w:contextualSpacing/>
    </w:pPr>
    <w:rPr>
      <w:rFonts w:ascii="Calibri" w:eastAsia="Calibri" w:hAnsi="Calibri"/>
      <w:szCs w:val="22"/>
    </w:rPr>
  </w:style>
  <w:style w:type="character" w:customStyle="1" w:styleId="BalloonTextChar">
    <w:name w:val="Balloon Text Char"/>
    <w:link w:val="BalloonText"/>
    <w:semiHidden/>
    <w:rsid w:val="00FE3C90"/>
    <w:rPr>
      <w:rFonts w:ascii="Tahoma" w:hAnsi="Tahoma" w:cs="Tahoma"/>
      <w:sz w:val="16"/>
      <w:szCs w:val="16"/>
    </w:rPr>
  </w:style>
  <w:style w:type="paragraph" w:customStyle="1" w:styleId="ColorfulShading-Accent12">
    <w:name w:val="Colorful Shading - Accent 12"/>
    <w:hidden/>
    <w:uiPriority w:val="99"/>
    <w:semiHidden/>
    <w:rsid w:val="00FE3C90"/>
  </w:style>
  <w:style w:type="paragraph" w:customStyle="1" w:styleId="Default">
    <w:name w:val="Default"/>
    <w:locked/>
    <w:rsid w:val="00FE3C90"/>
    <w:pPr>
      <w:autoSpaceDE w:val="0"/>
      <w:autoSpaceDN w:val="0"/>
      <w:adjustRightInd w:val="0"/>
    </w:pPr>
    <w:rPr>
      <w:rFonts w:ascii="Candara" w:eastAsia="Calibri" w:hAnsi="Candara" w:cs="Candara"/>
      <w:color w:val="000000"/>
    </w:rPr>
  </w:style>
  <w:style w:type="character" w:customStyle="1" w:styleId="Heading3Char">
    <w:name w:val="Heading 3 Char"/>
    <w:basedOn w:val="DefaultParagraphFont"/>
    <w:link w:val="Heading3"/>
    <w:uiPriority w:val="9"/>
    <w:rsid w:val="00B61E1E"/>
    <w:rPr>
      <w:rFonts w:eastAsiaTheme="majorEastAsia" w:cstheme="majorBidi"/>
      <w:b/>
      <w:sz w:val="36"/>
    </w:rPr>
  </w:style>
  <w:style w:type="paragraph" w:styleId="Subtitle">
    <w:name w:val="Subtitle"/>
    <w:basedOn w:val="Normal"/>
    <w:next w:val="Normal"/>
    <w:link w:val="SubtitleChar"/>
    <w:uiPriority w:val="11"/>
    <w:qFormat/>
    <w:locked/>
    <w:rsid w:val="00E333F5"/>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E333F5"/>
    <w:rPr>
      <w:rFonts w:eastAsiaTheme="minorEastAsia"/>
      <w:color w:val="5A5A5A" w:themeColor="text1" w:themeTint="A5"/>
      <w:spacing w:val="15"/>
      <w:sz w:val="28"/>
    </w:rPr>
  </w:style>
  <w:style w:type="character" w:styleId="Strong">
    <w:name w:val="Strong"/>
    <w:uiPriority w:val="22"/>
    <w:qFormat/>
    <w:locked/>
    <w:rsid w:val="00E333F5"/>
    <w:rPr>
      <w:b/>
      <w:bCs/>
    </w:rPr>
  </w:style>
  <w:style w:type="paragraph" w:styleId="EndnoteText">
    <w:name w:val="endnote text"/>
    <w:basedOn w:val="Normal"/>
    <w:link w:val="EndnoteTextChar"/>
    <w:locked/>
    <w:rsid w:val="00FE3C90"/>
  </w:style>
  <w:style w:type="character" w:customStyle="1" w:styleId="EndnoteTextChar">
    <w:name w:val="Endnote Text Char"/>
    <w:link w:val="EndnoteText"/>
    <w:rsid w:val="00FE3C90"/>
    <w:rPr>
      <w:rFonts w:ascii="Arial" w:hAnsi="Arial"/>
      <w:sz w:val="24"/>
      <w:szCs w:val="24"/>
    </w:rPr>
  </w:style>
  <w:style w:type="character" w:styleId="EndnoteReference">
    <w:name w:val="endnote reference"/>
    <w:locked/>
    <w:rsid w:val="00FE3C90"/>
    <w:rPr>
      <w:vertAlign w:val="superscript"/>
    </w:rPr>
  </w:style>
  <w:style w:type="table" w:customStyle="1" w:styleId="TableGrid2">
    <w:name w:val="Table Grid2"/>
    <w:basedOn w:val="TableNormal"/>
    <w:next w:val="TableGrid"/>
    <w:uiPriority w:val="39"/>
    <w:locked/>
    <w:rsid w:val="00A42D7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break">
    <w:name w:val="Section break"/>
    <w:basedOn w:val="Normal"/>
    <w:link w:val="SectionbreakChar"/>
    <w:locked/>
    <w:rsid w:val="008B7907"/>
    <w:pPr>
      <w:pBdr>
        <w:top w:val="single" w:sz="4" w:space="12" w:color="B4C6E7" w:themeColor="accent5" w:themeTint="66"/>
        <w:left w:val="single" w:sz="4" w:space="4" w:color="B4C6E7" w:themeColor="accent5" w:themeTint="66"/>
        <w:bottom w:val="single" w:sz="4" w:space="12" w:color="B4C6E7" w:themeColor="accent5" w:themeTint="66"/>
        <w:right w:val="single" w:sz="4" w:space="4" w:color="B4C6E7" w:themeColor="accent5" w:themeTint="66"/>
      </w:pBdr>
      <w:shd w:val="clear" w:color="auto" w:fill="D9E2F3" w:themeFill="accent5" w:themeFillTint="33"/>
      <w:spacing w:before="60"/>
      <w:jc w:val="center"/>
    </w:pPr>
    <w:rPr>
      <w:sz w:val="20"/>
      <w:shd w:val="clear" w:color="auto" w:fill="D9E2F3" w:themeFill="accent5" w:themeFillTint="33"/>
    </w:rPr>
  </w:style>
  <w:style w:type="paragraph" w:customStyle="1" w:styleId="EditableA">
    <w:name w:val="Editable_A"/>
    <w:basedOn w:val="Normal"/>
    <w:link w:val="EditableAChar"/>
    <w:qFormat/>
    <w:rsid w:val="009212AC"/>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jc w:val="center"/>
    </w:pPr>
    <w:rPr>
      <w:shd w:val="clear" w:color="auto" w:fill="D9E2F3" w:themeFill="accent5" w:themeFillTint="33"/>
    </w:rPr>
  </w:style>
  <w:style w:type="character" w:customStyle="1" w:styleId="SectionbreakChar">
    <w:name w:val="Section break Char"/>
    <w:basedOn w:val="DefaultParagraphFont"/>
    <w:link w:val="Sectionbreak"/>
    <w:rsid w:val="008B7907"/>
    <w:rPr>
      <w:rFonts w:ascii="Arial" w:hAnsi="Arial"/>
      <w:szCs w:val="24"/>
      <w:shd w:val="clear" w:color="auto" w:fill="D9E2F3" w:themeFill="accent5" w:themeFillTint="33"/>
    </w:rPr>
  </w:style>
  <w:style w:type="character" w:customStyle="1" w:styleId="EditableAChar">
    <w:name w:val="Editable_A Char"/>
    <w:basedOn w:val="DefaultParagraphFont"/>
    <w:link w:val="EditableA"/>
    <w:rsid w:val="009212AC"/>
    <w:rPr>
      <w:rFonts w:ascii="Arial" w:hAnsi="Arial"/>
      <w:sz w:val="22"/>
      <w:szCs w:val="24"/>
      <w:shd w:val="clear" w:color="auto" w:fill="D9E2F3" w:themeFill="accent5" w:themeFillTint="33"/>
    </w:rPr>
  </w:style>
  <w:style w:type="paragraph" w:customStyle="1" w:styleId="SectionBreak0">
    <w:name w:val="Section Break"/>
    <w:basedOn w:val="Normal"/>
    <w:link w:val="SectionBreakChar0"/>
    <w:qFormat/>
    <w:locked/>
    <w:rsid w:val="00576673"/>
    <w:pPr>
      <w:spacing w:before="60" w:after="60"/>
    </w:pPr>
    <w:rPr>
      <w:rFonts w:cs="Arial"/>
      <w:color w:val="000000"/>
      <w:sz w:val="20"/>
      <w:szCs w:val="20"/>
    </w:rPr>
  </w:style>
  <w:style w:type="paragraph" w:customStyle="1" w:styleId="EditableViolet">
    <w:name w:val="Editable_Violet"/>
    <w:basedOn w:val="EditableA"/>
    <w:link w:val="EditableVioletChar"/>
    <w:locked/>
    <w:rsid w:val="00150EE7"/>
    <w:pPr>
      <w:pBdr>
        <w:top w:val="single" w:sz="4" w:space="12" w:color="D39EE6"/>
        <w:left w:val="single" w:sz="4" w:space="4" w:color="D39EE6"/>
        <w:bottom w:val="single" w:sz="4" w:space="12" w:color="D39EE6"/>
        <w:right w:val="single" w:sz="4" w:space="4" w:color="D39EE6"/>
      </w:pBdr>
      <w:shd w:val="clear" w:color="auto" w:fill="F1E4F0"/>
    </w:pPr>
  </w:style>
  <w:style w:type="paragraph" w:customStyle="1" w:styleId="EditableB">
    <w:name w:val="Editable_B"/>
    <w:basedOn w:val="Normal"/>
    <w:link w:val="EditableBChar"/>
    <w:qFormat/>
    <w:rsid w:val="009212AC"/>
    <w:pPr>
      <w:pBdr>
        <w:top w:val="single" w:sz="4" w:space="12" w:color="D39EE6"/>
        <w:left w:val="single" w:sz="4" w:space="4" w:color="D39EE6"/>
        <w:bottom w:val="single" w:sz="4" w:space="12" w:color="D39EE6"/>
        <w:right w:val="single" w:sz="4" w:space="4" w:color="D39EE6"/>
      </w:pBdr>
      <w:shd w:val="clear" w:color="auto" w:fill="F1E4F0"/>
      <w:jc w:val="center"/>
    </w:pPr>
  </w:style>
  <w:style w:type="character" w:customStyle="1" w:styleId="EditableVioletChar">
    <w:name w:val="Editable_Violet Char"/>
    <w:basedOn w:val="EditableAChar"/>
    <w:link w:val="EditableViolet"/>
    <w:rsid w:val="00150EE7"/>
    <w:rPr>
      <w:rFonts w:ascii="Arial" w:hAnsi="Arial"/>
      <w:sz w:val="22"/>
      <w:szCs w:val="24"/>
      <w:shd w:val="clear" w:color="auto" w:fill="F1E4F0"/>
    </w:rPr>
  </w:style>
  <w:style w:type="character" w:customStyle="1" w:styleId="EditableBChar">
    <w:name w:val="Editable_B Char"/>
    <w:basedOn w:val="DefaultParagraphFont"/>
    <w:link w:val="EditableB"/>
    <w:rsid w:val="009212AC"/>
    <w:rPr>
      <w:rFonts w:ascii="Arial" w:hAnsi="Arial"/>
      <w:sz w:val="22"/>
      <w:szCs w:val="24"/>
      <w:shd w:val="clear" w:color="auto" w:fill="F1E4F0"/>
    </w:rPr>
  </w:style>
  <w:style w:type="paragraph" w:customStyle="1" w:styleId="Addendum">
    <w:name w:val="Addendum"/>
    <w:basedOn w:val="Normal"/>
    <w:link w:val="AddendumChar"/>
    <w:qFormat/>
    <w:locked/>
    <w:rsid w:val="00281091"/>
    <w:pPr>
      <w:spacing w:after="200"/>
    </w:pPr>
    <w:rPr>
      <w:rFonts w:cs="Arial"/>
      <w:i/>
      <w:szCs w:val="20"/>
    </w:rPr>
  </w:style>
  <w:style w:type="paragraph" w:customStyle="1" w:styleId="TemplateText">
    <w:name w:val="TemplateText"/>
    <w:basedOn w:val="SectionBreak0"/>
    <w:link w:val="TemplateTextChar"/>
    <w:qFormat/>
    <w:locked/>
    <w:rsid w:val="00847209"/>
  </w:style>
  <w:style w:type="character" w:customStyle="1" w:styleId="AddendumChar">
    <w:name w:val="Addendum Char"/>
    <w:basedOn w:val="DefaultParagraphFont"/>
    <w:link w:val="Addendum"/>
    <w:rsid w:val="00281091"/>
    <w:rPr>
      <w:rFonts w:cs="Arial"/>
      <w:i/>
      <w:szCs w:val="20"/>
    </w:rPr>
  </w:style>
  <w:style w:type="character" w:customStyle="1" w:styleId="SectionBreakChar0">
    <w:name w:val="Section Break Char"/>
    <w:basedOn w:val="DefaultParagraphFont"/>
    <w:link w:val="SectionBreak0"/>
    <w:rsid w:val="00847209"/>
    <w:rPr>
      <w:rFonts w:ascii="Arial" w:hAnsi="Arial" w:cs="Arial"/>
      <w:color w:val="000000"/>
    </w:rPr>
  </w:style>
  <w:style w:type="character" w:customStyle="1" w:styleId="TemplateTextChar">
    <w:name w:val="TemplateText Char"/>
    <w:basedOn w:val="SectionBreakChar0"/>
    <w:link w:val="TemplateText"/>
    <w:rsid w:val="00847209"/>
    <w:rPr>
      <w:rFonts w:ascii="Arial" w:hAnsi="Arial" w:cs="Arial"/>
      <w:color w:val="000000"/>
    </w:rPr>
  </w:style>
  <w:style w:type="character" w:styleId="PlaceholderText">
    <w:name w:val="Placeholder Text"/>
    <w:basedOn w:val="DefaultParagraphFont"/>
    <w:uiPriority w:val="99"/>
    <w:semiHidden/>
    <w:locked/>
    <w:rsid w:val="008411D8"/>
    <w:rPr>
      <w:color w:val="808080"/>
    </w:rPr>
  </w:style>
  <w:style w:type="paragraph" w:customStyle="1" w:styleId="Template-Normal">
    <w:name w:val="Template - Normal"/>
    <w:basedOn w:val="Normal"/>
    <w:rsid w:val="0043403B"/>
    <w:pPr>
      <w:spacing w:before="60" w:after="60"/>
    </w:pPr>
    <w:rPr>
      <w:rFonts w:cs="Arial"/>
      <w:color w:val="000000"/>
      <w:sz w:val="20"/>
      <w:szCs w:val="20"/>
    </w:rPr>
  </w:style>
  <w:style w:type="table" w:customStyle="1" w:styleId="GridTable1LightAccent3">
    <w:name w:val="Grid Table 1 Light Accent 3"/>
    <w:basedOn w:val="TableNormal"/>
    <w:uiPriority w:val="46"/>
    <w:locked/>
    <w:rsid w:val="0095146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D0525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870EE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52F97"/>
    <w:pPr>
      <w:ind w:left="720"/>
      <w:contextualSpacing/>
    </w:pPr>
  </w:style>
  <w:style w:type="character" w:customStyle="1" w:styleId="Heading7Char">
    <w:name w:val="Heading 7 Char"/>
    <w:basedOn w:val="DefaultParagraphFont"/>
    <w:link w:val="Heading7"/>
    <w:uiPriority w:val="9"/>
    <w:rsid w:val="00E333F5"/>
    <w:rPr>
      <w:rFonts w:eastAsiaTheme="majorEastAsia" w:cstheme="majorBidi"/>
      <w:i/>
      <w:iCs/>
      <w:color w:val="1F4D78" w:themeColor="accent1" w:themeShade="7F"/>
    </w:rPr>
  </w:style>
  <w:style w:type="paragraph" w:styleId="Title">
    <w:name w:val="Title"/>
    <w:basedOn w:val="Normal"/>
    <w:next w:val="Normal"/>
    <w:link w:val="TitleChar"/>
    <w:uiPriority w:val="10"/>
    <w:qFormat/>
    <w:locked/>
    <w:rsid w:val="00AC292A"/>
    <w:pPr>
      <w:spacing w:after="0"/>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C292A"/>
    <w:rPr>
      <w:rFonts w:eastAsiaTheme="majorEastAsia" w:cstheme="majorBidi"/>
      <w:b/>
      <w:spacing w:val="-10"/>
      <w:kern w:val="28"/>
      <w:sz w:val="52"/>
      <w:szCs w:val="56"/>
    </w:rPr>
  </w:style>
  <w:style w:type="paragraph" w:styleId="NoSpacing">
    <w:name w:val="No Spacing"/>
    <w:uiPriority w:val="1"/>
    <w:qFormat/>
    <w:locked/>
    <w:rsid w:val="00E333F5"/>
    <w:pPr>
      <w:spacing w:after="0"/>
    </w:pPr>
  </w:style>
  <w:style w:type="paragraph" w:customStyle="1" w:styleId="Hyperlink2">
    <w:name w:val="Hyperlink2"/>
    <w:basedOn w:val="Normal"/>
    <w:link w:val="Hyperlink2Char"/>
    <w:qFormat/>
    <w:rsid w:val="005D0E2C"/>
    <w:pPr>
      <w:ind w:left="720"/>
    </w:pPr>
    <w:rPr>
      <w:rFonts w:eastAsia="Calibri"/>
      <w:color w:val="0000FF"/>
      <w:szCs w:val="22"/>
      <w:u w:val="single"/>
    </w:rPr>
  </w:style>
  <w:style w:type="character" w:customStyle="1" w:styleId="Hyperlink2Char">
    <w:name w:val="Hyperlink2 Char"/>
    <w:basedOn w:val="DefaultParagraphFont"/>
    <w:link w:val="Hyperlink2"/>
    <w:rsid w:val="005D0E2C"/>
    <w:rPr>
      <w:rFonts w:eastAsia="Calibri"/>
      <w:color w:val="0000FF"/>
      <w:szCs w:val="22"/>
      <w:u w:val="single"/>
    </w:rPr>
  </w:style>
  <w:style w:type="table" w:customStyle="1" w:styleId="TableGrid3">
    <w:name w:val="Table Grid3"/>
    <w:basedOn w:val="TableNormal"/>
    <w:next w:val="TableGrid"/>
    <w:uiPriority w:val="39"/>
    <w:rsid w:val="00016C44"/>
    <w:pPr>
      <w:spacing w:after="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24ACE"/>
    <w:rPr>
      <w:rFonts w:eastAsia="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1" w:defUIPriority="0" w:defSemiHidden="0" w:defUnhideWhenUsed="0" w:defQFormat="0" w:count="2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semiHidden="1" w:uiPriority="9" w:unhideWhenUsed="1" w:qFormat="1"/>
    <w:lsdException w:name="heading 8" w:locked="0" w:semiHidden="1" w:uiPriority="9" w:unhideWhenUsed="1" w:qFormat="1"/>
    <w:lsdException w:name="heading 9" w:locked="0" w:semiHidden="1" w:uiPriority="9" w:unhideWhenUsed="1" w:qFormat="1"/>
    <w:lsdException w:name="annotation text" w:locked="0" w:uiPriority="99"/>
    <w:lsdException w:name="header" w:locked="0" w:uiPriority="99"/>
    <w:lsdException w:name="footer" w:locked="0" w:uiPriority="99"/>
    <w:lsdException w:name="caption" w:locked="0" w:semiHidden="1" w:uiPriority="35" w:unhideWhenUsed="1" w:qFormat="1"/>
    <w:lsdException w:name="footnote reference" w:locked="0" w:uiPriority="99"/>
    <w:lsdException w:name="annotation reference" w:locked="0" w:uiPriority="99"/>
    <w:lsdException w:name="line number" w:locked="0"/>
    <w:lsdException w:name="page number" w:locked="0"/>
    <w:lsdException w:name="endnote reference" w:locked="0"/>
    <w:lsdException w:name="endnote text" w:locked="0"/>
    <w:lsdException w:name="Title" w:uiPriority="10" w:qFormat="1"/>
    <w:lsdException w:name="Default Paragraph Font" w:locked="0"/>
    <w:lsdException w:name="Subtitle" w:locked="0" w:uiPriority="11" w:qFormat="1"/>
    <w:lsdException w:name="Hyperlink" w:locked="0" w:uiPriority="99"/>
    <w:lsdException w:name="FollowedHyperlink" w:locked="0"/>
    <w:lsdException w:name="Strong" w:locked="0" w:uiPriority="22" w:qFormat="1"/>
    <w:lsdException w:name="Emphasis" w:locked="0" w:uiPriority="20" w:qFormat="1"/>
    <w:lsdException w:name="Plain Text" w:locked="0"/>
    <w:lsdException w:name="HTML Top of Form" w:locked="0"/>
    <w:lsdException w:name="HTML Bottom of Form" w:locked="0"/>
    <w:lsdException w:name="Normal (Web)" w:locked="0" w:uiPriority="99"/>
    <w:lsdException w:name="HTML Preformatted" w:semiHidden="1" w:unhideWhenUsed="1"/>
    <w:lsdException w:name="Normal Table" w:locked="0"/>
    <w:lsdException w:name="annotation subject" w:locked="0" w:uiPriority="99"/>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atentStyles>
  <w:style w:type="paragraph" w:default="1" w:styleId="Normal">
    <w:name w:val="Normal"/>
    <w:qFormat/>
    <w:rsid w:val="00E333F5"/>
  </w:style>
  <w:style w:type="paragraph" w:styleId="Heading1">
    <w:name w:val="heading 1"/>
    <w:basedOn w:val="Normal"/>
    <w:next w:val="Normal"/>
    <w:link w:val="Heading1Char"/>
    <w:uiPriority w:val="9"/>
    <w:qFormat/>
    <w:locked/>
    <w:rsid w:val="004F346C"/>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locked/>
    <w:rsid w:val="00B61E1E"/>
    <w:pPr>
      <w:keepNext/>
      <w:keepLines/>
      <w:spacing w:before="160"/>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locked/>
    <w:rsid w:val="00B61E1E"/>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locked/>
    <w:rsid w:val="00B61E1E"/>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locked/>
    <w:rsid w:val="006C54F4"/>
    <w:pPr>
      <w:spacing w:before="120"/>
      <w:outlineLvl w:val="4"/>
    </w:pPr>
    <w:rPr>
      <w:b/>
      <w:bCs/>
    </w:rPr>
  </w:style>
  <w:style w:type="paragraph" w:styleId="Heading6">
    <w:name w:val="heading 6"/>
    <w:basedOn w:val="Heading5"/>
    <w:next w:val="Normal"/>
    <w:link w:val="Heading6Char"/>
    <w:uiPriority w:val="9"/>
    <w:unhideWhenUsed/>
    <w:qFormat/>
    <w:locked/>
    <w:rsid w:val="00634F4A"/>
    <w:pPr>
      <w:ind w:firstLine="720"/>
      <w:outlineLvl w:val="5"/>
    </w:pPr>
    <w:rPr>
      <w:sz w:val="20"/>
      <w:szCs w:val="20"/>
    </w:rPr>
  </w:style>
  <w:style w:type="paragraph" w:styleId="Heading7">
    <w:name w:val="heading 7"/>
    <w:basedOn w:val="Normal"/>
    <w:next w:val="Normal"/>
    <w:link w:val="Heading7Char"/>
    <w:uiPriority w:val="9"/>
    <w:unhideWhenUsed/>
    <w:qFormat/>
    <w:locked/>
    <w:rsid w:val="00E333F5"/>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pPr>
      <w:tabs>
        <w:tab w:val="center" w:pos="4320"/>
        <w:tab w:val="right" w:pos="8640"/>
      </w:tabs>
    </w:pPr>
    <w:rPr>
      <w:rFonts w:ascii="Times New Roman" w:hAnsi="Times New Roman"/>
      <w:szCs w:val="20"/>
    </w:rPr>
  </w:style>
  <w:style w:type="paragraph" w:styleId="BalloonText">
    <w:name w:val="Balloon Text"/>
    <w:basedOn w:val="Normal"/>
    <w:link w:val="BalloonTextChar"/>
    <w:semiHidden/>
    <w:locked/>
    <w:rPr>
      <w:rFonts w:ascii="Tahoma" w:hAnsi="Tahoma" w:cs="Tahoma"/>
      <w:sz w:val="16"/>
      <w:szCs w:val="16"/>
    </w:rPr>
  </w:style>
  <w:style w:type="paragraph" w:styleId="Footer">
    <w:name w:val="footer"/>
    <w:basedOn w:val="Normal"/>
    <w:link w:val="FooterChar"/>
    <w:uiPriority w:val="99"/>
    <w:locked/>
    <w:rsid w:val="00E869B9"/>
    <w:pPr>
      <w:tabs>
        <w:tab w:val="center" w:pos="4320"/>
        <w:tab w:val="right" w:pos="8640"/>
      </w:tabs>
    </w:pPr>
  </w:style>
  <w:style w:type="table" w:styleId="TableGrid">
    <w:name w:val="Table Grid"/>
    <w:basedOn w:val="TableNormal"/>
    <w:rsid w:val="00DA2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4A2F1F"/>
    <w:rPr>
      <w:rFonts w:ascii="Arial" w:hAnsi="Arial"/>
      <w:color w:val="0000FF"/>
      <w:sz w:val="24"/>
      <w:u w:val="single"/>
    </w:rPr>
  </w:style>
  <w:style w:type="paragraph" w:customStyle="1" w:styleId="LightList-Accent51">
    <w:name w:val="Light List - Accent 51"/>
    <w:basedOn w:val="Normal"/>
    <w:uiPriority w:val="34"/>
    <w:locked/>
    <w:rsid w:val="00C85AFA"/>
    <w:pPr>
      <w:ind w:left="720"/>
    </w:pPr>
  </w:style>
  <w:style w:type="character" w:styleId="CommentReference">
    <w:name w:val="annotation reference"/>
    <w:uiPriority w:val="99"/>
    <w:locked/>
    <w:rsid w:val="000E1D6F"/>
    <w:rPr>
      <w:sz w:val="16"/>
      <w:szCs w:val="16"/>
    </w:rPr>
  </w:style>
  <w:style w:type="paragraph" w:styleId="CommentText">
    <w:name w:val="annotation text"/>
    <w:basedOn w:val="Normal"/>
    <w:link w:val="CommentTextChar"/>
    <w:uiPriority w:val="99"/>
    <w:locked/>
    <w:rsid w:val="000E1D6F"/>
    <w:rPr>
      <w:sz w:val="20"/>
      <w:szCs w:val="20"/>
    </w:rPr>
  </w:style>
  <w:style w:type="character" w:customStyle="1" w:styleId="CommentTextChar">
    <w:name w:val="Comment Text Char"/>
    <w:link w:val="CommentText"/>
    <w:uiPriority w:val="99"/>
    <w:rsid w:val="000E1D6F"/>
    <w:rPr>
      <w:rFonts w:ascii="Arial" w:hAnsi="Arial"/>
    </w:rPr>
  </w:style>
  <w:style w:type="paragraph" w:styleId="CommentSubject">
    <w:name w:val="annotation subject"/>
    <w:basedOn w:val="CommentText"/>
    <w:next w:val="CommentText"/>
    <w:link w:val="CommentSubjectChar"/>
    <w:uiPriority w:val="99"/>
    <w:locked/>
    <w:rsid w:val="000E1D6F"/>
    <w:rPr>
      <w:b/>
      <w:bCs/>
    </w:rPr>
  </w:style>
  <w:style w:type="character" w:customStyle="1" w:styleId="CommentSubjectChar">
    <w:name w:val="Comment Subject Char"/>
    <w:link w:val="CommentSubject"/>
    <w:uiPriority w:val="99"/>
    <w:rsid w:val="000E1D6F"/>
    <w:rPr>
      <w:rFonts w:ascii="Arial" w:hAnsi="Arial"/>
      <w:b/>
      <w:bCs/>
    </w:rPr>
  </w:style>
  <w:style w:type="character" w:customStyle="1" w:styleId="HeaderChar">
    <w:name w:val="Header Char"/>
    <w:link w:val="Header"/>
    <w:uiPriority w:val="99"/>
    <w:rsid w:val="001354AB"/>
    <w:rPr>
      <w:sz w:val="24"/>
    </w:rPr>
  </w:style>
  <w:style w:type="paragraph" w:styleId="NormalWeb">
    <w:name w:val="Normal (Web)"/>
    <w:basedOn w:val="Normal"/>
    <w:uiPriority w:val="99"/>
    <w:unhideWhenUsed/>
    <w:rsid w:val="003E4926"/>
    <w:pPr>
      <w:spacing w:before="100" w:beforeAutospacing="1" w:after="100" w:afterAutospacing="1"/>
    </w:pPr>
    <w:rPr>
      <w:rFonts w:ascii="Times" w:hAnsi="Times"/>
      <w:sz w:val="20"/>
      <w:szCs w:val="20"/>
    </w:rPr>
  </w:style>
  <w:style w:type="paragraph" w:customStyle="1" w:styleId="MediumList2-Accent41">
    <w:name w:val="Medium List 2 - Accent 41"/>
    <w:basedOn w:val="Normal"/>
    <w:uiPriority w:val="34"/>
    <w:locked/>
    <w:rsid w:val="0024042A"/>
    <w:pPr>
      <w:ind w:left="720"/>
    </w:pPr>
  </w:style>
  <w:style w:type="character" w:customStyle="1" w:styleId="FooterChar">
    <w:name w:val="Footer Char"/>
    <w:link w:val="Footer"/>
    <w:uiPriority w:val="99"/>
    <w:rsid w:val="00BD3615"/>
    <w:rPr>
      <w:rFonts w:ascii="Arial" w:hAnsi="Arial"/>
      <w:sz w:val="24"/>
      <w:szCs w:val="24"/>
    </w:rPr>
  </w:style>
  <w:style w:type="character" w:styleId="FollowedHyperlink">
    <w:name w:val="FollowedHyperlink"/>
    <w:locked/>
    <w:rsid w:val="00281091"/>
    <w:rPr>
      <w:color w:val="auto"/>
      <w:u w:val="none"/>
    </w:rPr>
  </w:style>
  <w:style w:type="character" w:customStyle="1" w:styleId="Heading1Char">
    <w:name w:val="Heading 1 Char"/>
    <w:basedOn w:val="DefaultParagraphFont"/>
    <w:link w:val="Heading1"/>
    <w:uiPriority w:val="9"/>
    <w:rsid w:val="004F346C"/>
    <w:rPr>
      <w:rFonts w:eastAsiaTheme="majorEastAsia" w:cstheme="majorBidi"/>
      <w:b/>
      <w:sz w:val="52"/>
      <w:szCs w:val="32"/>
    </w:rPr>
  </w:style>
  <w:style w:type="character" w:customStyle="1" w:styleId="Heading2Char">
    <w:name w:val="Heading 2 Char"/>
    <w:basedOn w:val="DefaultParagraphFont"/>
    <w:link w:val="Heading2"/>
    <w:uiPriority w:val="9"/>
    <w:rsid w:val="00B61E1E"/>
    <w:rPr>
      <w:rFonts w:eastAsiaTheme="majorEastAsia" w:cstheme="majorBidi"/>
      <w:b/>
      <w:sz w:val="40"/>
      <w:szCs w:val="26"/>
    </w:rPr>
  </w:style>
  <w:style w:type="character" w:customStyle="1" w:styleId="Heading4Char">
    <w:name w:val="Heading 4 Char"/>
    <w:basedOn w:val="DefaultParagraphFont"/>
    <w:link w:val="Heading4"/>
    <w:uiPriority w:val="9"/>
    <w:rsid w:val="00B61E1E"/>
    <w:rPr>
      <w:rFonts w:eastAsia="Calibri" w:cstheme="majorBidi"/>
      <w:b/>
      <w:iCs/>
      <w:sz w:val="28"/>
    </w:rPr>
  </w:style>
  <w:style w:type="character" w:customStyle="1" w:styleId="Heading5Char">
    <w:name w:val="Heading 5 Char"/>
    <w:basedOn w:val="DefaultParagraphFont"/>
    <w:link w:val="Heading5"/>
    <w:uiPriority w:val="9"/>
    <w:rsid w:val="006C54F4"/>
    <w:rPr>
      <w:b/>
      <w:bCs/>
    </w:rPr>
  </w:style>
  <w:style w:type="character" w:customStyle="1" w:styleId="Heading6Char">
    <w:name w:val="Heading 6 Char"/>
    <w:basedOn w:val="DefaultParagraphFont"/>
    <w:link w:val="Heading6"/>
    <w:uiPriority w:val="9"/>
    <w:rsid w:val="00634F4A"/>
    <w:rPr>
      <w:b/>
      <w:bCs/>
      <w:sz w:val="20"/>
      <w:szCs w:val="20"/>
    </w:rPr>
  </w:style>
  <w:style w:type="paragraph" w:customStyle="1" w:styleId="ColorfulList-Accent11">
    <w:name w:val="Colorful List - Accent 11"/>
    <w:basedOn w:val="Normal"/>
    <w:uiPriority w:val="34"/>
    <w:locked/>
    <w:rsid w:val="00275682"/>
    <w:pPr>
      <w:ind w:left="720"/>
    </w:pPr>
  </w:style>
  <w:style w:type="table" w:customStyle="1" w:styleId="TableGrid1">
    <w:name w:val="Table Grid1"/>
    <w:basedOn w:val="TableNormal"/>
    <w:next w:val="TableGrid"/>
    <w:uiPriority w:val="59"/>
    <w:locked/>
    <w:rsid w:val="002756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locked/>
    <w:rsid w:val="00275682"/>
  </w:style>
  <w:style w:type="character" w:styleId="LineNumber">
    <w:name w:val="line number"/>
    <w:locked/>
    <w:rsid w:val="00275682"/>
  </w:style>
  <w:style w:type="character" w:styleId="FootnoteReference">
    <w:name w:val="footnote reference"/>
    <w:uiPriority w:val="99"/>
    <w:unhideWhenUsed/>
    <w:locked/>
    <w:rsid w:val="00275682"/>
  </w:style>
  <w:style w:type="paragraph" w:customStyle="1" w:styleId="StyleHeading2Before05line">
    <w:name w:val="Style Heading 2 + Before:  0.5 line"/>
    <w:basedOn w:val="Heading2"/>
    <w:locked/>
    <w:rsid w:val="00275682"/>
    <w:rPr>
      <w:i/>
      <w:iCs/>
      <w:sz w:val="24"/>
      <w:szCs w:val="20"/>
    </w:rPr>
  </w:style>
  <w:style w:type="paragraph" w:customStyle="1" w:styleId="ColorfulShading-Accent11">
    <w:name w:val="Colorful Shading - Accent 11"/>
    <w:hidden/>
    <w:uiPriority w:val="99"/>
    <w:semiHidden/>
    <w:rsid w:val="00275682"/>
  </w:style>
  <w:style w:type="paragraph" w:customStyle="1" w:styleId="DirectionsOverview">
    <w:name w:val="Directions Overview"/>
    <w:basedOn w:val="Normal"/>
    <w:locked/>
    <w:rsid w:val="00275682"/>
    <w:pPr>
      <w:spacing w:after="200"/>
    </w:pPr>
    <w:rPr>
      <w:rFonts w:ascii="Calibri" w:hAnsi="Calibri"/>
      <w:i/>
      <w:szCs w:val="22"/>
    </w:rPr>
  </w:style>
  <w:style w:type="character" w:customStyle="1" w:styleId="ReturnHeadingsHyperlink">
    <w:name w:val="Return Headings Hyperlink"/>
    <w:uiPriority w:val="1"/>
    <w:locked/>
    <w:rsid w:val="00275682"/>
    <w:rPr>
      <w:rFonts w:ascii="Arial" w:hAnsi="Arial"/>
      <w:b/>
      <w:i/>
      <w:color w:val="0563C1"/>
      <w:sz w:val="20"/>
      <w:u w:val="single"/>
    </w:rPr>
  </w:style>
  <w:style w:type="paragraph" w:customStyle="1" w:styleId="Directions">
    <w:name w:val="Directions"/>
    <w:basedOn w:val="Normal"/>
    <w:autoRedefine/>
    <w:locked/>
    <w:rsid w:val="00275682"/>
    <w:pPr>
      <w:ind w:left="1152"/>
    </w:pPr>
    <w:rPr>
      <w:rFonts w:eastAsia="Calibri"/>
      <w:color w:val="000000"/>
      <w:szCs w:val="22"/>
    </w:rPr>
  </w:style>
  <w:style w:type="paragraph" w:customStyle="1" w:styleId="MediumGrid1-Accent21">
    <w:name w:val="Medium Grid 1 - Accent 21"/>
    <w:basedOn w:val="Normal"/>
    <w:uiPriority w:val="34"/>
    <w:locked/>
    <w:rsid w:val="00264750"/>
    <w:pPr>
      <w:ind w:left="720"/>
    </w:pPr>
  </w:style>
  <w:style w:type="paragraph" w:customStyle="1" w:styleId="ColorfulList-Accent12">
    <w:name w:val="Colorful List - Accent 12"/>
    <w:basedOn w:val="Normal"/>
    <w:uiPriority w:val="34"/>
    <w:locked/>
    <w:rsid w:val="00F20426"/>
    <w:pPr>
      <w:spacing w:after="160" w:line="259" w:lineRule="auto"/>
      <w:ind w:left="720"/>
      <w:contextualSpacing/>
    </w:pPr>
    <w:rPr>
      <w:rFonts w:ascii="Calibri" w:eastAsia="Calibri" w:hAnsi="Calibri"/>
      <w:szCs w:val="22"/>
    </w:rPr>
  </w:style>
  <w:style w:type="character" w:customStyle="1" w:styleId="BalloonTextChar">
    <w:name w:val="Balloon Text Char"/>
    <w:link w:val="BalloonText"/>
    <w:semiHidden/>
    <w:rsid w:val="00FE3C90"/>
    <w:rPr>
      <w:rFonts w:ascii="Tahoma" w:hAnsi="Tahoma" w:cs="Tahoma"/>
      <w:sz w:val="16"/>
      <w:szCs w:val="16"/>
    </w:rPr>
  </w:style>
  <w:style w:type="paragraph" w:customStyle="1" w:styleId="ColorfulShading-Accent12">
    <w:name w:val="Colorful Shading - Accent 12"/>
    <w:hidden/>
    <w:uiPriority w:val="99"/>
    <w:semiHidden/>
    <w:rsid w:val="00FE3C90"/>
  </w:style>
  <w:style w:type="paragraph" w:customStyle="1" w:styleId="Default">
    <w:name w:val="Default"/>
    <w:locked/>
    <w:rsid w:val="00FE3C90"/>
    <w:pPr>
      <w:autoSpaceDE w:val="0"/>
      <w:autoSpaceDN w:val="0"/>
      <w:adjustRightInd w:val="0"/>
    </w:pPr>
    <w:rPr>
      <w:rFonts w:ascii="Candara" w:eastAsia="Calibri" w:hAnsi="Candara" w:cs="Candara"/>
      <w:color w:val="000000"/>
    </w:rPr>
  </w:style>
  <w:style w:type="character" w:customStyle="1" w:styleId="Heading3Char">
    <w:name w:val="Heading 3 Char"/>
    <w:basedOn w:val="DefaultParagraphFont"/>
    <w:link w:val="Heading3"/>
    <w:uiPriority w:val="9"/>
    <w:rsid w:val="00B61E1E"/>
    <w:rPr>
      <w:rFonts w:eastAsiaTheme="majorEastAsia" w:cstheme="majorBidi"/>
      <w:b/>
      <w:sz w:val="36"/>
    </w:rPr>
  </w:style>
  <w:style w:type="paragraph" w:styleId="Subtitle">
    <w:name w:val="Subtitle"/>
    <w:basedOn w:val="Normal"/>
    <w:next w:val="Normal"/>
    <w:link w:val="SubtitleChar"/>
    <w:uiPriority w:val="11"/>
    <w:qFormat/>
    <w:locked/>
    <w:rsid w:val="00E333F5"/>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E333F5"/>
    <w:rPr>
      <w:rFonts w:eastAsiaTheme="minorEastAsia"/>
      <w:color w:val="5A5A5A" w:themeColor="text1" w:themeTint="A5"/>
      <w:spacing w:val="15"/>
      <w:sz w:val="28"/>
    </w:rPr>
  </w:style>
  <w:style w:type="character" w:styleId="Strong">
    <w:name w:val="Strong"/>
    <w:uiPriority w:val="22"/>
    <w:qFormat/>
    <w:locked/>
    <w:rsid w:val="00E333F5"/>
    <w:rPr>
      <w:b/>
      <w:bCs/>
    </w:rPr>
  </w:style>
  <w:style w:type="paragraph" w:styleId="EndnoteText">
    <w:name w:val="endnote text"/>
    <w:basedOn w:val="Normal"/>
    <w:link w:val="EndnoteTextChar"/>
    <w:locked/>
    <w:rsid w:val="00FE3C90"/>
  </w:style>
  <w:style w:type="character" w:customStyle="1" w:styleId="EndnoteTextChar">
    <w:name w:val="Endnote Text Char"/>
    <w:link w:val="EndnoteText"/>
    <w:rsid w:val="00FE3C90"/>
    <w:rPr>
      <w:rFonts w:ascii="Arial" w:hAnsi="Arial"/>
      <w:sz w:val="24"/>
      <w:szCs w:val="24"/>
    </w:rPr>
  </w:style>
  <w:style w:type="character" w:styleId="EndnoteReference">
    <w:name w:val="endnote reference"/>
    <w:locked/>
    <w:rsid w:val="00FE3C90"/>
    <w:rPr>
      <w:vertAlign w:val="superscript"/>
    </w:rPr>
  </w:style>
  <w:style w:type="table" w:customStyle="1" w:styleId="TableGrid2">
    <w:name w:val="Table Grid2"/>
    <w:basedOn w:val="TableNormal"/>
    <w:next w:val="TableGrid"/>
    <w:uiPriority w:val="39"/>
    <w:locked/>
    <w:rsid w:val="00A42D7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break">
    <w:name w:val="Section break"/>
    <w:basedOn w:val="Normal"/>
    <w:link w:val="SectionbreakChar"/>
    <w:locked/>
    <w:rsid w:val="008B7907"/>
    <w:pPr>
      <w:pBdr>
        <w:top w:val="single" w:sz="4" w:space="12" w:color="B4C6E7" w:themeColor="accent5" w:themeTint="66"/>
        <w:left w:val="single" w:sz="4" w:space="4" w:color="B4C6E7" w:themeColor="accent5" w:themeTint="66"/>
        <w:bottom w:val="single" w:sz="4" w:space="12" w:color="B4C6E7" w:themeColor="accent5" w:themeTint="66"/>
        <w:right w:val="single" w:sz="4" w:space="4" w:color="B4C6E7" w:themeColor="accent5" w:themeTint="66"/>
      </w:pBdr>
      <w:shd w:val="clear" w:color="auto" w:fill="D9E2F3" w:themeFill="accent5" w:themeFillTint="33"/>
      <w:spacing w:before="60"/>
      <w:jc w:val="center"/>
    </w:pPr>
    <w:rPr>
      <w:sz w:val="20"/>
      <w:shd w:val="clear" w:color="auto" w:fill="D9E2F3" w:themeFill="accent5" w:themeFillTint="33"/>
    </w:rPr>
  </w:style>
  <w:style w:type="paragraph" w:customStyle="1" w:styleId="EditableA">
    <w:name w:val="Editable_A"/>
    <w:basedOn w:val="Normal"/>
    <w:link w:val="EditableAChar"/>
    <w:qFormat/>
    <w:rsid w:val="009212AC"/>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jc w:val="center"/>
    </w:pPr>
    <w:rPr>
      <w:shd w:val="clear" w:color="auto" w:fill="D9E2F3" w:themeFill="accent5" w:themeFillTint="33"/>
    </w:rPr>
  </w:style>
  <w:style w:type="character" w:customStyle="1" w:styleId="SectionbreakChar">
    <w:name w:val="Section break Char"/>
    <w:basedOn w:val="DefaultParagraphFont"/>
    <w:link w:val="Sectionbreak"/>
    <w:rsid w:val="008B7907"/>
    <w:rPr>
      <w:rFonts w:ascii="Arial" w:hAnsi="Arial"/>
      <w:szCs w:val="24"/>
      <w:shd w:val="clear" w:color="auto" w:fill="D9E2F3" w:themeFill="accent5" w:themeFillTint="33"/>
    </w:rPr>
  </w:style>
  <w:style w:type="character" w:customStyle="1" w:styleId="EditableAChar">
    <w:name w:val="Editable_A Char"/>
    <w:basedOn w:val="DefaultParagraphFont"/>
    <w:link w:val="EditableA"/>
    <w:rsid w:val="009212AC"/>
    <w:rPr>
      <w:rFonts w:ascii="Arial" w:hAnsi="Arial"/>
      <w:sz w:val="22"/>
      <w:szCs w:val="24"/>
      <w:shd w:val="clear" w:color="auto" w:fill="D9E2F3" w:themeFill="accent5" w:themeFillTint="33"/>
    </w:rPr>
  </w:style>
  <w:style w:type="paragraph" w:customStyle="1" w:styleId="SectionBreak0">
    <w:name w:val="Section Break"/>
    <w:basedOn w:val="Normal"/>
    <w:link w:val="SectionBreakChar0"/>
    <w:qFormat/>
    <w:locked/>
    <w:rsid w:val="00576673"/>
    <w:pPr>
      <w:spacing w:before="60" w:after="60"/>
    </w:pPr>
    <w:rPr>
      <w:rFonts w:cs="Arial"/>
      <w:color w:val="000000"/>
      <w:sz w:val="20"/>
      <w:szCs w:val="20"/>
    </w:rPr>
  </w:style>
  <w:style w:type="paragraph" w:customStyle="1" w:styleId="EditableViolet">
    <w:name w:val="Editable_Violet"/>
    <w:basedOn w:val="EditableA"/>
    <w:link w:val="EditableVioletChar"/>
    <w:locked/>
    <w:rsid w:val="00150EE7"/>
    <w:pPr>
      <w:pBdr>
        <w:top w:val="single" w:sz="4" w:space="12" w:color="D39EE6"/>
        <w:left w:val="single" w:sz="4" w:space="4" w:color="D39EE6"/>
        <w:bottom w:val="single" w:sz="4" w:space="12" w:color="D39EE6"/>
        <w:right w:val="single" w:sz="4" w:space="4" w:color="D39EE6"/>
      </w:pBdr>
      <w:shd w:val="clear" w:color="auto" w:fill="F1E4F0"/>
    </w:pPr>
  </w:style>
  <w:style w:type="paragraph" w:customStyle="1" w:styleId="EditableB">
    <w:name w:val="Editable_B"/>
    <w:basedOn w:val="Normal"/>
    <w:link w:val="EditableBChar"/>
    <w:qFormat/>
    <w:rsid w:val="009212AC"/>
    <w:pPr>
      <w:pBdr>
        <w:top w:val="single" w:sz="4" w:space="12" w:color="D39EE6"/>
        <w:left w:val="single" w:sz="4" w:space="4" w:color="D39EE6"/>
        <w:bottom w:val="single" w:sz="4" w:space="12" w:color="D39EE6"/>
        <w:right w:val="single" w:sz="4" w:space="4" w:color="D39EE6"/>
      </w:pBdr>
      <w:shd w:val="clear" w:color="auto" w:fill="F1E4F0"/>
      <w:jc w:val="center"/>
    </w:pPr>
  </w:style>
  <w:style w:type="character" w:customStyle="1" w:styleId="EditableVioletChar">
    <w:name w:val="Editable_Violet Char"/>
    <w:basedOn w:val="EditableAChar"/>
    <w:link w:val="EditableViolet"/>
    <w:rsid w:val="00150EE7"/>
    <w:rPr>
      <w:rFonts w:ascii="Arial" w:hAnsi="Arial"/>
      <w:sz w:val="22"/>
      <w:szCs w:val="24"/>
      <w:shd w:val="clear" w:color="auto" w:fill="F1E4F0"/>
    </w:rPr>
  </w:style>
  <w:style w:type="character" w:customStyle="1" w:styleId="EditableBChar">
    <w:name w:val="Editable_B Char"/>
    <w:basedOn w:val="DefaultParagraphFont"/>
    <w:link w:val="EditableB"/>
    <w:rsid w:val="009212AC"/>
    <w:rPr>
      <w:rFonts w:ascii="Arial" w:hAnsi="Arial"/>
      <w:sz w:val="22"/>
      <w:szCs w:val="24"/>
      <w:shd w:val="clear" w:color="auto" w:fill="F1E4F0"/>
    </w:rPr>
  </w:style>
  <w:style w:type="paragraph" w:customStyle="1" w:styleId="Addendum">
    <w:name w:val="Addendum"/>
    <w:basedOn w:val="Normal"/>
    <w:link w:val="AddendumChar"/>
    <w:qFormat/>
    <w:locked/>
    <w:rsid w:val="00281091"/>
    <w:pPr>
      <w:spacing w:after="200"/>
    </w:pPr>
    <w:rPr>
      <w:rFonts w:cs="Arial"/>
      <w:i/>
      <w:szCs w:val="20"/>
    </w:rPr>
  </w:style>
  <w:style w:type="paragraph" w:customStyle="1" w:styleId="TemplateText">
    <w:name w:val="TemplateText"/>
    <w:basedOn w:val="SectionBreak0"/>
    <w:link w:val="TemplateTextChar"/>
    <w:qFormat/>
    <w:locked/>
    <w:rsid w:val="00847209"/>
  </w:style>
  <w:style w:type="character" w:customStyle="1" w:styleId="AddendumChar">
    <w:name w:val="Addendum Char"/>
    <w:basedOn w:val="DefaultParagraphFont"/>
    <w:link w:val="Addendum"/>
    <w:rsid w:val="00281091"/>
    <w:rPr>
      <w:rFonts w:cs="Arial"/>
      <w:i/>
      <w:szCs w:val="20"/>
    </w:rPr>
  </w:style>
  <w:style w:type="character" w:customStyle="1" w:styleId="SectionBreakChar0">
    <w:name w:val="Section Break Char"/>
    <w:basedOn w:val="DefaultParagraphFont"/>
    <w:link w:val="SectionBreak0"/>
    <w:rsid w:val="00847209"/>
    <w:rPr>
      <w:rFonts w:ascii="Arial" w:hAnsi="Arial" w:cs="Arial"/>
      <w:color w:val="000000"/>
    </w:rPr>
  </w:style>
  <w:style w:type="character" w:customStyle="1" w:styleId="TemplateTextChar">
    <w:name w:val="TemplateText Char"/>
    <w:basedOn w:val="SectionBreakChar0"/>
    <w:link w:val="TemplateText"/>
    <w:rsid w:val="00847209"/>
    <w:rPr>
      <w:rFonts w:ascii="Arial" w:hAnsi="Arial" w:cs="Arial"/>
      <w:color w:val="000000"/>
    </w:rPr>
  </w:style>
  <w:style w:type="character" w:styleId="PlaceholderText">
    <w:name w:val="Placeholder Text"/>
    <w:basedOn w:val="DefaultParagraphFont"/>
    <w:uiPriority w:val="99"/>
    <w:semiHidden/>
    <w:locked/>
    <w:rsid w:val="008411D8"/>
    <w:rPr>
      <w:color w:val="808080"/>
    </w:rPr>
  </w:style>
  <w:style w:type="paragraph" w:customStyle="1" w:styleId="Template-Normal">
    <w:name w:val="Template - Normal"/>
    <w:basedOn w:val="Normal"/>
    <w:rsid w:val="0043403B"/>
    <w:pPr>
      <w:spacing w:before="60" w:after="60"/>
    </w:pPr>
    <w:rPr>
      <w:rFonts w:cs="Arial"/>
      <w:color w:val="000000"/>
      <w:sz w:val="20"/>
      <w:szCs w:val="20"/>
    </w:rPr>
  </w:style>
  <w:style w:type="table" w:customStyle="1" w:styleId="GridTable1LightAccent3">
    <w:name w:val="Grid Table 1 Light Accent 3"/>
    <w:basedOn w:val="TableNormal"/>
    <w:uiPriority w:val="46"/>
    <w:locked/>
    <w:rsid w:val="0095146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D0525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870EE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52F97"/>
    <w:pPr>
      <w:ind w:left="720"/>
      <w:contextualSpacing/>
    </w:pPr>
  </w:style>
  <w:style w:type="character" w:customStyle="1" w:styleId="Heading7Char">
    <w:name w:val="Heading 7 Char"/>
    <w:basedOn w:val="DefaultParagraphFont"/>
    <w:link w:val="Heading7"/>
    <w:uiPriority w:val="9"/>
    <w:rsid w:val="00E333F5"/>
    <w:rPr>
      <w:rFonts w:eastAsiaTheme="majorEastAsia" w:cstheme="majorBidi"/>
      <w:i/>
      <w:iCs/>
      <w:color w:val="1F4D78" w:themeColor="accent1" w:themeShade="7F"/>
    </w:rPr>
  </w:style>
  <w:style w:type="paragraph" w:styleId="Title">
    <w:name w:val="Title"/>
    <w:basedOn w:val="Normal"/>
    <w:next w:val="Normal"/>
    <w:link w:val="TitleChar"/>
    <w:uiPriority w:val="10"/>
    <w:qFormat/>
    <w:locked/>
    <w:rsid w:val="00AC292A"/>
    <w:pPr>
      <w:spacing w:after="0"/>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C292A"/>
    <w:rPr>
      <w:rFonts w:eastAsiaTheme="majorEastAsia" w:cstheme="majorBidi"/>
      <w:b/>
      <w:spacing w:val="-10"/>
      <w:kern w:val="28"/>
      <w:sz w:val="52"/>
      <w:szCs w:val="56"/>
    </w:rPr>
  </w:style>
  <w:style w:type="paragraph" w:styleId="NoSpacing">
    <w:name w:val="No Spacing"/>
    <w:uiPriority w:val="1"/>
    <w:qFormat/>
    <w:locked/>
    <w:rsid w:val="00E333F5"/>
    <w:pPr>
      <w:spacing w:after="0"/>
    </w:pPr>
  </w:style>
  <w:style w:type="paragraph" w:customStyle="1" w:styleId="Hyperlink2">
    <w:name w:val="Hyperlink2"/>
    <w:basedOn w:val="Normal"/>
    <w:link w:val="Hyperlink2Char"/>
    <w:qFormat/>
    <w:rsid w:val="005D0E2C"/>
    <w:pPr>
      <w:ind w:left="720"/>
    </w:pPr>
    <w:rPr>
      <w:rFonts w:eastAsia="Calibri"/>
      <w:color w:val="0000FF"/>
      <w:szCs w:val="22"/>
      <w:u w:val="single"/>
    </w:rPr>
  </w:style>
  <w:style w:type="character" w:customStyle="1" w:styleId="Hyperlink2Char">
    <w:name w:val="Hyperlink2 Char"/>
    <w:basedOn w:val="DefaultParagraphFont"/>
    <w:link w:val="Hyperlink2"/>
    <w:rsid w:val="005D0E2C"/>
    <w:rPr>
      <w:rFonts w:eastAsia="Calibri"/>
      <w:color w:val="0000FF"/>
      <w:szCs w:val="22"/>
      <w:u w:val="single"/>
    </w:rPr>
  </w:style>
  <w:style w:type="table" w:customStyle="1" w:styleId="TableGrid3">
    <w:name w:val="Table Grid3"/>
    <w:basedOn w:val="TableNormal"/>
    <w:next w:val="TableGrid"/>
    <w:uiPriority w:val="39"/>
    <w:rsid w:val="00016C44"/>
    <w:pPr>
      <w:spacing w:after="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24ACE"/>
    <w:rPr>
      <w:rFonts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494">
      <w:bodyDiv w:val="1"/>
      <w:marLeft w:val="0"/>
      <w:marRight w:val="0"/>
      <w:marTop w:val="0"/>
      <w:marBottom w:val="0"/>
      <w:divBdr>
        <w:top w:val="none" w:sz="0" w:space="0" w:color="auto"/>
        <w:left w:val="none" w:sz="0" w:space="0" w:color="auto"/>
        <w:bottom w:val="none" w:sz="0" w:space="0" w:color="auto"/>
        <w:right w:val="none" w:sz="0" w:space="0" w:color="auto"/>
      </w:divBdr>
    </w:div>
    <w:div w:id="16582759">
      <w:bodyDiv w:val="1"/>
      <w:marLeft w:val="0"/>
      <w:marRight w:val="0"/>
      <w:marTop w:val="0"/>
      <w:marBottom w:val="0"/>
      <w:divBdr>
        <w:top w:val="none" w:sz="0" w:space="0" w:color="auto"/>
        <w:left w:val="none" w:sz="0" w:space="0" w:color="auto"/>
        <w:bottom w:val="none" w:sz="0" w:space="0" w:color="auto"/>
        <w:right w:val="none" w:sz="0" w:space="0" w:color="auto"/>
      </w:divBdr>
    </w:div>
    <w:div w:id="58019558">
      <w:bodyDiv w:val="1"/>
      <w:marLeft w:val="0"/>
      <w:marRight w:val="0"/>
      <w:marTop w:val="0"/>
      <w:marBottom w:val="0"/>
      <w:divBdr>
        <w:top w:val="none" w:sz="0" w:space="0" w:color="auto"/>
        <w:left w:val="none" w:sz="0" w:space="0" w:color="auto"/>
        <w:bottom w:val="none" w:sz="0" w:space="0" w:color="auto"/>
        <w:right w:val="none" w:sz="0" w:space="0" w:color="auto"/>
      </w:divBdr>
    </w:div>
    <w:div w:id="65425080">
      <w:bodyDiv w:val="1"/>
      <w:marLeft w:val="0"/>
      <w:marRight w:val="0"/>
      <w:marTop w:val="0"/>
      <w:marBottom w:val="0"/>
      <w:divBdr>
        <w:top w:val="none" w:sz="0" w:space="0" w:color="auto"/>
        <w:left w:val="none" w:sz="0" w:space="0" w:color="auto"/>
        <w:bottom w:val="none" w:sz="0" w:space="0" w:color="auto"/>
        <w:right w:val="none" w:sz="0" w:space="0" w:color="auto"/>
      </w:divBdr>
    </w:div>
    <w:div w:id="67044954">
      <w:bodyDiv w:val="1"/>
      <w:marLeft w:val="0"/>
      <w:marRight w:val="0"/>
      <w:marTop w:val="0"/>
      <w:marBottom w:val="0"/>
      <w:divBdr>
        <w:top w:val="none" w:sz="0" w:space="0" w:color="auto"/>
        <w:left w:val="none" w:sz="0" w:space="0" w:color="auto"/>
        <w:bottom w:val="none" w:sz="0" w:space="0" w:color="auto"/>
        <w:right w:val="none" w:sz="0" w:space="0" w:color="auto"/>
      </w:divBdr>
    </w:div>
    <w:div w:id="86735783">
      <w:bodyDiv w:val="1"/>
      <w:marLeft w:val="0"/>
      <w:marRight w:val="0"/>
      <w:marTop w:val="0"/>
      <w:marBottom w:val="0"/>
      <w:divBdr>
        <w:top w:val="none" w:sz="0" w:space="0" w:color="auto"/>
        <w:left w:val="none" w:sz="0" w:space="0" w:color="auto"/>
        <w:bottom w:val="none" w:sz="0" w:space="0" w:color="auto"/>
        <w:right w:val="none" w:sz="0" w:space="0" w:color="auto"/>
      </w:divBdr>
    </w:div>
    <w:div w:id="140536625">
      <w:bodyDiv w:val="1"/>
      <w:marLeft w:val="0"/>
      <w:marRight w:val="0"/>
      <w:marTop w:val="0"/>
      <w:marBottom w:val="0"/>
      <w:divBdr>
        <w:top w:val="none" w:sz="0" w:space="0" w:color="auto"/>
        <w:left w:val="none" w:sz="0" w:space="0" w:color="auto"/>
        <w:bottom w:val="none" w:sz="0" w:space="0" w:color="auto"/>
        <w:right w:val="none" w:sz="0" w:space="0" w:color="auto"/>
      </w:divBdr>
    </w:div>
    <w:div w:id="162861881">
      <w:bodyDiv w:val="1"/>
      <w:marLeft w:val="0"/>
      <w:marRight w:val="0"/>
      <w:marTop w:val="0"/>
      <w:marBottom w:val="0"/>
      <w:divBdr>
        <w:top w:val="none" w:sz="0" w:space="0" w:color="auto"/>
        <w:left w:val="none" w:sz="0" w:space="0" w:color="auto"/>
        <w:bottom w:val="none" w:sz="0" w:space="0" w:color="auto"/>
        <w:right w:val="none" w:sz="0" w:space="0" w:color="auto"/>
      </w:divBdr>
    </w:div>
    <w:div w:id="187567219">
      <w:bodyDiv w:val="1"/>
      <w:marLeft w:val="0"/>
      <w:marRight w:val="0"/>
      <w:marTop w:val="0"/>
      <w:marBottom w:val="0"/>
      <w:divBdr>
        <w:top w:val="none" w:sz="0" w:space="0" w:color="auto"/>
        <w:left w:val="none" w:sz="0" w:space="0" w:color="auto"/>
        <w:bottom w:val="none" w:sz="0" w:space="0" w:color="auto"/>
        <w:right w:val="none" w:sz="0" w:space="0" w:color="auto"/>
      </w:divBdr>
    </w:div>
    <w:div w:id="211695412">
      <w:bodyDiv w:val="1"/>
      <w:marLeft w:val="0"/>
      <w:marRight w:val="0"/>
      <w:marTop w:val="0"/>
      <w:marBottom w:val="0"/>
      <w:divBdr>
        <w:top w:val="none" w:sz="0" w:space="0" w:color="auto"/>
        <w:left w:val="none" w:sz="0" w:space="0" w:color="auto"/>
        <w:bottom w:val="none" w:sz="0" w:space="0" w:color="auto"/>
        <w:right w:val="none" w:sz="0" w:space="0" w:color="auto"/>
      </w:divBdr>
    </w:div>
    <w:div w:id="217326911">
      <w:bodyDiv w:val="1"/>
      <w:marLeft w:val="0"/>
      <w:marRight w:val="0"/>
      <w:marTop w:val="0"/>
      <w:marBottom w:val="0"/>
      <w:divBdr>
        <w:top w:val="none" w:sz="0" w:space="0" w:color="auto"/>
        <w:left w:val="none" w:sz="0" w:space="0" w:color="auto"/>
        <w:bottom w:val="none" w:sz="0" w:space="0" w:color="auto"/>
        <w:right w:val="none" w:sz="0" w:space="0" w:color="auto"/>
      </w:divBdr>
    </w:div>
    <w:div w:id="243102211">
      <w:bodyDiv w:val="1"/>
      <w:marLeft w:val="0"/>
      <w:marRight w:val="0"/>
      <w:marTop w:val="0"/>
      <w:marBottom w:val="0"/>
      <w:divBdr>
        <w:top w:val="none" w:sz="0" w:space="0" w:color="auto"/>
        <w:left w:val="none" w:sz="0" w:space="0" w:color="auto"/>
        <w:bottom w:val="none" w:sz="0" w:space="0" w:color="auto"/>
        <w:right w:val="none" w:sz="0" w:space="0" w:color="auto"/>
      </w:divBdr>
    </w:div>
    <w:div w:id="246967777">
      <w:bodyDiv w:val="1"/>
      <w:marLeft w:val="0"/>
      <w:marRight w:val="0"/>
      <w:marTop w:val="0"/>
      <w:marBottom w:val="0"/>
      <w:divBdr>
        <w:top w:val="none" w:sz="0" w:space="0" w:color="auto"/>
        <w:left w:val="none" w:sz="0" w:space="0" w:color="auto"/>
        <w:bottom w:val="none" w:sz="0" w:space="0" w:color="auto"/>
        <w:right w:val="none" w:sz="0" w:space="0" w:color="auto"/>
      </w:divBdr>
    </w:div>
    <w:div w:id="254896963">
      <w:bodyDiv w:val="1"/>
      <w:marLeft w:val="0"/>
      <w:marRight w:val="0"/>
      <w:marTop w:val="0"/>
      <w:marBottom w:val="0"/>
      <w:divBdr>
        <w:top w:val="none" w:sz="0" w:space="0" w:color="auto"/>
        <w:left w:val="none" w:sz="0" w:space="0" w:color="auto"/>
        <w:bottom w:val="none" w:sz="0" w:space="0" w:color="auto"/>
        <w:right w:val="none" w:sz="0" w:space="0" w:color="auto"/>
      </w:divBdr>
    </w:div>
    <w:div w:id="255866878">
      <w:bodyDiv w:val="1"/>
      <w:marLeft w:val="0"/>
      <w:marRight w:val="0"/>
      <w:marTop w:val="0"/>
      <w:marBottom w:val="0"/>
      <w:divBdr>
        <w:top w:val="none" w:sz="0" w:space="0" w:color="auto"/>
        <w:left w:val="none" w:sz="0" w:space="0" w:color="auto"/>
        <w:bottom w:val="none" w:sz="0" w:space="0" w:color="auto"/>
        <w:right w:val="none" w:sz="0" w:space="0" w:color="auto"/>
      </w:divBdr>
    </w:div>
    <w:div w:id="270747354">
      <w:bodyDiv w:val="1"/>
      <w:marLeft w:val="0"/>
      <w:marRight w:val="0"/>
      <w:marTop w:val="0"/>
      <w:marBottom w:val="0"/>
      <w:divBdr>
        <w:top w:val="none" w:sz="0" w:space="0" w:color="auto"/>
        <w:left w:val="none" w:sz="0" w:space="0" w:color="auto"/>
        <w:bottom w:val="none" w:sz="0" w:space="0" w:color="auto"/>
        <w:right w:val="none" w:sz="0" w:space="0" w:color="auto"/>
      </w:divBdr>
    </w:div>
    <w:div w:id="270825151">
      <w:bodyDiv w:val="1"/>
      <w:marLeft w:val="0"/>
      <w:marRight w:val="0"/>
      <w:marTop w:val="0"/>
      <w:marBottom w:val="0"/>
      <w:divBdr>
        <w:top w:val="none" w:sz="0" w:space="0" w:color="auto"/>
        <w:left w:val="none" w:sz="0" w:space="0" w:color="auto"/>
        <w:bottom w:val="none" w:sz="0" w:space="0" w:color="auto"/>
        <w:right w:val="none" w:sz="0" w:space="0" w:color="auto"/>
      </w:divBdr>
    </w:div>
    <w:div w:id="281806927">
      <w:bodyDiv w:val="1"/>
      <w:marLeft w:val="0"/>
      <w:marRight w:val="0"/>
      <w:marTop w:val="0"/>
      <w:marBottom w:val="0"/>
      <w:divBdr>
        <w:top w:val="none" w:sz="0" w:space="0" w:color="auto"/>
        <w:left w:val="none" w:sz="0" w:space="0" w:color="auto"/>
        <w:bottom w:val="none" w:sz="0" w:space="0" w:color="auto"/>
        <w:right w:val="none" w:sz="0" w:space="0" w:color="auto"/>
      </w:divBdr>
    </w:div>
    <w:div w:id="325942580">
      <w:bodyDiv w:val="1"/>
      <w:marLeft w:val="0"/>
      <w:marRight w:val="0"/>
      <w:marTop w:val="0"/>
      <w:marBottom w:val="0"/>
      <w:divBdr>
        <w:top w:val="none" w:sz="0" w:space="0" w:color="auto"/>
        <w:left w:val="none" w:sz="0" w:space="0" w:color="auto"/>
        <w:bottom w:val="none" w:sz="0" w:space="0" w:color="auto"/>
        <w:right w:val="none" w:sz="0" w:space="0" w:color="auto"/>
      </w:divBdr>
    </w:div>
    <w:div w:id="347678831">
      <w:bodyDiv w:val="1"/>
      <w:marLeft w:val="0"/>
      <w:marRight w:val="0"/>
      <w:marTop w:val="0"/>
      <w:marBottom w:val="0"/>
      <w:divBdr>
        <w:top w:val="none" w:sz="0" w:space="0" w:color="auto"/>
        <w:left w:val="none" w:sz="0" w:space="0" w:color="auto"/>
        <w:bottom w:val="none" w:sz="0" w:space="0" w:color="auto"/>
        <w:right w:val="none" w:sz="0" w:space="0" w:color="auto"/>
      </w:divBdr>
    </w:div>
    <w:div w:id="353848174">
      <w:bodyDiv w:val="1"/>
      <w:marLeft w:val="0"/>
      <w:marRight w:val="0"/>
      <w:marTop w:val="0"/>
      <w:marBottom w:val="0"/>
      <w:divBdr>
        <w:top w:val="none" w:sz="0" w:space="0" w:color="auto"/>
        <w:left w:val="none" w:sz="0" w:space="0" w:color="auto"/>
        <w:bottom w:val="none" w:sz="0" w:space="0" w:color="auto"/>
        <w:right w:val="none" w:sz="0" w:space="0" w:color="auto"/>
      </w:divBdr>
    </w:div>
    <w:div w:id="374700923">
      <w:bodyDiv w:val="1"/>
      <w:marLeft w:val="0"/>
      <w:marRight w:val="0"/>
      <w:marTop w:val="0"/>
      <w:marBottom w:val="0"/>
      <w:divBdr>
        <w:top w:val="none" w:sz="0" w:space="0" w:color="auto"/>
        <w:left w:val="none" w:sz="0" w:space="0" w:color="auto"/>
        <w:bottom w:val="none" w:sz="0" w:space="0" w:color="auto"/>
        <w:right w:val="none" w:sz="0" w:space="0" w:color="auto"/>
      </w:divBdr>
    </w:div>
    <w:div w:id="383985340">
      <w:bodyDiv w:val="1"/>
      <w:marLeft w:val="0"/>
      <w:marRight w:val="0"/>
      <w:marTop w:val="0"/>
      <w:marBottom w:val="0"/>
      <w:divBdr>
        <w:top w:val="none" w:sz="0" w:space="0" w:color="auto"/>
        <w:left w:val="none" w:sz="0" w:space="0" w:color="auto"/>
        <w:bottom w:val="none" w:sz="0" w:space="0" w:color="auto"/>
        <w:right w:val="none" w:sz="0" w:space="0" w:color="auto"/>
      </w:divBdr>
    </w:div>
    <w:div w:id="384716494">
      <w:bodyDiv w:val="1"/>
      <w:marLeft w:val="0"/>
      <w:marRight w:val="0"/>
      <w:marTop w:val="0"/>
      <w:marBottom w:val="0"/>
      <w:divBdr>
        <w:top w:val="none" w:sz="0" w:space="0" w:color="auto"/>
        <w:left w:val="none" w:sz="0" w:space="0" w:color="auto"/>
        <w:bottom w:val="none" w:sz="0" w:space="0" w:color="auto"/>
        <w:right w:val="none" w:sz="0" w:space="0" w:color="auto"/>
      </w:divBdr>
    </w:div>
    <w:div w:id="402870282">
      <w:bodyDiv w:val="1"/>
      <w:marLeft w:val="0"/>
      <w:marRight w:val="0"/>
      <w:marTop w:val="0"/>
      <w:marBottom w:val="0"/>
      <w:divBdr>
        <w:top w:val="none" w:sz="0" w:space="0" w:color="auto"/>
        <w:left w:val="none" w:sz="0" w:space="0" w:color="auto"/>
        <w:bottom w:val="none" w:sz="0" w:space="0" w:color="auto"/>
        <w:right w:val="none" w:sz="0" w:space="0" w:color="auto"/>
      </w:divBdr>
    </w:div>
    <w:div w:id="412121628">
      <w:bodyDiv w:val="1"/>
      <w:marLeft w:val="0"/>
      <w:marRight w:val="0"/>
      <w:marTop w:val="0"/>
      <w:marBottom w:val="0"/>
      <w:divBdr>
        <w:top w:val="none" w:sz="0" w:space="0" w:color="auto"/>
        <w:left w:val="none" w:sz="0" w:space="0" w:color="auto"/>
        <w:bottom w:val="none" w:sz="0" w:space="0" w:color="auto"/>
        <w:right w:val="none" w:sz="0" w:space="0" w:color="auto"/>
      </w:divBdr>
    </w:div>
    <w:div w:id="415054433">
      <w:bodyDiv w:val="1"/>
      <w:marLeft w:val="0"/>
      <w:marRight w:val="0"/>
      <w:marTop w:val="0"/>
      <w:marBottom w:val="0"/>
      <w:divBdr>
        <w:top w:val="none" w:sz="0" w:space="0" w:color="auto"/>
        <w:left w:val="none" w:sz="0" w:space="0" w:color="auto"/>
        <w:bottom w:val="none" w:sz="0" w:space="0" w:color="auto"/>
        <w:right w:val="none" w:sz="0" w:space="0" w:color="auto"/>
      </w:divBdr>
    </w:div>
    <w:div w:id="428044543">
      <w:bodyDiv w:val="1"/>
      <w:marLeft w:val="0"/>
      <w:marRight w:val="0"/>
      <w:marTop w:val="0"/>
      <w:marBottom w:val="0"/>
      <w:divBdr>
        <w:top w:val="none" w:sz="0" w:space="0" w:color="auto"/>
        <w:left w:val="none" w:sz="0" w:space="0" w:color="auto"/>
        <w:bottom w:val="none" w:sz="0" w:space="0" w:color="auto"/>
        <w:right w:val="none" w:sz="0" w:space="0" w:color="auto"/>
      </w:divBdr>
    </w:div>
    <w:div w:id="453450496">
      <w:bodyDiv w:val="1"/>
      <w:marLeft w:val="0"/>
      <w:marRight w:val="0"/>
      <w:marTop w:val="0"/>
      <w:marBottom w:val="0"/>
      <w:divBdr>
        <w:top w:val="none" w:sz="0" w:space="0" w:color="auto"/>
        <w:left w:val="none" w:sz="0" w:space="0" w:color="auto"/>
        <w:bottom w:val="none" w:sz="0" w:space="0" w:color="auto"/>
        <w:right w:val="none" w:sz="0" w:space="0" w:color="auto"/>
      </w:divBdr>
    </w:div>
    <w:div w:id="454297818">
      <w:bodyDiv w:val="1"/>
      <w:marLeft w:val="0"/>
      <w:marRight w:val="0"/>
      <w:marTop w:val="0"/>
      <w:marBottom w:val="0"/>
      <w:divBdr>
        <w:top w:val="none" w:sz="0" w:space="0" w:color="auto"/>
        <w:left w:val="none" w:sz="0" w:space="0" w:color="auto"/>
        <w:bottom w:val="none" w:sz="0" w:space="0" w:color="auto"/>
        <w:right w:val="none" w:sz="0" w:space="0" w:color="auto"/>
      </w:divBdr>
    </w:div>
    <w:div w:id="485366813">
      <w:bodyDiv w:val="1"/>
      <w:marLeft w:val="0"/>
      <w:marRight w:val="0"/>
      <w:marTop w:val="0"/>
      <w:marBottom w:val="0"/>
      <w:divBdr>
        <w:top w:val="none" w:sz="0" w:space="0" w:color="auto"/>
        <w:left w:val="none" w:sz="0" w:space="0" w:color="auto"/>
        <w:bottom w:val="none" w:sz="0" w:space="0" w:color="auto"/>
        <w:right w:val="none" w:sz="0" w:space="0" w:color="auto"/>
      </w:divBdr>
    </w:div>
    <w:div w:id="487868386">
      <w:bodyDiv w:val="1"/>
      <w:marLeft w:val="0"/>
      <w:marRight w:val="0"/>
      <w:marTop w:val="0"/>
      <w:marBottom w:val="0"/>
      <w:divBdr>
        <w:top w:val="none" w:sz="0" w:space="0" w:color="auto"/>
        <w:left w:val="none" w:sz="0" w:space="0" w:color="auto"/>
        <w:bottom w:val="none" w:sz="0" w:space="0" w:color="auto"/>
        <w:right w:val="none" w:sz="0" w:space="0" w:color="auto"/>
      </w:divBdr>
    </w:div>
    <w:div w:id="522130068">
      <w:bodyDiv w:val="1"/>
      <w:marLeft w:val="0"/>
      <w:marRight w:val="0"/>
      <w:marTop w:val="0"/>
      <w:marBottom w:val="0"/>
      <w:divBdr>
        <w:top w:val="none" w:sz="0" w:space="0" w:color="auto"/>
        <w:left w:val="none" w:sz="0" w:space="0" w:color="auto"/>
        <w:bottom w:val="none" w:sz="0" w:space="0" w:color="auto"/>
        <w:right w:val="none" w:sz="0" w:space="0" w:color="auto"/>
      </w:divBdr>
    </w:div>
    <w:div w:id="546064598">
      <w:bodyDiv w:val="1"/>
      <w:marLeft w:val="0"/>
      <w:marRight w:val="0"/>
      <w:marTop w:val="0"/>
      <w:marBottom w:val="0"/>
      <w:divBdr>
        <w:top w:val="none" w:sz="0" w:space="0" w:color="auto"/>
        <w:left w:val="none" w:sz="0" w:space="0" w:color="auto"/>
        <w:bottom w:val="none" w:sz="0" w:space="0" w:color="auto"/>
        <w:right w:val="none" w:sz="0" w:space="0" w:color="auto"/>
      </w:divBdr>
    </w:div>
    <w:div w:id="575356975">
      <w:bodyDiv w:val="1"/>
      <w:marLeft w:val="0"/>
      <w:marRight w:val="0"/>
      <w:marTop w:val="0"/>
      <w:marBottom w:val="0"/>
      <w:divBdr>
        <w:top w:val="none" w:sz="0" w:space="0" w:color="auto"/>
        <w:left w:val="none" w:sz="0" w:space="0" w:color="auto"/>
        <w:bottom w:val="none" w:sz="0" w:space="0" w:color="auto"/>
        <w:right w:val="none" w:sz="0" w:space="0" w:color="auto"/>
      </w:divBdr>
    </w:div>
    <w:div w:id="578097206">
      <w:bodyDiv w:val="1"/>
      <w:marLeft w:val="0"/>
      <w:marRight w:val="0"/>
      <w:marTop w:val="0"/>
      <w:marBottom w:val="0"/>
      <w:divBdr>
        <w:top w:val="none" w:sz="0" w:space="0" w:color="auto"/>
        <w:left w:val="none" w:sz="0" w:space="0" w:color="auto"/>
        <w:bottom w:val="none" w:sz="0" w:space="0" w:color="auto"/>
        <w:right w:val="none" w:sz="0" w:space="0" w:color="auto"/>
      </w:divBdr>
    </w:div>
    <w:div w:id="592514148">
      <w:bodyDiv w:val="1"/>
      <w:marLeft w:val="0"/>
      <w:marRight w:val="0"/>
      <w:marTop w:val="0"/>
      <w:marBottom w:val="0"/>
      <w:divBdr>
        <w:top w:val="none" w:sz="0" w:space="0" w:color="auto"/>
        <w:left w:val="none" w:sz="0" w:space="0" w:color="auto"/>
        <w:bottom w:val="none" w:sz="0" w:space="0" w:color="auto"/>
        <w:right w:val="none" w:sz="0" w:space="0" w:color="auto"/>
      </w:divBdr>
    </w:div>
    <w:div w:id="597446261">
      <w:bodyDiv w:val="1"/>
      <w:marLeft w:val="0"/>
      <w:marRight w:val="0"/>
      <w:marTop w:val="0"/>
      <w:marBottom w:val="0"/>
      <w:divBdr>
        <w:top w:val="none" w:sz="0" w:space="0" w:color="auto"/>
        <w:left w:val="none" w:sz="0" w:space="0" w:color="auto"/>
        <w:bottom w:val="none" w:sz="0" w:space="0" w:color="auto"/>
        <w:right w:val="none" w:sz="0" w:space="0" w:color="auto"/>
      </w:divBdr>
    </w:div>
    <w:div w:id="613950213">
      <w:bodyDiv w:val="1"/>
      <w:marLeft w:val="0"/>
      <w:marRight w:val="0"/>
      <w:marTop w:val="0"/>
      <w:marBottom w:val="0"/>
      <w:divBdr>
        <w:top w:val="none" w:sz="0" w:space="0" w:color="auto"/>
        <w:left w:val="none" w:sz="0" w:space="0" w:color="auto"/>
        <w:bottom w:val="none" w:sz="0" w:space="0" w:color="auto"/>
        <w:right w:val="none" w:sz="0" w:space="0" w:color="auto"/>
      </w:divBdr>
    </w:div>
    <w:div w:id="615523283">
      <w:bodyDiv w:val="1"/>
      <w:marLeft w:val="0"/>
      <w:marRight w:val="0"/>
      <w:marTop w:val="0"/>
      <w:marBottom w:val="0"/>
      <w:divBdr>
        <w:top w:val="none" w:sz="0" w:space="0" w:color="auto"/>
        <w:left w:val="none" w:sz="0" w:space="0" w:color="auto"/>
        <w:bottom w:val="none" w:sz="0" w:space="0" w:color="auto"/>
        <w:right w:val="none" w:sz="0" w:space="0" w:color="auto"/>
      </w:divBdr>
    </w:div>
    <w:div w:id="623732580">
      <w:bodyDiv w:val="1"/>
      <w:marLeft w:val="0"/>
      <w:marRight w:val="0"/>
      <w:marTop w:val="0"/>
      <w:marBottom w:val="0"/>
      <w:divBdr>
        <w:top w:val="none" w:sz="0" w:space="0" w:color="auto"/>
        <w:left w:val="none" w:sz="0" w:space="0" w:color="auto"/>
        <w:bottom w:val="none" w:sz="0" w:space="0" w:color="auto"/>
        <w:right w:val="none" w:sz="0" w:space="0" w:color="auto"/>
      </w:divBdr>
    </w:div>
    <w:div w:id="642735776">
      <w:bodyDiv w:val="1"/>
      <w:marLeft w:val="0"/>
      <w:marRight w:val="0"/>
      <w:marTop w:val="0"/>
      <w:marBottom w:val="0"/>
      <w:divBdr>
        <w:top w:val="none" w:sz="0" w:space="0" w:color="auto"/>
        <w:left w:val="none" w:sz="0" w:space="0" w:color="auto"/>
        <w:bottom w:val="none" w:sz="0" w:space="0" w:color="auto"/>
        <w:right w:val="none" w:sz="0" w:space="0" w:color="auto"/>
      </w:divBdr>
    </w:div>
    <w:div w:id="696587819">
      <w:bodyDiv w:val="1"/>
      <w:marLeft w:val="0"/>
      <w:marRight w:val="0"/>
      <w:marTop w:val="0"/>
      <w:marBottom w:val="0"/>
      <w:divBdr>
        <w:top w:val="none" w:sz="0" w:space="0" w:color="auto"/>
        <w:left w:val="none" w:sz="0" w:space="0" w:color="auto"/>
        <w:bottom w:val="none" w:sz="0" w:space="0" w:color="auto"/>
        <w:right w:val="none" w:sz="0" w:space="0" w:color="auto"/>
      </w:divBdr>
    </w:div>
    <w:div w:id="711810323">
      <w:bodyDiv w:val="1"/>
      <w:marLeft w:val="0"/>
      <w:marRight w:val="0"/>
      <w:marTop w:val="0"/>
      <w:marBottom w:val="0"/>
      <w:divBdr>
        <w:top w:val="none" w:sz="0" w:space="0" w:color="auto"/>
        <w:left w:val="none" w:sz="0" w:space="0" w:color="auto"/>
        <w:bottom w:val="none" w:sz="0" w:space="0" w:color="auto"/>
        <w:right w:val="none" w:sz="0" w:space="0" w:color="auto"/>
      </w:divBdr>
    </w:div>
    <w:div w:id="724378864">
      <w:bodyDiv w:val="1"/>
      <w:marLeft w:val="0"/>
      <w:marRight w:val="0"/>
      <w:marTop w:val="0"/>
      <w:marBottom w:val="0"/>
      <w:divBdr>
        <w:top w:val="none" w:sz="0" w:space="0" w:color="auto"/>
        <w:left w:val="none" w:sz="0" w:space="0" w:color="auto"/>
        <w:bottom w:val="none" w:sz="0" w:space="0" w:color="auto"/>
        <w:right w:val="none" w:sz="0" w:space="0" w:color="auto"/>
      </w:divBdr>
    </w:div>
    <w:div w:id="742293088">
      <w:bodyDiv w:val="1"/>
      <w:marLeft w:val="0"/>
      <w:marRight w:val="0"/>
      <w:marTop w:val="0"/>
      <w:marBottom w:val="0"/>
      <w:divBdr>
        <w:top w:val="none" w:sz="0" w:space="0" w:color="auto"/>
        <w:left w:val="none" w:sz="0" w:space="0" w:color="auto"/>
        <w:bottom w:val="none" w:sz="0" w:space="0" w:color="auto"/>
        <w:right w:val="none" w:sz="0" w:space="0" w:color="auto"/>
      </w:divBdr>
    </w:div>
    <w:div w:id="746264799">
      <w:bodyDiv w:val="1"/>
      <w:marLeft w:val="0"/>
      <w:marRight w:val="0"/>
      <w:marTop w:val="0"/>
      <w:marBottom w:val="0"/>
      <w:divBdr>
        <w:top w:val="none" w:sz="0" w:space="0" w:color="auto"/>
        <w:left w:val="none" w:sz="0" w:space="0" w:color="auto"/>
        <w:bottom w:val="none" w:sz="0" w:space="0" w:color="auto"/>
        <w:right w:val="none" w:sz="0" w:space="0" w:color="auto"/>
      </w:divBdr>
    </w:div>
    <w:div w:id="765879509">
      <w:bodyDiv w:val="1"/>
      <w:marLeft w:val="0"/>
      <w:marRight w:val="0"/>
      <w:marTop w:val="0"/>
      <w:marBottom w:val="0"/>
      <w:divBdr>
        <w:top w:val="none" w:sz="0" w:space="0" w:color="auto"/>
        <w:left w:val="none" w:sz="0" w:space="0" w:color="auto"/>
        <w:bottom w:val="none" w:sz="0" w:space="0" w:color="auto"/>
        <w:right w:val="none" w:sz="0" w:space="0" w:color="auto"/>
      </w:divBdr>
    </w:div>
    <w:div w:id="784234820">
      <w:bodyDiv w:val="1"/>
      <w:marLeft w:val="0"/>
      <w:marRight w:val="0"/>
      <w:marTop w:val="0"/>
      <w:marBottom w:val="0"/>
      <w:divBdr>
        <w:top w:val="none" w:sz="0" w:space="0" w:color="auto"/>
        <w:left w:val="none" w:sz="0" w:space="0" w:color="auto"/>
        <w:bottom w:val="none" w:sz="0" w:space="0" w:color="auto"/>
        <w:right w:val="none" w:sz="0" w:space="0" w:color="auto"/>
      </w:divBdr>
    </w:div>
    <w:div w:id="793983853">
      <w:bodyDiv w:val="1"/>
      <w:marLeft w:val="0"/>
      <w:marRight w:val="0"/>
      <w:marTop w:val="0"/>
      <w:marBottom w:val="0"/>
      <w:divBdr>
        <w:top w:val="none" w:sz="0" w:space="0" w:color="auto"/>
        <w:left w:val="none" w:sz="0" w:space="0" w:color="auto"/>
        <w:bottom w:val="none" w:sz="0" w:space="0" w:color="auto"/>
        <w:right w:val="none" w:sz="0" w:space="0" w:color="auto"/>
      </w:divBdr>
    </w:div>
    <w:div w:id="798180771">
      <w:bodyDiv w:val="1"/>
      <w:marLeft w:val="0"/>
      <w:marRight w:val="0"/>
      <w:marTop w:val="0"/>
      <w:marBottom w:val="0"/>
      <w:divBdr>
        <w:top w:val="none" w:sz="0" w:space="0" w:color="auto"/>
        <w:left w:val="none" w:sz="0" w:space="0" w:color="auto"/>
        <w:bottom w:val="none" w:sz="0" w:space="0" w:color="auto"/>
        <w:right w:val="none" w:sz="0" w:space="0" w:color="auto"/>
      </w:divBdr>
    </w:div>
    <w:div w:id="800611670">
      <w:bodyDiv w:val="1"/>
      <w:marLeft w:val="0"/>
      <w:marRight w:val="0"/>
      <w:marTop w:val="0"/>
      <w:marBottom w:val="0"/>
      <w:divBdr>
        <w:top w:val="none" w:sz="0" w:space="0" w:color="auto"/>
        <w:left w:val="none" w:sz="0" w:space="0" w:color="auto"/>
        <w:bottom w:val="none" w:sz="0" w:space="0" w:color="auto"/>
        <w:right w:val="none" w:sz="0" w:space="0" w:color="auto"/>
      </w:divBdr>
    </w:div>
    <w:div w:id="816386765">
      <w:bodyDiv w:val="1"/>
      <w:marLeft w:val="0"/>
      <w:marRight w:val="0"/>
      <w:marTop w:val="0"/>
      <w:marBottom w:val="0"/>
      <w:divBdr>
        <w:top w:val="none" w:sz="0" w:space="0" w:color="auto"/>
        <w:left w:val="none" w:sz="0" w:space="0" w:color="auto"/>
        <w:bottom w:val="none" w:sz="0" w:space="0" w:color="auto"/>
        <w:right w:val="none" w:sz="0" w:space="0" w:color="auto"/>
      </w:divBdr>
    </w:div>
    <w:div w:id="831218675">
      <w:bodyDiv w:val="1"/>
      <w:marLeft w:val="0"/>
      <w:marRight w:val="0"/>
      <w:marTop w:val="0"/>
      <w:marBottom w:val="0"/>
      <w:divBdr>
        <w:top w:val="none" w:sz="0" w:space="0" w:color="auto"/>
        <w:left w:val="none" w:sz="0" w:space="0" w:color="auto"/>
        <w:bottom w:val="none" w:sz="0" w:space="0" w:color="auto"/>
        <w:right w:val="none" w:sz="0" w:space="0" w:color="auto"/>
      </w:divBdr>
    </w:div>
    <w:div w:id="843593799">
      <w:bodyDiv w:val="1"/>
      <w:marLeft w:val="0"/>
      <w:marRight w:val="0"/>
      <w:marTop w:val="0"/>
      <w:marBottom w:val="0"/>
      <w:divBdr>
        <w:top w:val="none" w:sz="0" w:space="0" w:color="auto"/>
        <w:left w:val="none" w:sz="0" w:space="0" w:color="auto"/>
        <w:bottom w:val="none" w:sz="0" w:space="0" w:color="auto"/>
        <w:right w:val="none" w:sz="0" w:space="0" w:color="auto"/>
      </w:divBdr>
    </w:div>
    <w:div w:id="888879942">
      <w:bodyDiv w:val="1"/>
      <w:marLeft w:val="0"/>
      <w:marRight w:val="0"/>
      <w:marTop w:val="0"/>
      <w:marBottom w:val="0"/>
      <w:divBdr>
        <w:top w:val="none" w:sz="0" w:space="0" w:color="auto"/>
        <w:left w:val="none" w:sz="0" w:space="0" w:color="auto"/>
        <w:bottom w:val="none" w:sz="0" w:space="0" w:color="auto"/>
        <w:right w:val="none" w:sz="0" w:space="0" w:color="auto"/>
      </w:divBdr>
    </w:div>
    <w:div w:id="893276877">
      <w:bodyDiv w:val="1"/>
      <w:marLeft w:val="0"/>
      <w:marRight w:val="0"/>
      <w:marTop w:val="0"/>
      <w:marBottom w:val="0"/>
      <w:divBdr>
        <w:top w:val="none" w:sz="0" w:space="0" w:color="auto"/>
        <w:left w:val="none" w:sz="0" w:space="0" w:color="auto"/>
        <w:bottom w:val="none" w:sz="0" w:space="0" w:color="auto"/>
        <w:right w:val="none" w:sz="0" w:space="0" w:color="auto"/>
      </w:divBdr>
    </w:div>
    <w:div w:id="908809293">
      <w:bodyDiv w:val="1"/>
      <w:marLeft w:val="0"/>
      <w:marRight w:val="0"/>
      <w:marTop w:val="0"/>
      <w:marBottom w:val="0"/>
      <w:divBdr>
        <w:top w:val="none" w:sz="0" w:space="0" w:color="auto"/>
        <w:left w:val="none" w:sz="0" w:space="0" w:color="auto"/>
        <w:bottom w:val="none" w:sz="0" w:space="0" w:color="auto"/>
        <w:right w:val="none" w:sz="0" w:space="0" w:color="auto"/>
      </w:divBdr>
    </w:div>
    <w:div w:id="909313720">
      <w:bodyDiv w:val="1"/>
      <w:marLeft w:val="0"/>
      <w:marRight w:val="0"/>
      <w:marTop w:val="0"/>
      <w:marBottom w:val="0"/>
      <w:divBdr>
        <w:top w:val="none" w:sz="0" w:space="0" w:color="auto"/>
        <w:left w:val="none" w:sz="0" w:space="0" w:color="auto"/>
        <w:bottom w:val="none" w:sz="0" w:space="0" w:color="auto"/>
        <w:right w:val="none" w:sz="0" w:space="0" w:color="auto"/>
      </w:divBdr>
    </w:div>
    <w:div w:id="910309240">
      <w:bodyDiv w:val="1"/>
      <w:marLeft w:val="0"/>
      <w:marRight w:val="0"/>
      <w:marTop w:val="0"/>
      <w:marBottom w:val="0"/>
      <w:divBdr>
        <w:top w:val="none" w:sz="0" w:space="0" w:color="auto"/>
        <w:left w:val="none" w:sz="0" w:space="0" w:color="auto"/>
        <w:bottom w:val="none" w:sz="0" w:space="0" w:color="auto"/>
        <w:right w:val="none" w:sz="0" w:space="0" w:color="auto"/>
      </w:divBdr>
    </w:div>
    <w:div w:id="911818607">
      <w:bodyDiv w:val="1"/>
      <w:marLeft w:val="0"/>
      <w:marRight w:val="0"/>
      <w:marTop w:val="0"/>
      <w:marBottom w:val="0"/>
      <w:divBdr>
        <w:top w:val="none" w:sz="0" w:space="0" w:color="auto"/>
        <w:left w:val="none" w:sz="0" w:space="0" w:color="auto"/>
        <w:bottom w:val="none" w:sz="0" w:space="0" w:color="auto"/>
        <w:right w:val="none" w:sz="0" w:space="0" w:color="auto"/>
      </w:divBdr>
    </w:div>
    <w:div w:id="921639967">
      <w:bodyDiv w:val="1"/>
      <w:marLeft w:val="0"/>
      <w:marRight w:val="0"/>
      <w:marTop w:val="0"/>
      <w:marBottom w:val="0"/>
      <w:divBdr>
        <w:top w:val="none" w:sz="0" w:space="0" w:color="auto"/>
        <w:left w:val="none" w:sz="0" w:space="0" w:color="auto"/>
        <w:bottom w:val="none" w:sz="0" w:space="0" w:color="auto"/>
        <w:right w:val="none" w:sz="0" w:space="0" w:color="auto"/>
      </w:divBdr>
    </w:div>
    <w:div w:id="925458838">
      <w:bodyDiv w:val="1"/>
      <w:marLeft w:val="0"/>
      <w:marRight w:val="0"/>
      <w:marTop w:val="0"/>
      <w:marBottom w:val="0"/>
      <w:divBdr>
        <w:top w:val="none" w:sz="0" w:space="0" w:color="auto"/>
        <w:left w:val="none" w:sz="0" w:space="0" w:color="auto"/>
        <w:bottom w:val="none" w:sz="0" w:space="0" w:color="auto"/>
        <w:right w:val="none" w:sz="0" w:space="0" w:color="auto"/>
      </w:divBdr>
    </w:div>
    <w:div w:id="927421837">
      <w:bodyDiv w:val="1"/>
      <w:marLeft w:val="0"/>
      <w:marRight w:val="0"/>
      <w:marTop w:val="0"/>
      <w:marBottom w:val="0"/>
      <w:divBdr>
        <w:top w:val="none" w:sz="0" w:space="0" w:color="auto"/>
        <w:left w:val="none" w:sz="0" w:space="0" w:color="auto"/>
        <w:bottom w:val="none" w:sz="0" w:space="0" w:color="auto"/>
        <w:right w:val="none" w:sz="0" w:space="0" w:color="auto"/>
      </w:divBdr>
    </w:div>
    <w:div w:id="1025595630">
      <w:bodyDiv w:val="1"/>
      <w:marLeft w:val="0"/>
      <w:marRight w:val="0"/>
      <w:marTop w:val="0"/>
      <w:marBottom w:val="0"/>
      <w:divBdr>
        <w:top w:val="none" w:sz="0" w:space="0" w:color="auto"/>
        <w:left w:val="none" w:sz="0" w:space="0" w:color="auto"/>
        <w:bottom w:val="none" w:sz="0" w:space="0" w:color="auto"/>
        <w:right w:val="none" w:sz="0" w:space="0" w:color="auto"/>
      </w:divBdr>
    </w:div>
    <w:div w:id="1035886799">
      <w:bodyDiv w:val="1"/>
      <w:marLeft w:val="0"/>
      <w:marRight w:val="0"/>
      <w:marTop w:val="0"/>
      <w:marBottom w:val="0"/>
      <w:divBdr>
        <w:top w:val="none" w:sz="0" w:space="0" w:color="auto"/>
        <w:left w:val="none" w:sz="0" w:space="0" w:color="auto"/>
        <w:bottom w:val="none" w:sz="0" w:space="0" w:color="auto"/>
        <w:right w:val="none" w:sz="0" w:space="0" w:color="auto"/>
      </w:divBdr>
    </w:div>
    <w:div w:id="1059088764">
      <w:bodyDiv w:val="1"/>
      <w:marLeft w:val="0"/>
      <w:marRight w:val="0"/>
      <w:marTop w:val="0"/>
      <w:marBottom w:val="0"/>
      <w:divBdr>
        <w:top w:val="none" w:sz="0" w:space="0" w:color="auto"/>
        <w:left w:val="none" w:sz="0" w:space="0" w:color="auto"/>
        <w:bottom w:val="none" w:sz="0" w:space="0" w:color="auto"/>
        <w:right w:val="none" w:sz="0" w:space="0" w:color="auto"/>
      </w:divBdr>
    </w:div>
    <w:div w:id="1074935526">
      <w:bodyDiv w:val="1"/>
      <w:marLeft w:val="0"/>
      <w:marRight w:val="0"/>
      <w:marTop w:val="0"/>
      <w:marBottom w:val="0"/>
      <w:divBdr>
        <w:top w:val="none" w:sz="0" w:space="0" w:color="auto"/>
        <w:left w:val="none" w:sz="0" w:space="0" w:color="auto"/>
        <w:bottom w:val="none" w:sz="0" w:space="0" w:color="auto"/>
        <w:right w:val="none" w:sz="0" w:space="0" w:color="auto"/>
      </w:divBdr>
    </w:div>
    <w:div w:id="1096629484">
      <w:bodyDiv w:val="1"/>
      <w:marLeft w:val="0"/>
      <w:marRight w:val="0"/>
      <w:marTop w:val="0"/>
      <w:marBottom w:val="0"/>
      <w:divBdr>
        <w:top w:val="none" w:sz="0" w:space="0" w:color="auto"/>
        <w:left w:val="none" w:sz="0" w:space="0" w:color="auto"/>
        <w:bottom w:val="none" w:sz="0" w:space="0" w:color="auto"/>
        <w:right w:val="none" w:sz="0" w:space="0" w:color="auto"/>
      </w:divBdr>
    </w:div>
    <w:div w:id="1165054374">
      <w:bodyDiv w:val="1"/>
      <w:marLeft w:val="0"/>
      <w:marRight w:val="0"/>
      <w:marTop w:val="0"/>
      <w:marBottom w:val="0"/>
      <w:divBdr>
        <w:top w:val="none" w:sz="0" w:space="0" w:color="auto"/>
        <w:left w:val="none" w:sz="0" w:space="0" w:color="auto"/>
        <w:bottom w:val="none" w:sz="0" w:space="0" w:color="auto"/>
        <w:right w:val="none" w:sz="0" w:space="0" w:color="auto"/>
      </w:divBdr>
    </w:div>
    <w:div w:id="1170751850">
      <w:bodyDiv w:val="1"/>
      <w:marLeft w:val="0"/>
      <w:marRight w:val="0"/>
      <w:marTop w:val="0"/>
      <w:marBottom w:val="0"/>
      <w:divBdr>
        <w:top w:val="none" w:sz="0" w:space="0" w:color="auto"/>
        <w:left w:val="none" w:sz="0" w:space="0" w:color="auto"/>
        <w:bottom w:val="none" w:sz="0" w:space="0" w:color="auto"/>
        <w:right w:val="none" w:sz="0" w:space="0" w:color="auto"/>
      </w:divBdr>
    </w:div>
    <w:div w:id="1186599699">
      <w:bodyDiv w:val="1"/>
      <w:marLeft w:val="0"/>
      <w:marRight w:val="0"/>
      <w:marTop w:val="0"/>
      <w:marBottom w:val="0"/>
      <w:divBdr>
        <w:top w:val="none" w:sz="0" w:space="0" w:color="auto"/>
        <w:left w:val="none" w:sz="0" w:space="0" w:color="auto"/>
        <w:bottom w:val="none" w:sz="0" w:space="0" w:color="auto"/>
        <w:right w:val="none" w:sz="0" w:space="0" w:color="auto"/>
      </w:divBdr>
    </w:div>
    <w:div w:id="1290238110">
      <w:bodyDiv w:val="1"/>
      <w:marLeft w:val="0"/>
      <w:marRight w:val="0"/>
      <w:marTop w:val="0"/>
      <w:marBottom w:val="0"/>
      <w:divBdr>
        <w:top w:val="none" w:sz="0" w:space="0" w:color="auto"/>
        <w:left w:val="none" w:sz="0" w:space="0" w:color="auto"/>
        <w:bottom w:val="none" w:sz="0" w:space="0" w:color="auto"/>
        <w:right w:val="none" w:sz="0" w:space="0" w:color="auto"/>
      </w:divBdr>
    </w:div>
    <w:div w:id="1349714984">
      <w:bodyDiv w:val="1"/>
      <w:marLeft w:val="0"/>
      <w:marRight w:val="0"/>
      <w:marTop w:val="0"/>
      <w:marBottom w:val="0"/>
      <w:divBdr>
        <w:top w:val="none" w:sz="0" w:space="0" w:color="auto"/>
        <w:left w:val="none" w:sz="0" w:space="0" w:color="auto"/>
        <w:bottom w:val="none" w:sz="0" w:space="0" w:color="auto"/>
        <w:right w:val="none" w:sz="0" w:space="0" w:color="auto"/>
      </w:divBdr>
    </w:div>
    <w:div w:id="1360544158">
      <w:bodyDiv w:val="1"/>
      <w:marLeft w:val="0"/>
      <w:marRight w:val="0"/>
      <w:marTop w:val="0"/>
      <w:marBottom w:val="0"/>
      <w:divBdr>
        <w:top w:val="none" w:sz="0" w:space="0" w:color="auto"/>
        <w:left w:val="none" w:sz="0" w:space="0" w:color="auto"/>
        <w:bottom w:val="none" w:sz="0" w:space="0" w:color="auto"/>
        <w:right w:val="none" w:sz="0" w:space="0" w:color="auto"/>
      </w:divBdr>
    </w:div>
    <w:div w:id="1364212793">
      <w:bodyDiv w:val="1"/>
      <w:marLeft w:val="0"/>
      <w:marRight w:val="0"/>
      <w:marTop w:val="0"/>
      <w:marBottom w:val="0"/>
      <w:divBdr>
        <w:top w:val="none" w:sz="0" w:space="0" w:color="auto"/>
        <w:left w:val="none" w:sz="0" w:space="0" w:color="auto"/>
        <w:bottom w:val="none" w:sz="0" w:space="0" w:color="auto"/>
        <w:right w:val="none" w:sz="0" w:space="0" w:color="auto"/>
      </w:divBdr>
    </w:div>
    <w:div w:id="1372923125">
      <w:bodyDiv w:val="1"/>
      <w:marLeft w:val="0"/>
      <w:marRight w:val="0"/>
      <w:marTop w:val="0"/>
      <w:marBottom w:val="0"/>
      <w:divBdr>
        <w:top w:val="none" w:sz="0" w:space="0" w:color="auto"/>
        <w:left w:val="none" w:sz="0" w:space="0" w:color="auto"/>
        <w:bottom w:val="none" w:sz="0" w:space="0" w:color="auto"/>
        <w:right w:val="none" w:sz="0" w:space="0" w:color="auto"/>
      </w:divBdr>
    </w:div>
    <w:div w:id="1390878081">
      <w:bodyDiv w:val="1"/>
      <w:marLeft w:val="0"/>
      <w:marRight w:val="0"/>
      <w:marTop w:val="0"/>
      <w:marBottom w:val="0"/>
      <w:divBdr>
        <w:top w:val="none" w:sz="0" w:space="0" w:color="auto"/>
        <w:left w:val="none" w:sz="0" w:space="0" w:color="auto"/>
        <w:bottom w:val="none" w:sz="0" w:space="0" w:color="auto"/>
        <w:right w:val="none" w:sz="0" w:space="0" w:color="auto"/>
      </w:divBdr>
    </w:div>
    <w:div w:id="1402287435">
      <w:bodyDiv w:val="1"/>
      <w:marLeft w:val="0"/>
      <w:marRight w:val="0"/>
      <w:marTop w:val="0"/>
      <w:marBottom w:val="0"/>
      <w:divBdr>
        <w:top w:val="none" w:sz="0" w:space="0" w:color="auto"/>
        <w:left w:val="none" w:sz="0" w:space="0" w:color="auto"/>
        <w:bottom w:val="none" w:sz="0" w:space="0" w:color="auto"/>
        <w:right w:val="none" w:sz="0" w:space="0" w:color="auto"/>
      </w:divBdr>
    </w:div>
    <w:div w:id="1467891704">
      <w:bodyDiv w:val="1"/>
      <w:marLeft w:val="0"/>
      <w:marRight w:val="0"/>
      <w:marTop w:val="0"/>
      <w:marBottom w:val="0"/>
      <w:divBdr>
        <w:top w:val="none" w:sz="0" w:space="0" w:color="auto"/>
        <w:left w:val="none" w:sz="0" w:space="0" w:color="auto"/>
        <w:bottom w:val="none" w:sz="0" w:space="0" w:color="auto"/>
        <w:right w:val="none" w:sz="0" w:space="0" w:color="auto"/>
      </w:divBdr>
    </w:div>
    <w:div w:id="1482379518">
      <w:bodyDiv w:val="1"/>
      <w:marLeft w:val="0"/>
      <w:marRight w:val="0"/>
      <w:marTop w:val="0"/>
      <w:marBottom w:val="0"/>
      <w:divBdr>
        <w:top w:val="none" w:sz="0" w:space="0" w:color="auto"/>
        <w:left w:val="none" w:sz="0" w:space="0" w:color="auto"/>
        <w:bottom w:val="none" w:sz="0" w:space="0" w:color="auto"/>
        <w:right w:val="none" w:sz="0" w:space="0" w:color="auto"/>
      </w:divBdr>
    </w:div>
    <w:div w:id="1487820091">
      <w:bodyDiv w:val="1"/>
      <w:marLeft w:val="0"/>
      <w:marRight w:val="0"/>
      <w:marTop w:val="0"/>
      <w:marBottom w:val="0"/>
      <w:divBdr>
        <w:top w:val="none" w:sz="0" w:space="0" w:color="auto"/>
        <w:left w:val="none" w:sz="0" w:space="0" w:color="auto"/>
        <w:bottom w:val="none" w:sz="0" w:space="0" w:color="auto"/>
        <w:right w:val="none" w:sz="0" w:space="0" w:color="auto"/>
      </w:divBdr>
    </w:div>
    <w:div w:id="1491168457">
      <w:bodyDiv w:val="1"/>
      <w:marLeft w:val="0"/>
      <w:marRight w:val="0"/>
      <w:marTop w:val="0"/>
      <w:marBottom w:val="0"/>
      <w:divBdr>
        <w:top w:val="none" w:sz="0" w:space="0" w:color="auto"/>
        <w:left w:val="none" w:sz="0" w:space="0" w:color="auto"/>
        <w:bottom w:val="none" w:sz="0" w:space="0" w:color="auto"/>
        <w:right w:val="none" w:sz="0" w:space="0" w:color="auto"/>
      </w:divBdr>
    </w:div>
    <w:div w:id="1499274356">
      <w:bodyDiv w:val="1"/>
      <w:marLeft w:val="0"/>
      <w:marRight w:val="0"/>
      <w:marTop w:val="0"/>
      <w:marBottom w:val="0"/>
      <w:divBdr>
        <w:top w:val="none" w:sz="0" w:space="0" w:color="auto"/>
        <w:left w:val="none" w:sz="0" w:space="0" w:color="auto"/>
        <w:bottom w:val="none" w:sz="0" w:space="0" w:color="auto"/>
        <w:right w:val="none" w:sz="0" w:space="0" w:color="auto"/>
      </w:divBdr>
    </w:div>
    <w:div w:id="1500852176">
      <w:bodyDiv w:val="1"/>
      <w:marLeft w:val="0"/>
      <w:marRight w:val="0"/>
      <w:marTop w:val="0"/>
      <w:marBottom w:val="0"/>
      <w:divBdr>
        <w:top w:val="none" w:sz="0" w:space="0" w:color="auto"/>
        <w:left w:val="none" w:sz="0" w:space="0" w:color="auto"/>
        <w:bottom w:val="none" w:sz="0" w:space="0" w:color="auto"/>
        <w:right w:val="none" w:sz="0" w:space="0" w:color="auto"/>
      </w:divBdr>
    </w:div>
    <w:div w:id="1511414023">
      <w:bodyDiv w:val="1"/>
      <w:marLeft w:val="0"/>
      <w:marRight w:val="0"/>
      <w:marTop w:val="0"/>
      <w:marBottom w:val="0"/>
      <w:divBdr>
        <w:top w:val="none" w:sz="0" w:space="0" w:color="auto"/>
        <w:left w:val="none" w:sz="0" w:space="0" w:color="auto"/>
        <w:bottom w:val="none" w:sz="0" w:space="0" w:color="auto"/>
        <w:right w:val="none" w:sz="0" w:space="0" w:color="auto"/>
      </w:divBdr>
    </w:div>
    <w:div w:id="1535922778">
      <w:bodyDiv w:val="1"/>
      <w:marLeft w:val="0"/>
      <w:marRight w:val="0"/>
      <w:marTop w:val="0"/>
      <w:marBottom w:val="0"/>
      <w:divBdr>
        <w:top w:val="none" w:sz="0" w:space="0" w:color="auto"/>
        <w:left w:val="none" w:sz="0" w:space="0" w:color="auto"/>
        <w:bottom w:val="none" w:sz="0" w:space="0" w:color="auto"/>
        <w:right w:val="none" w:sz="0" w:space="0" w:color="auto"/>
      </w:divBdr>
    </w:div>
    <w:div w:id="1539662564">
      <w:bodyDiv w:val="1"/>
      <w:marLeft w:val="0"/>
      <w:marRight w:val="0"/>
      <w:marTop w:val="0"/>
      <w:marBottom w:val="0"/>
      <w:divBdr>
        <w:top w:val="none" w:sz="0" w:space="0" w:color="auto"/>
        <w:left w:val="none" w:sz="0" w:space="0" w:color="auto"/>
        <w:bottom w:val="none" w:sz="0" w:space="0" w:color="auto"/>
        <w:right w:val="none" w:sz="0" w:space="0" w:color="auto"/>
      </w:divBdr>
    </w:div>
    <w:div w:id="1560824728">
      <w:bodyDiv w:val="1"/>
      <w:marLeft w:val="0"/>
      <w:marRight w:val="0"/>
      <w:marTop w:val="0"/>
      <w:marBottom w:val="0"/>
      <w:divBdr>
        <w:top w:val="none" w:sz="0" w:space="0" w:color="auto"/>
        <w:left w:val="none" w:sz="0" w:space="0" w:color="auto"/>
        <w:bottom w:val="none" w:sz="0" w:space="0" w:color="auto"/>
        <w:right w:val="none" w:sz="0" w:space="0" w:color="auto"/>
      </w:divBdr>
    </w:div>
    <w:div w:id="1565991618">
      <w:bodyDiv w:val="1"/>
      <w:marLeft w:val="0"/>
      <w:marRight w:val="0"/>
      <w:marTop w:val="0"/>
      <w:marBottom w:val="0"/>
      <w:divBdr>
        <w:top w:val="none" w:sz="0" w:space="0" w:color="auto"/>
        <w:left w:val="none" w:sz="0" w:space="0" w:color="auto"/>
        <w:bottom w:val="none" w:sz="0" w:space="0" w:color="auto"/>
        <w:right w:val="none" w:sz="0" w:space="0" w:color="auto"/>
      </w:divBdr>
    </w:div>
    <w:div w:id="1595942251">
      <w:bodyDiv w:val="1"/>
      <w:marLeft w:val="0"/>
      <w:marRight w:val="0"/>
      <w:marTop w:val="0"/>
      <w:marBottom w:val="0"/>
      <w:divBdr>
        <w:top w:val="none" w:sz="0" w:space="0" w:color="auto"/>
        <w:left w:val="none" w:sz="0" w:space="0" w:color="auto"/>
        <w:bottom w:val="none" w:sz="0" w:space="0" w:color="auto"/>
        <w:right w:val="none" w:sz="0" w:space="0" w:color="auto"/>
      </w:divBdr>
    </w:div>
    <w:div w:id="1600527210">
      <w:bodyDiv w:val="1"/>
      <w:marLeft w:val="0"/>
      <w:marRight w:val="0"/>
      <w:marTop w:val="0"/>
      <w:marBottom w:val="0"/>
      <w:divBdr>
        <w:top w:val="none" w:sz="0" w:space="0" w:color="auto"/>
        <w:left w:val="none" w:sz="0" w:space="0" w:color="auto"/>
        <w:bottom w:val="none" w:sz="0" w:space="0" w:color="auto"/>
        <w:right w:val="none" w:sz="0" w:space="0" w:color="auto"/>
      </w:divBdr>
    </w:div>
    <w:div w:id="1605845430">
      <w:bodyDiv w:val="1"/>
      <w:marLeft w:val="0"/>
      <w:marRight w:val="0"/>
      <w:marTop w:val="0"/>
      <w:marBottom w:val="0"/>
      <w:divBdr>
        <w:top w:val="none" w:sz="0" w:space="0" w:color="auto"/>
        <w:left w:val="none" w:sz="0" w:space="0" w:color="auto"/>
        <w:bottom w:val="none" w:sz="0" w:space="0" w:color="auto"/>
        <w:right w:val="none" w:sz="0" w:space="0" w:color="auto"/>
      </w:divBdr>
    </w:div>
    <w:div w:id="1652758670">
      <w:bodyDiv w:val="1"/>
      <w:marLeft w:val="0"/>
      <w:marRight w:val="0"/>
      <w:marTop w:val="0"/>
      <w:marBottom w:val="0"/>
      <w:divBdr>
        <w:top w:val="none" w:sz="0" w:space="0" w:color="auto"/>
        <w:left w:val="none" w:sz="0" w:space="0" w:color="auto"/>
        <w:bottom w:val="none" w:sz="0" w:space="0" w:color="auto"/>
        <w:right w:val="none" w:sz="0" w:space="0" w:color="auto"/>
      </w:divBdr>
    </w:div>
    <w:div w:id="1657299539">
      <w:bodyDiv w:val="1"/>
      <w:marLeft w:val="0"/>
      <w:marRight w:val="0"/>
      <w:marTop w:val="0"/>
      <w:marBottom w:val="0"/>
      <w:divBdr>
        <w:top w:val="none" w:sz="0" w:space="0" w:color="auto"/>
        <w:left w:val="none" w:sz="0" w:space="0" w:color="auto"/>
        <w:bottom w:val="none" w:sz="0" w:space="0" w:color="auto"/>
        <w:right w:val="none" w:sz="0" w:space="0" w:color="auto"/>
      </w:divBdr>
    </w:div>
    <w:div w:id="1732650243">
      <w:bodyDiv w:val="1"/>
      <w:marLeft w:val="0"/>
      <w:marRight w:val="0"/>
      <w:marTop w:val="0"/>
      <w:marBottom w:val="0"/>
      <w:divBdr>
        <w:top w:val="none" w:sz="0" w:space="0" w:color="auto"/>
        <w:left w:val="none" w:sz="0" w:space="0" w:color="auto"/>
        <w:bottom w:val="none" w:sz="0" w:space="0" w:color="auto"/>
        <w:right w:val="none" w:sz="0" w:space="0" w:color="auto"/>
      </w:divBdr>
    </w:div>
    <w:div w:id="1736664977">
      <w:bodyDiv w:val="1"/>
      <w:marLeft w:val="0"/>
      <w:marRight w:val="0"/>
      <w:marTop w:val="0"/>
      <w:marBottom w:val="0"/>
      <w:divBdr>
        <w:top w:val="none" w:sz="0" w:space="0" w:color="auto"/>
        <w:left w:val="none" w:sz="0" w:space="0" w:color="auto"/>
        <w:bottom w:val="none" w:sz="0" w:space="0" w:color="auto"/>
        <w:right w:val="none" w:sz="0" w:space="0" w:color="auto"/>
      </w:divBdr>
    </w:div>
    <w:div w:id="1762482253">
      <w:bodyDiv w:val="1"/>
      <w:marLeft w:val="0"/>
      <w:marRight w:val="0"/>
      <w:marTop w:val="0"/>
      <w:marBottom w:val="0"/>
      <w:divBdr>
        <w:top w:val="none" w:sz="0" w:space="0" w:color="auto"/>
        <w:left w:val="none" w:sz="0" w:space="0" w:color="auto"/>
        <w:bottom w:val="none" w:sz="0" w:space="0" w:color="auto"/>
        <w:right w:val="none" w:sz="0" w:space="0" w:color="auto"/>
      </w:divBdr>
      <w:divsChild>
        <w:div w:id="820196712">
          <w:marLeft w:val="0"/>
          <w:marRight w:val="0"/>
          <w:marTop w:val="0"/>
          <w:marBottom w:val="0"/>
          <w:divBdr>
            <w:top w:val="none" w:sz="0" w:space="0" w:color="auto"/>
            <w:left w:val="none" w:sz="0" w:space="0" w:color="auto"/>
            <w:bottom w:val="none" w:sz="0" w:space="0" w:color="auto"/>
            <w:right w:val="none" w:sz="0" w:space="0" w:color="auto"/>
          </w:divBdr>
          <w:divsChild>
            <w:div w:id="2074427214">
              <w:marLeft w:val="0"/>
              <w:marRight w:val="0"/>
              <w:marTop w:val="0"/>
              <w:marBottom w:val="0"/>
              <w:divBdr>
                <w:top w:val="none" w:sz="0" w:space="0" w:color="auto"/>
                <w:left w:val="none" w:sz="0" w:space="0" w:color="auto"/>
                <w:bottom w:val="none" w:sz="0" w:space="0" w:color="auto"/>
                <w:right w:val="none" w:sz="0" w:space="0" w:color="auto"/>
              </w:divBdr>
              <w:divsChild>
                <w:div w:id="394275963">
                  <w:marLeft w:val="0"/>
                  <w:marRight w:val="0"/>
                  <w:marTop w:val="0"/>
                  <w:marBottom w:val="0"/>
                  <w:divBdr>
                    <w:top w:val="none" w:sz="0" w:space="0" w:color="auto"/>
                    <w:left w:val="none" w:sz="0" w:space="0" w:color="auto"/>
                    <w:bottom w:val="none" w:sz="0" w:space="0" w:color="auto"/>
                    <w:right w:val="none" w:sz="0" w:space="0" w:color="auto"/>
                  </w:divBdr>
                  <w:divsChild>
                    <w:div w:id="10374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295">
      <w:bodyDiv w:val="1"/>
      <w:marLeft w:val="0"/>
      <w:marRight w:val="0"/>
      <w:marTop w:val="0"/>
      <w:marBottom w:val="0"/>
      <w:divBdr>
        <w:top w:val="none" w:sz="0" w:space="0" w:color="auto"/>
        <w:left w:val="none" w:sz="0" w:space="0" w:color="auto"/>
        <w:bottom w:val="none" w:sz="0" w:space="0" w:color="auto"/>
        <w:right w:val="none" w:sz="0" w:space="0" w:color="auto"/>
      </w:divBdr>
    </w:div>
    <w:div w:id="1778984764">
      <w:bodyDiv w:val="1"/>
      <w:marLeft w:val="0"/>
      <w:marRight w:val="0"/>
      <w:marTop w:val="0"/>
      <w:marBottom w:val="0"/>
      <w:divBdr>
        <w:top w:val="none" w:sz="0" w:space="0" w:color="auto"/>
        <w:left w:val="none" w:sz="0" w:space="0" w:color="auto"/>
        <w:bottom w:val="none" w:sz="0" w:space="0" w:color="auto"/>
        <w:right w:val="none" w:sz="0" w:space="0" w:color="auto"/>
      </w:divBdr>
    </w:div>
    <w:div w:id="1785416555">
      <w:bodyDiv w:val="1"/>
      <w:marLeft w:val="0"/>
      <w:marRight w:val="0"/>
      <w:marTop w:val="0"/>
      <w:marBottom w:val="0"/>
      <w:divBdr>
        <w:top w:val="none" w:sz="0" w:space="0" w:color="auto"/>
        <w:left w:val="none" w:sz="0" w:space="0" w:color="auto"/>
        <w:bottom w:val="none" w:sz="0" w:space="0" w:color="auto"/>
        <w:right w:val="none" w:sz="0" w:space="0" w:color="auto"/>
      </w:divBdr>
    </w:div>
    <w:div w:id="1787119954">
      <w:bodyDiv w:val="1"/>
      <w:marLeft w:val="0"/>
      <w:marRight w:val="0"/>
      <w:marTop w:val="0"/>
      <w:marBottom w:val="0"/>
      <w:divBdr>
        <w:top w:val="none" w:sz="0" w:space="0" w:color="auto"/>
        <w:left w:val="none" w:sz="0" w:space="0" w:color="auto"/>
        <w:bottom w:val="none" w:sz="0" w:space="0" w:color="auto"/>
        <w:right w:val="none" w:sz="0" w:space="0" w:color="auto"/>
      </w:divBdr>
    </w:div>
    <w:div w:id="1832063918">
      <w:bodyDiv w:val="1"/>
      <w:marLeft w:val="0"/>
      <w:marRight w:val="0"/>
      <w:marTop w:val="0"/>
      <w:marBottom w:val="0"/>
      <w:divBdr>
        <w:top w:val="none" w:sz="0" w:space="0" w:color="auto"/>
        <w:left w:val="none" w:sz="0" w:space="0" w:color="auto"/>
        <w:bottom w:val="none" w:sz="0" w:space="0" w:color="auto"/>
        <w:right w:val="none" w:sz="0" w:space="0" w:color="auto"/>
      </w:divBdr>
    </w:div>
    <w:div w:id="1852406010">
      <w:bodyDiv w:val="1"/>
      <w:marLeft w:val="0"/>
      <w:marRight w:val="0"/>
      <w:marTop w:val="0"/>
      <w:marBottom w:val="0"/>
      <w:divBdr>
        <w:top w:val="none" w:sz="0" w:space="0" w:color="auto"/>
        <w:left w:val="none" w:sz="0" w:space="0" w:color="auto"/>
        <w:bottom w:val="none" w:sz="0" w:space="0" w:color="auto"/>
        <w:right w:val="none" w:sz="0" w:space="0" w:color="auto"/>
      </w:divBdr>
    </w:div>
    <w:div w:id="1871184524">
      <w:bodyDiv w:val="1"/>
      <w:marLeft w:val="0"/>
      <w:marRight w:val="0"/>
      <w:marTop w:val="0"/>
      <w:marBottom w:val="0"/>
      <w:divBdr>
        <w:top w:val="none" w:sz="0" w:space="0" w:color="auto"/>
        <w:left w:val="none" w:sz="0" w:space="0" w:color="auto"/>
        <w:bottom w:val="none" w:sz="0" w:space="0" w:color="auto"/>
        <w:right w:val="none" w:sz="0" w:space="0" w:color="auto"/>
      </w:divBdr>
    </w:div>
    <w:div w:id="1893274851">
      <w:bodyDiv w:val="1"/>
      <w:marLeft w:val="0"/>
      <w:marRight w:val="0"/>
      <w:marTop w:val="0"/>
      <w:marBottom w:val="0"/>
      <w:divBdr>
        <w:top w:val="none" w:sz="0" w:space="0" w:color="auto"/>
        <w:left w:val="none" w:sz="0" w:space="0" w:color="auto"/>
        <w:bottom w:val="none" w:sz="0" w:space="0" w:color="auto"/>
        <w:right w:val="none" w:sz="0" w:space="0" w:color="auto"/>
      </w:divBdr>
    </w:div>
    <w:div w:id="1897080868">
      <w:bodyDiv w:val="1"/>
      <w:marLeft w:val="0"/>
      <w:marRight w:val="0"/>
      <w:marTop w:val="0"/>
      <w:marBottom w:val="0"/>
      <w:divBdr>
        <w:top w:val="none" w:sz="0" w:space="0" w:color="auto"/>
        <w:left w:val="none" w:sz="0" w:space="0" w:color="auto"/>
        <w:bottom w:val="none" w:sz="0" w:space="0" w:color="auto"/>
        <w:right w:val="none" w:sz="0" w:space="0" w:color="auto"/>
      </w:divBdr>
    </w:div>
    <w:div w:id="1899515725">
      <w:bodyDiv w:val="1"/>
      <w:marLeft w:val="0"/>
      <w:marRight w:val="0"/>
      <w:marTop w:val="0"/>
      <w:marBottom w:val="0"/>
      <w:divBdr>
        <w:top w:val="none" w:sz="0" w:space="0" w:color="auto"/>
        <w:left w:val="none" w:sz="0" w:space="0" w:color="auto"/>
        <w:bottom w:val="none" w:sz="0" w:space="0" w:color="auto"/>
        <w:right w:val="none" w:sz="0" w:space="0" w:color="auto"/>
      </w:divBdr>
    </w:div>
    <w:div w:id="1945307385">
      <w:bodyDiv w:val="1"/>
      <w:marLeft w:val="0"/>
      <w:marRight w:val="0"/>
      <w:marTop w:val="0"/>
      <w:marBottom w:val="0"/>
      <w:divBdr>
        <w:top w:val="none" w:sz="0" w:space="0" w:color="auto"/>
        <w:left w:val="none" w:sz="0" w:space="0" w:color="auto"/>
        <w:bottom w:val="none" w:sz="0" w:space="0" w:color="auto"/>
        <w:right w:val="none" w:sz="0" w:space="0" w:color="auto"/>
      </w:divBdr>
    </w:div>
    <w:div w:id="1977181196">
      <w:bodyDiv w:val="1"/>
      <w:marLeft w:val="0"/>
      <w:marRight w:val="0"/>
      <w:marTop w:val="0"/>
      <w:marBottom w:val="0"/>
      <w:divBdr>
        <w:top w:val="none" w:sz="0" w:space="0" w:color="auto"/>
        <w:left w:val="none" w:sz="0" w:space="0" w:color="auto"/>
        <w:bottom w:val="none" w:sz="0" w:space="0" w:color="auto"/>
        <w:right w:val="none" w:sz="0" w:space="0" w:color="auto"/>
      </w:divBdr>
    </w:div>
    <w:div w:id="1991474709">
      <w:bodyDiv w:val="1"/>
      <w:marLeft w:val="0"/>
      <w:marRight w:val="0"/>
      <w:marTop w:val="0"/>
      <w:marBottom w:val="0"/>
      <w:divBdr>
        <w:top w:val="none" w:sz="0" w:space="0" w:color="auto"/>
        <w:left w:val="none" w:sz="0" w:space="0" w:color="auto"/>
        <w:bottom w:val="none" w:sz="0" w:space="0" w:color="auto"/>
        <w:right w:val="none" w:sz="0" w:space="0" w:color="auto"/>
      </w:divBdr>
    </w:div>
    <w:div w:id="2031373015">
      <w:bodyDiv w:val="1"/>
      <w:marLeft w:val="0"/>
      <w:marRight w:val="0"/>
      <w:marTop w:val="0"/>
      <w:marBottom w:val="0"/>
      <w:divBdr>
        <w:top w:val="none" w:sz="0" w:space="0" w:color="auto"/>
        <w:left w:val="none" w:sz="0" w:space="0" w:color="auto"/>
        <w:bottom w:val="none" w:sz="0" w:space="0" w:color="auto"/>
        <w:right w:val="none" w:sz="0" w:space="0" w:color="auto"/>
      </w:divBdr>
    </w:div>
    <w:div w:id="2059164940">
      <w:bodyDiv w:val="1"/>
      <w:marLeft w:val="0"/>
      <w:marRight w:val="0"/>
      <w:marTop w:val="0"/>
      <w:marBottom w:val="0"/>
      <w:divBdr>
        <w:top w:val="none" w:sz="0" w:space="0" w:color="auto"/>
        <w:left w:val="none" w:sz="0" w:space="0" w:color="auto"/>
        <w:bottom w:val="none" w:sz="0" w:space="0" w:color="auto"/>
        <w:right w:val="none" w:sz="0" w:space="0" w:color="auto"/>
      </w:divBdr>
    </w:div>
    <w:div w:id="2093160522">
      <w:bodyDiv w:val="1"/>
      <w:marLeft w:val="0"/>
      <w:marRight w:val="0"/>
      <w:marTop w:val="0"/>
      <w:marBottom w:val="0"/>
      <w:divBdr>
        <w:top w:val="none" w:sz="0" w:space="0" w:color="auto"/>
        <w:left w:val="none" w:sz="0" w:space="0" w:color="auto"/>
        <w:bottom w:val="none" w:sz="0" w:space="0" w:color="auto"/>
        <w:right w:val="none" w:sz="0" w:space="0" w:color="auto"/>
      </w:divBdr>
    </w:div>
    <w:div w:id="2100521832">
      <w:bodyDiv w:val="1"/>
      <w:marLeft w:val="0"/>
      <w:marRight w:val="0"/>
      <w:marTop w:val="0"/>
      <w:marBottom w:val="0"/>
      <w:divBdr>
        <w:top w:val="none" w:sz="0" w:space="0" w:color="auto"/>
        <w:left w:val="none" w:sz="0" w:space="0" w:color="auto"/>
        <w:bottom w:val="none" w:sz="0" w:space="0" w:color="auto"/>
        <w:right w:val="none" w:sz="0" w:space="0" w:color="auto"/>
      </w:divBdr>
    </w:div>
    <w:div w:id="2105880668">
      <w:bodyDiv w:val="1"/>
      <w:marLeft w:val="0"/>
      <w:marRight w:val="0"/>
      <w:marTop w:val="0"/>
      <w:marBottom w:val="0"/>
      <w:divBdr>
        <w:top w:val="none" w:sz="0" w:space="0" w:color="auto"/>
        <w:left w:val="none" w:sz="0" w:space="0" w:color="auto"/>
        <w:bottom w:val="none" w:sz="0" w:space="0" w:color="auto"/>
        <w:right w:val="none" w:sz="0" w:space="0" w:color="auto"/>
      </w:divBdr>
    </w:div>
    <w:div w:id="2108693297">
      <w:bodyDiv w:val="1"/>
      <w:marLeft w:val="0"/>
      <w:marRight w:val="0"/>
      <w:marTop w:val="0"/>
      <w:marBottom w:val="0"/>
      <w:divBdr>
        <w:top w:val="none" w:sz="0" w:space="0" w:color="auto"/>
        <w:left w:val="none" w:sz="0" w:space="0" w:color="auto"/>
        <w:bottom w:val="none" w:sz="0" w:space="0" w:color="auto"/>
        <w:right w:val="none" w:sz="0" w:space="0" w:color="auto"/>
      </w:divBdr>
    </w:div>
    <w:div w:id="2121290043">
      <w:bodyDiv w:val="1"/>
      <w:marLeft w:val="0"/>
      <w:marRight w:val="0"/>
      <w:marTop w:val="0"/>
      <w:marBottom w:val="0"/>
      <w:divBdr>
        <w:top w:val="none" w:sz="0" w:space="0" w:color="auto"/>
        <w:left w:val="none" w:sz="0" w:space="0" w:color="auto"/>
        <w:bottom w:val="none" w:sz="0" w:space="0" w:color="auto"/>
        <w:right w:val="none" w:sz="0" w:space="0" w:color="auto"/>
      </w:divBdr>
    </w:div>
    <w:div w:id="2129884616">
      <w:bodyDiv w:val="1"/>
      <w:marLeft w:val="0"/>
      <w:marRight w:val="0"/>
      <w:marTop w:val="0"/>
      <w:marBottom w:val="0"/>
      <w:divBdr>
        <w:top w:val="none" w:sz="0" w:space="0" w:color="auto"/>
        <w:left w:val="none" w:sz="0" w:space="0" w:color="auto"/>
        <w:bottom w:val="none" w:sz="0" w:space="0" w:color="auto"/>
        <w:right w:val="none" w:sz="0" w:space="0" w:color="auto"/>
      </w:divBdr>
    </w:div>
    <w:div w:id="2136022747">
      <w:bodyDiv w:val="1"/>
      <w:marLeft w:val="0"/>
      <w:marRight w:val="0"/>
      <w:marTop w:val="0"/>
      <w:marBottom w:val="0"/>
      <w:divBdr>
        <w:top w:val="none" w:sz="0" w:space="0" w:color="auto"/>
        <w:left w:val="none" w:sz="0" w:space="0" w:color="auto"/>
        <w:bottom w:val="none" w:sz="0" w:space="0" w:color="auto"/>
        <w:right w:val="none" w:sz="0" w:space="0" w:color="auto"/>
      </w:divBdr>
    </w:div>
    <w:div w:id="214276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aschooldashboard.org/"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mailto:lcff@cde.ca.gov" TargetMode="External"/><Relationship Id="rId25" Type="http://schemas.openxmlformats.org/officeDocument/2006/relationships/hyperlink" Target="http://www.cde.ca.gov/fg/ac/sa/" TargetMode="Externa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50858-0A7F-7040-B8EA-A3A46304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104</Pages>
  <Words>25524</Words>
  <Characters>145493</Characters>
  <Application>Microsoft Macintosh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LCAP and Annual Update Template - Local Control Funding Formula (CA Dept of Education)</vt:lpstr>
    </vt:vector>
  </TitlesOfParts>
  <Company>California State Board of Education</Company>
  <LinksUpToDate>false</LinksUpToDate>
  <CharactersWithSpaces>170676</CharactersWithSpaces>
  <SharedDoc>false</SharedDoc>
  <HLinks>
    <vt:vector size="402" baseType="variant">
      <vt:variant>
        <vt:i4>3670125</vt:i4>
      </vt:variant>
      <vt:variant>
        <vt:i4>364</vt:i4>
      </vt:variant>
      <vt:variant>
        <vt:i4>0</vt:i4>
      </vt:variant>
      <vt:variant>
        <vt:i4>5</vt:i4>
      </vt:variant>
      <vt:variant>
        <vt:lpwstr/>
      </vt:variant>
      <vt:variant>
        <vt:lpwstr>Check3</vt:lpwstr>
      </vt:variant>
      <vt:variant>
        <vt:i4>3670125</vt:i4>
      </vt:variant>
      <vt:variant>
        <vt:i4>361</vt:i4>
      </vt:variant>
      <vt:variant>
        <vt:i4>0</vt:i4>
      </vt:variant>
      <vt:variant>
        <vt:i4>5</vt:i4>
      </vt:variant>
      <vt:variant>
        <vt:lpwstr/>
      </vt:variant>
      <vt:variant>
        <vt:lpwstr>Check3</vt:lpwstr>
      </vt:variant>
      <vt:variant>
        <vt:i4>1048595</vt:i4>
      </vt:variant>
      <vt:variant>
        <vt:i4>358</vt:i4>
      </vt:variant>
      <vt:variant>
        <vt:i4>0</vt:i4>
      </vt:variant>
      <vt:variant>
        <vt:i4>5</vt:i4>
      </vt:variant>
      <vt:variant>
        <vt:lpwstr/>
      </vt:variant>
      <vt:variant>
        <vt:lpwstr>Instructions_GAS_StateLocalPriorities</vt:lpwstr>
      </vt:variant>
      <vt:variant>
        <vt:i4>2949145</vt:i4>
      </vt:variant>
      <vt:variant>
        <vt:i4>355</vt:i4>
      </vt:variant>
      <vt:variant>
        <vt:i4>0</vt:i4>
      </vt:variant>
      <vt:variant>
        <vt:i4>5</vt:i4>
      </vt:variant>
      <vt:variant>
        <vt:lpwstr/>
      </vt:variant>
      <vt:variant>
        <vt:lpwstr>DOC_PercentageIncreaseImprove</vt:lpwstr>
      </vt:variant>
      <vt:variant>
        <vt:i4>4915300</vt:i4>
      </vt:variant>
      <vt:variant>
        <vt:i4>352</vt:i4>
      </vt:variant>
      <vt:variant>
        <vt:i4>0</vt:i4>
      </vt:variant>
      <vt:variant>
        <vt:i4>5</vt:i4>
      </vt:variant>
      <vt:variant>
        <vt:lpwstr/>
      </vt:variant>
      <vt:variant>
        <vt:lpwstr>DOC_EstSCFunds</vt:lpwstr>
      </vt:variant>
      <vt:variant>
        <vt:i4>3080195</vt:i4>
      </vt:variant>
      <vt:variant>
        <vt:i4>349</vt:i4>
      </vt:variant>
      <vt:variant>
        <vt:i4>0</vt:i4>
      </vt:variant>
      <vt:variant>
        <vt:i4>5</vt:i4>
      </vt:variant>
      <vt:variant>
        <vt:lpwstr/>
      </vt:variant>
      <vt:variant>
        <vt:lpwstr>DOC_DemonstrationIncreaseImprove</vt:lpwstr>
      </vt:variant>
      <vt:variant>
        <vt:i4>0</vt:i4>
      </vt:variant>
      <vt:variant>
        <vt:i4>346</vt:i4>
      </vt:variant>
      <vt:variant>
        <vt:i4>0</vt:i4>
      </vt:variant>
      <vt:variant>
        <vt:i4>5</vt:i4>
      </vt:variant>
      <vt:variant>
        <vt:lpwstr/>
      </vt:variant>
      <vt:variant>
        <vt:lpwstr>DOC_PAS_BudgetedExpenditures</vt:lpwstr>
      </vt:variant>
      <vt:variant>
        <vt:i4>6750333</vt:i4>
      </vt:variant>
      <vt:variant>
        <vt:i4>343</vt:i4>
      </vt:variant>
      <vt:variant>
        <vt:i4>0</vt:i4>
      </vt:variant>
      <vt:variant>
        <vt:i4>5</vt:i4>
      </vt:variant>
      <vt:variant>
        <vt:lpwstr/>
      </vt:variant>
      <vt:variant>
        <vt:lpwstr>DOC_PAS_ActionsServices</vt:lpwstr>
      </vt:variant>
      <vt:variant>
        <vt:i4>3211274</vt:i4>
      </vt:variant>
      <vt:variant>
        <vt:i4>340</vt:i4>
      </vt:variant>
      <vt:variant>
        <vt:i4>0</vt:i4>
      </vt:variant>
      <vt:variant>
        <vt:i4>5</vt:i4>
      </vt:variant>
      <vt:variant>
        <vt:lpwstr/>
      </vt:variant>
      <vt:variant>
        <vt:lpwstr>DOC_PAS_IIS_Locations</vt:lpwstr>
      </vt:variant>
      <vt:variant>
        <vt:i4>2490391</vt:i4>
      </vt:variant>
      <vt:variant>
        <vt:i4>337</vt:i4>
      </vt:variant>
      <vt:variant>
        <vt:i4>0</vt:i4>
      </vt:variant>
      <vt:variant>
        <vt:i4>5</vt:i4>
      </vt:variant>
      <vt:variant>
        <vt:lpwstr/>
      </vt:variant>
      <vt:variant>
        <vt:lpwstr>DOC_PAS_IIS_ScopeServices</vt:lpwstr>
      </vt:variant>
      <vt:variant>
        <vt:i4>327719</vt:i4>
      </vt:variant>
      <vt:variant>
        <vt:i4>334</vt:i4>
      </vt:variant>
      <vt:variant>
        <vt:i4>0</vt:i4>
      </vt:variant>
      <vt:variant>
        <vt:i4>5</vt:i4>
      </vt:variant>
      <vt:variant>
        <vt:lpwstr/>
      </vt:variant>
      <vt:variant>
        <vt:lpwstr>Instructions_DemIncreasedImproved</vt:lpwstr>
      </vt:variant>
      <vt:variant>
        <vt:i4>4063233</vt:i4>
      </vt:variant>
      <vt:variant>
        <vt:i4>331</vt:i4>
      </vt:variant>
      <vt:variant>
        <vt:i4>0</vt:i4>
      </vt:variant>
      <vt:variant>
        <vt:i4>5</vt:i4>
      </vt:variant>
      <vt:variant>
        <vt:lpwstr/>
      </vt:variant>
      <vt:variant>
        <vt:lpwstr>Doc_PAS_IIS_StutobeServed</vt:lpwstr>
      </vt:variant>
      <vt:variant>
        <vt:i4>458768</vt:i4>
      </vt:variant>
      <vt:variant>
        <vt:i4>328</vt:i4>
      </vt:variant>
      <vt:variant>
        <vt:i4>0</vt:i4>
      </vt:variant>
      <vt:variant>
        <vt:i4>5</vt:i4>
      </vt:variant>
      <vt:variant>
        <vt:lpwstr/>
      </vt:variant>
      <vt:variant>
        <vt:lpwstr>DOC_PAS_Locations</vt:lpwstr>
      </vt:variant>
      <vt:variant>
        <vt:i4>8257633</vt:i4>
      </vt:variant>
      <vt:variant>
        <vt:i4>325</vt:i4>
      </vt:variant>
      <vt:variant>
        <vt:i4>0</vt:i4>
      </vt:variant>
      <vt:variant>
        <vt:i4>5</vt:i4>
      </vt:variant>
      <vt:variant>
        <vt:lpwstr/>
      </vt:variant>
      <vt:variant>
        <vt:lpwstr>DOC_PAS_StudentsToBeServed</vt:lpwstr>
      </vt:variant>
      <vt:variant>
        <vt:i4>5308535</vt:i4>
      </vt:variant>
      <vt:variant>
        <vt:i4>322</vt:i4>
      </vt:variant>
      <vt:variant>
        <vt:i4>0</vt:i4>
      </vt:variant>
      <vt:variant>
        <vt:i4>5</vt:i4>
      </vt:variant>
      <vt:variant>
        <vt:lpwstr/>
      </vt:variant>
      <vt:variant>
        <vt:lpwstr>DOC_PAS</vt:lpwstr>
      </vt:variant>
      <vt:variant>
        <vt:i4>6815817</vt:i4>
      </vt:variant>
      <vt:variant>
        <vt:i4>319</vt:i4>
      </vt:variant>
      <vt:variant>
        <vt:i4>0</vt:i4>
      </vt:variant>
      <vt:variant>
        <vt:i4>5</vt:i4>
      </vt:variant>
      <vt:variant>
        <vt:lpwstr/>
      </vt:variant>
      <vt:variant>
        <vt:lpwstr>Appendix_A</vt:lpwstr>
      </vt:variant>
      <vt:variant>
        <vt:i4>7340130</vt:i4>
      </vt:variant>
      <vt:variant>
        <vt:i4>316</vt:i4>
      </vt:variant>
      <vt:variant>
        <vt:i4>0</vt:i4>
      </vt:variant>
      <vt:variant>
        <vt:i4>5</vt:i4>
      </vt:variant>
      <vt:variant>
        <vt:lpwstr/>
      </vt:variant>
      <vt:variant>
        <vt:lpwstr>DOC_GAS_ExpectedAnnMeasOutcomes</vt:lpwstr>
      </vt:variant>
      <vt:variant>
        <vt:i4>6357091</vt:i4>
      </vt:variant>
      <vt:variant>
        <vt:i4>313</vt:i4>
      </vt:variant>
      <vt:variant>
        <vt:i4>0</vt:i4>
      </vt:variant>
      <vt:variant>
        <vt:i4>5</vt:i4>
      </vt:variant>
      <vt:variant>
        <vt:lpwstr/>
      </vt:variant>
      <vt:variant>
        <vt:lpwstr>DOC_GAS_IdentifiedNeed</vt:lpwstr>
      </vt:variant>
      <vt:variant>
        <vt:i4>3211277</vt:i4>
      </vt:variant>
      <vt:variant>
        <vt:i4>310</vt:i4>
      </vt:variant>
      <vt:variant>
        <vt:i4>0</vt:i4>
      </vt:variant>
      <vt:variant>
        <vt:i4>5</vt:i4>
      </vt:variant>
      <vt:variant>
        <vt:lpwstr/>
      </vt:variant>
      <vt:variant>
        <vt:lpwstr>State_Priorities</vt:lpwstr>
      </vt:variant>
      <vt:variant>
        <vt:i4>196624</vt:i4>
      </vt:variant>
      <vt:variant>
        <vt:i4>307</vt:i4>
      </vt:variant>
      <vt:variant>
        <vt:i4>0</vt:i4>
      </vt:variant>
      <vt:variant>
        <vt:i4>5</vt:i4>
      </vt:variant>
      <vt:variant>
        <vt:lpwstr/>
      </vt:variant>
      <vt:variant>
        <vt:lpwstr>DOC_GAS_StateLocalPriorities</vt:lpwstr>
      </vt:variant>
      <vt:variant>
        <vt:i4>851989</vt:i4>
      </vt:variant>
      <vt:variant>
        <vt:i4>304</vt:i4>
      </vt:variant>
      <vt:variant>
        <vt:i4>0</vt:i4>
      </vt:variant>
      <vt:variant>
        <vt:i4>5</vt:i4>
      </vt:variant>
      <vt:variant>
        <vt:lpwstr/>
      </vt:variant>
      <vt:variant>
        <vt:lpwstr>DOC_GAS_Goal</vt:lpwstr>
      </vt:variant>
      <vt:variant>
        <vt:i4>5308512</vt:i4>
      </vt:variant>
      <vt:variant>
        <vt:i4>301</vt:i4>
      </vt:variant>
      <vt:variant>
        <vt:i4>0</vt:i4>
      </vt:variant>
      <vt:variant>
        <vt:i4>5</vt:i4>
      </vt:variant>
      <vt:variant>
        <vt:lpwstr/>
      </vt:variant>
      <vt:variant>
        <vt:lpwstr>DOC_GAS</vt:lpwstr>
      </vt:variant>
      <vt:variant>
        <vt:i4>2097203</vt:i4>
      </vt:variant>
      <vt:variant>
        <vt:i4>298</vt:i4>
      </vt:variant>
      <vt:variant>
        <vt:i4>0</vt:i4>
      </vt:variant>
      <vt:variant>
        <vt:i4>5</vt:i4>
      </vt:variant>
      <vt:variant>
        <vt:lpwstr/>
      </vt:variant>
      <vt:variant>
        <vt:lpwstr>DOC_SE_StakeholderEngagement</vt:lpwstr>
      </vt:variant>
      <vt:variant>
        <vt:i4>5570632</vt:i4>
      </vt:variant>
      <vt:variant>
        <vt:i4>295</vt:i4>
      </vt:variant>
      <vt:variant>
        <vt:i4>0</vt:i4>
      </vt:variant>
      <vt:variant>
        <vt:i4>5</vt:i4>
      </vt:variant>
      <vt:variant>
        <vt:lpwstr/>
      </vt:variant>
      <vt:variant>
        <vt:lpwstr>DOC_AU_Analysis</vt:lpwstr>
      </vt:variant>
      <vt:variant>
        <vt:i4>5177424</vt:i4>
      </vt:variant>
      <vt:variant>
        <vt:i4>292</vt:i4>
      </vt:variant>
      <vt:variant>
        <vt:i4>0</vt:i4>
      </vt:variant>
      <vt:variant>
        <vt:i4>5</vt:i4>
      </vt:variant>
      <vt:variant>
        <vt:lpwstr/>
      </vt:variant>
      <vt:variant>
        <vt:lpwstr>DOC_AU_ActionsServices</vt:lpwstr>
      </vt:variant>
      <vt:variant>
        <vt:i4>3538979</vt:i4>
      </vt:variant>
      <vt:variant>
        <vt:i4>289</vt:i4>
      </vt:variant>
      <vt:variant>
        <vt:i4>0</vt:i4>
      </vt:variant>
      <vt:variant>
        <vt:i4>5</vt:i4>
      </vt:variant>
      <vt:variant>
        <vt:lpwstr/>
      </vt:variant>
      <vt:variant>
        <vt:lpwstr>DOC_AU_AnnualMeasOutcomes</vt:lpwstr>
      </vt:variant>
      <vt:variant>
        <vt:i4>4522086</vt:i4>
      </vt:variant>
      <vt:variant>
        <vt:i4>286</vt:i4>
      </vt:variant>
      <vt:variant>
        <vt:i4>0</vt:i4>
      </vt:variant>
      <vt:variant>
        <vt:i4>5</vt:i4>
      </vt:variant>
      <vt:variant>
        <vt:lpwstr/>
      </vt:variant>
      <vt:variant>
        <vt:lpwstr>DOC_AU</vt:lpwstr>
      </vt:variant>
      <vt:variant>
        <vt:i4>6815795</vt:i4>
      </vt:variant>
      <vt:variant>
        <vt:i4>283</vt:i4>
      </vt:variant>
      <vt:variant>
        <vt:i4>0</vt:i4>
      </vt:variant>
      <vt:variant>
        <vt:i4>5</vt:i4>
      </vt:variant>
      <vt:variant>
        <vt:lpwstr>http://www.cde.ca.gov/fg/ac/sa/</vt:lpwstr>
      </vt:variant>
      <vt:variant>
        <vt:lpwstr/>
      </vt:variant>
      <vt:variant>
        <vt:i4>3932187</vt:i4>
      </vt:variant>
      <vt:variant>
        <vt:i4>280</vt:i4>
      </vt:variant>
      <vt:variant>
        <vt:i4>0</vt:i4>
      </vt:variant>
      <vt:variant>
        <vt:i4>5</vt:i4>
      </vt:variant>
      <vt:variant>
        <vt:lpwstr/>
      </vt:variant>
      <vt:variant>
        <vt:lpwstr>DOC_BudgetSummary</vt:lpwstr>
      </vt:variant>
      <vt:variant>
        <vt:i4>5767273</vt:i4>
      </vt:variant>
      <vt:variant>
        <vt:i4>277</vt:i4>
      </vt:variant>
      <vt:variant>
        <vt:i4>0</vt:i4>
      </vt:variant>
      <vt:variant>
        <vt:i4>5</vt:i4>
      </vt:variant>
      <vt:variant>
        <vt:lpwstr/>
      </vt:variant>
      <vt:variant>
        <vt:lpwstr>DOC_PlanSummary</vt:lpwstr>
      </vt:variant>
      <vt:variant>
        <vt:i4>327719</vt:i4>
      </vt:variant>
      <vt:variant>
        <vt:i4>274</vt:i4>
      </vt:variant>
      <vt:variant>
        <vt:i4>0</vt:i4>
      </vt:variant>
      <vt:variant>
        <vt:i4>5</vt:i4>
      </vt:variant>
      <vt:variant>
        <vt:lpwstr/>
      </vt:variant>
      <vt:variant>
        <vt:lpwstr>Instructions_DemIncreasedImproved</vt:lpwstr>
      </vt:variant>
      <vt:variant>
        <vt:i4>262194</vt:i4>
      </vt:variant>
      <vt:variant>
        <vt:i4>271</vt:i4>
      </vt:variant>
      <vt:variant>
        <vt:i4>0</vt:i4>
      </vt:variant>
      <vt:variant>
        <vt:i4>5</vt:i4>
      </vt:variant>
      <vt:variant>
        <vt:lpwstr/>
      </vt:variant>
      <vt:variant>
        <vt:lpwstr>Instructions_PAS</vt:lpwstr>
      </vt:variant>
      <vt:variant>
        <vt:i4>1245234</vt:i4>
      </vt:variant>
      <vt:variant>
        <vt:i4>268</vt:i4>
      </vt:variant>
      <vt:variant>
        <vt:i4>0</vt:i4>
      </vt:variant>
      <vt:variant>
        <vt:i4>5</vt:i4>
      </vt:variant>
      <vt:variant>
        <vt:lpwstr/>
      </vt:variant>
      <vt:variant>
        <vt:lpwstr>Instructions_GAS</vt:lpwstr>
      </vt:variant>
      <vt:variant>
        <vt:i4>3342391</vt:i4>
      </vt:variant>
      <vt:variant>
        <vt:i4>265</vt:i4>
      </vt:variant>
      <vt:variant>
        <vt:i4>0</vt:i4>
      </vt:variant>
      <vt:variant>
        <vt:i4>5</vt:i4>
      </vt:variant>
      <vt:variant>
        <vt:lpwstr/>
      </vt:variant>
      <vt:variant>
        <vt:lpwstr>Instructions_SE_StakeholderEngagement</vt:lpwstr>
      </vt:variant>
      <vt:variant>
        <vt:i4>6684755</vt:i4>
      </vt:variant>
      <vt:variant>
        <vt:i4>262</vt:i4>
      </vt:variant>
      <vt:variant>
        <vt:i4>0</vt:i4>
      </vt:variant>
      <vt:variant>
        <vt:i4>5</vt:i4>
      </vt:variant>
      <vt:variant>
        <vt:lpwstr/>
      </vt:variant>
      <vt:variant>
        <vt:lpwstr>Instructions_AU</vt:lpwstr>
      </vt:variant>
      <vt:variant>
        <vt:i4>1048635</vt:i4>
      </vt:variant>
      <vt:variant>
        <vt:i4>259</vt:i4>
      </vt:variant>
      <vt:variant>
        <vt:i4>0</vt:i4>
      </vt:variant>
      <vt:variant>
        <vt:i4>5</vt:i4>
      </vt:variant>
      <vt:variant>
        <vt:lpwstr/>
      </vt:variant>
      <vt:variant>
        <vt:lpwstr>Instructions_PlanSummary</vt:lpwstr>
      </vt:variant>
      <vt:variant>
        <vt:i4>3670125</vt:i4>
      </vt:variant>
      <vt:variant>
        <vt:i4>256</vt:i4>
      </vt:variant>
      <vt:variant>
        <vt:i4>0</vt:i4>
      </vt:variant>
      <vt:variant>
        <vt:i4>5</vt:i4>
      </vt:variant>
      <vt:variant>
        <vt:lpwstr/>
      </vt:variant>
      <vt:variant>
        <vt:lpwstr>Check3</vt:lpwstr>
      </vt:variant>
      <vt:variant>
        <vt:i4>327719</vt:i4>
      </vt:variant>
      <vt:variant>
        <vt:i4>253</vt:i4>
      </vt:variant>
      <vt:variant>
        <vt:i4>0</vt:i4>
      </vt:variant>
      <vt:variant>
        <vt:i4>5</vt:i4>
      </vt:variant>
      <vt:variant>
        <vt:lpwstr/>
      </vt:variant>
      <vt:variant>
        <vt:lpwstr>Instructions_DemIncreasedImproved</vt:lpwstr>
      </vt:variant>
      <vt:variant>
        <vt:i4>6488168</vt:i4>
      </vt:variant>
      <vt:variant>
        <vt:i4>250</vt:i4>
      </vt:variant>
      <vt:variant>
        <vt:i4>0</vt:i4>
      </vt:variant>
      <vt:variant>
        <vt:i4>5</vt:i4>
      </vt:variant>
      <vt:variant>
        <vt:lpwstr/>
      </vt:variant>
      <vt:variant>
        <vt:lpwstr>Instructions_DII_PercentIncImprServices</vt:lpwstr>
      </vt:variant>
      <vt:variant>
        <vt:i4>6881389</vt:i4>
      </vt:variant>
      <vt:variant>
        <vt:i4>247</vt:i4>
      </vt:variant>
      <vt:variant>
        <vt:i4>0</vt:i4>
      </vt:variant>
      <vt:variant>
        <vt:i4>5</vt:i4>
      </vt:variant>
      <vt:variant>
        <vt:lpwstr/>
      </vt:variant>
      <vt:variant>
        <vt:lpwstr>Instructions_DII_EstSCFunds</vt:lpwstr>
      </vt:variant>
      <vt:variant>
        <vt:i4>327719</vt:i4>
      </vt:variant>
      <vt:variant>
        <vt:i4>235</vt:i4>
      </vt:variant>
      <vt:variant>
        <vt:i4>0</vt:i4>
      </vt:variant>
      <vt:variant>
        <vt:i4>5</vt:i4>
      </vt:variant>
      <vt:variant>
        <vt:lpwstr/>
      </vt:variant>
      <vt:variant>
        <vt:lpwstr>Instructions_DemIncreasedImproved</vt:lpwstr>
      </vt:variant>
      <vt:variant>
        <vt:i4>16</vt:i4>
      </vt:variant>
      <vt:variant>
        <vt:i4>232</vt:i4>
      </vt:variant>
      <vt:variant>
        <vt:i4>0</vt:i4>
      </vt:variant>
      <vt:variant>
        <vt:i4>5</vt:i4>
      </vt:variant>
      <vt:variant>
        <vt:lpwstr/>
      </vt:variant>
      <vt:variant>
        <vt:lpwstr>Instructions_PAS_BudgetedExpenditures</vt:lpwstr>
      </vt:variant>
      <vt:variant>
        <vt:i4>917508</vt:i4>
      </vt:variant>
      <vt:variant>
        <vt:i4>202</vt:i4>
      </vt:variant>
      <vt:variant>
        <vt:i4>0</vt:i4>
      </vt:variant>
      <vt:variant>
        <vt:i4>5</vt:i4>
      </vt:variant>
      <vt:variant>
        <vt:lpwstr/>
      </vt:variant>
      <vt:variant>
        <vt:lpwstr>Instructions_PAS_ActionsServices</vt:lpwstr>
      </vt:variant>
      <vt:variant>
        <vt:i4>7929938</vt:i4>
      </vt:variant>
      <vt:variant>
        <vt:i4>191</vt:i4>
      </vt:variant>
      <vt:variant>
        <vt:i4>0</vt:i4>
      </vt:variant>
      <vt:variant>
        <vt:i4>5</vt:i4>
      </vt:variant>
      <vt:variant>
        <vt:lpwstr/>
      </vt:variant>
      <vt:variant>
        <vt:lpwstr>Instructions_PAS_IIS_Locations</vt:lpwstr>
      </vt:variant>
      <vt:variant>
        <vt:i4>851990</vt:i4>
      </vt:variant>
      <vt:variant>
        <vt:i4>179</vt:i4>
      </vt:variant>
      <vt:variant>
        <vt:i4>0</vt:i4>
      </vt:variant>
      <vt:variant>
        <vt:i4>5</vt:i4>
      </vt:variant>
      <vt:variant>
        <vt:lpwstr/>
      </vt:variant>
      <vt:variant>
        <vt:lpwstr>Instructions_PAS_ScopeService</vt:lpwstr>
      </vt:variant>
      <vt:variant>
        <vt:i4>7405691</vt:i4>
      </vt:variant>
      <vt:variant>
        <vt:i4>168</vt:i4>
      </vt:variant>
      <vt:variant>
        <vt:i4>0</vt:i4>
      </vt:variant>
      <vt:variant>
        <vt:i4>5</vt:i4>
      </vt:variant>
      <vt:variant>
        <vt:lpwstr/>
      </vt:variant>
      <vt:variant>
        <vt:lpwstr>Instructions_PAS_ContributesTo</vt:lpwstr>
      </vt:variant>
      <vt:variant>
        <vt:i4>6488164</vt:i4>
      </vt:variant>
      <vt:variant>
        <vt:i4>156</vt:i4>
      </vt:variant>
      <vt:variant>
        <vt:i4>0</vt:i4>
      </vt:variant>
      <vt:variant>
        <vt:i4>5</vt:i4>
      </vt:variant>
      <vt:variant>
        <vt:lpwstr/>
      </vt:variant>
      <vt:variant>
        <vt:lpwstr>Instructions_PAS_Locations</vt:lpwstr>
      </vt:variant>
      <vt:variant>
        <vt:i4>6357113</vt:i4>
      </vt:variant>
      <vt:variant>
        <vt:i4>144</vt:i4>
      </vt:variant>
      <vt:variant>
        <vt:i4>0</vt:i4>
      </vt:variant>
      <vt:variant>
        <vt:i4>5</vt:i4>
      </vt:variant>
      <vt:variant>
        <vt:lpwstr/>
      </vt:variant>
      <vt:variant>
        <vt:lpwstr>Instructions_PAS_StudentsToBeServed</vt:lpwstr>
      </vt:variant>
      <vt:variant>
        <vt:i4>262194</vt:i4>
      </vt:variant>
      <vt:variant>
        <vt:i4>141</vt:i4>
      </vt:variant>
      <vt:variant>
        <vt:i4>0</vt:i4>
      </vt:variant>
      <vt:variant>
        <vt:i4>5</vt:i4>
      </vt:variant>
      <vt:variant>
        <vt:lpwstr/>
      </vt:variant>
      <vt:variant>
        <vt:lpwstr>Instructions_PAS</vt:lpwstr>
      </vt:variant>
      <vt:variant>
        <vt:i4>1114131</vt:i4>
      </vt:variant>
      <vt:variant>
        <vt:i4>138</vt:i4>
      </vt:variant>
      <vt:variant>
        <vt:i4>0</vt:i4>
      </vt:variant>
      <vt:variant>
        <vt:i4>5</vt:i4>
      </vt:variant>
      <vt:variant>
        <vt:lpwstr/>
      </vt:variant>
      <vt:variant>
        <vt:lpwstr>Instructions_GAS_ExpectedAnnMeasOutcomes</vt:lpwstr>
      </vt:variant>
      <vt:variant>
        <vt:i4>6488166</vt:i4>
      </vt:variant>
      <vt:variant>
        <vt:i4>135</vt:i4>
      </vt:variant>
      <vt:variant>
        <vt:i4>0</vt:i4>
      </vt:variant>
      <vt:variant>
        <vt:i4>5</vt:i4>
      </vt:variant>
      <vt:variant>
        <vt:lpwstr/>
      </vt:variant>
      <vt:variant>
        <vt:lpwstr>Instructions_GAS_IdentifiedNeed</vt:lpwstr>
      </vt:variant>
      <vt:variant>
        <vt:i4>1048595</vt:i4>
      </vt:variant>
      <vt:variant>
        <vt:i4>102</vt:i4>
      </vt:variant>
      <vt:variant>
        <vt:i4>0</vt:i4>
      </vt:variant>
      <vt:variant>
        <vt:i4>5</vt:i4>
      </vt:variant>
      <vt:variant>
        <vt:lpwstr/>
      </vt:variant>
      <vt:variant>
        <vt:lpwstr>Instructions_GAS_StateLocalPriorities</vt:lpwstr>
      </vt:variant>
      <vt:variant>
        <vt:i4>1376258</vt:i4>
      </vt:variant>
      <vt:variant>
        <vt:i4>99</vt:i4>
      </vt:variant>
      <vt:variant>
        <vt:i4>0</vt:i4>
      </vt:variant>
      <vt:variant>
        <vt:i4>5</vt:i4>
      </vt:variant>
      <vt:variant>
        <vt:lpwstr/>
      </vt:variant>
      <vt:variant>
        <vt:lpwstr>Instructions_GAS_Goal</vt:lpwstr>
      </vt:variant>
      <vt:variant>
        <vt:i4>1245234</vt:i4>
      </vt:variant>
      <vt:variant>
        <vt:i4>87</vt:i4>
      </vt:variant>
      <vt:variant>
        <vt:i4>0</vt:i4>
      </vt:variant>
      <vt:variant>
        <vt:i4>5</vt:i4>
      </vt:variant>
      <vt:variant>
        <vt:lpwstr/>
      </vt:variant>
      <vt:variant>
        <vt:lpwstr>Instructions_GAS</vt:lpwstr>
      </vt:variant>
      <vt:variant>
        <vt:i4>3342391</vt:i4>
      </vt:variant>
      <vt:variant>
        <vt:i4>75</vt:i4>
      </vt:variant>
      <vt:variant>
        <vt:i4>0</vt:i4>
      </vt:variant>
      <vt:variant>
        <vt:i4>5</vt:i4>
      </vt:variant>
      <vt:variant>
        <vt:lpwstr/>
      </vt:variant>
      <vt:variant>
        <vt:lpwstr>Instructions_SE_StakeholderEngagement</vt:lpwstr>
      </vt:variant>
      <vt:variant>
        <vt:i4>3866678</vt:i4>
      </vt:variant>
      <vt:variant>
        <vt:i4>72</vt:i4>
      </vt:variant>
      <vt:variant>
        <vt:i4>0</vt:i4>
      </vt:variant>
      <vt:variant>
        <vt:i4>5</vt:i4>
      </vt:variant>
      <vt:variant>
        <vt:lpwstr/>
      </vt:variant>
      <vt:variant>
        <vt:lpwstr>Instructions_AU_Analysis</vt:lpwstr>
      </vt:variant>
      <vt:variant>
        <vt:i4>4194351</vt:i4>
      </vt:variant>
      <vt:variant>
        <vt:i4>69</vt:i4>
      </vt:variant>
      <vt:variant>
        <vt:i4>0</vt:i4>
      </vt:variant>
      <vt:variant>
        <vt:i4>5</vt:i4>
      </vt:variant>
      <vt:variant>
        <vt:lpwstr/>
      </vt:variant>
      <vt:variant>
        <vt:lpwstr>_Planned_Actions/Services_1</vt:lpwstr>
      </vt:variant>
      <vt:variant>
        <vt:i4>5242975</vt:i4>
      </vt:variant>
      <vt:variant>
        <vt:i4>66</vt:i4>
      </vt:variant>
      <vt:variant>
        <vt:i4>0</vt:i4>
      </vt:variant>
      <vt:variant>
        <vt:i4>5</vt:i4>
      </vt:variant>
      <vt:variant>
        <vt:lpwstr/>
      </vt:variant>
      <vt:variant>
        <vt:lpwstr>Instructions_AU_ActionsServices</vt:lpwstr>
      </vt:variant>
      <vt:variant>
        <vt:i4>4194351</vt:i4>
      </vt:variant>
      <vt:variant>
        <vt:i4>63</vt:i4>
      </vt:variant>
      <vt:variant>
        <vt:i4>0</vt:i4>
      </vt:variant>
      <vt:variant>
        <vt:i4>5</vt:i4>
      </vt:variant>
      <vt:variant>
        <vt:lpwstr/>
      </vt:variant>
      <vt:variant>
        <vt:lpwstr>_Planned_Actions/Services_1</vt:lpwstr>
      </vt:variant>
      <vt:variant>
        <vt:i4>4849732</vt:i4>
      </vt:variant>
      <vt:variant>
        <vt:i4>60</vt:i4>
      </vt:variant>
      <vt:variant>
        <vt:i4>0</vt:i4>
      </vt:variant>
      <vt:variant>
        <vt:i4>5</vt:i4>
      </vt:variant>
      <vt:variant>
        <vt:lpwstr/>
      </vt:variant>
      <vt:variant>
        <vt:lpwstr>Instructions_AU_AnnMeasOutcomes</vt:lpwstr>
      </vt:variant>
      <vt:variant>
        <vt:i4>6684755</vt:i4>
      </vt:variant>
      <vt:variant>
        <vt:i4>27</vt:i4>
      </vt:variant>
      <vt:variant>
        <vt:i4>0</vt:i4>
      </vt:variant>
      <vt:variant>
        <vt:i4>5</vt:i4>
      </vt:variant>
      <vt:variant>
        <vt:lpwstr/>
      </vt:variant>
      <vt:variant>
        <vt:lpwstr>Instructions_AU</vt:lpwstr>
      </vt:variant>
      <vt:variant>
        <vt:i4>6422623</vt:i4>
      </vt:variant>
      <vt:variant>
        <vt:i4>24</vt:i4>
      </vt:variant>
      <vt:variant>
        <vt:i4>0</vt:i4>
      </vt:variant>
      <vt:variant>
        <vt:i4>5</vt:i4>
      </vt:variant>
      <vt:variant>
        <vt:lpwstr/>
      </vt:variant>
      <vt:variant>
        <vt:lpwstr>Instructions_BudgetSummary</vt:lpwstr>
      </vt:variant>
      <vt:variant>
        <vt:i4>1048635</vt:i4>
      </vt:variant>
      <vt:variant>
        <vt:i4>21</vt:i4>
      </vt:variant>
      <vt:variant>
        <vt:i4>0</vt:i4>
      </vt:variant>
      <vt:variant>
        <vt:i4>5</vt:i4>
      </vt:variant>
      <vt:variant>
        <vt:lpwstr/>
      </vt:variant>
      <vt:variant>
        <vt:lpwstr>Instructions_PlanSummary</vt:lpwstr>
      </vt:variant>
      <vt:variant>
        <vt:i4>2818159</vt:i4>
      </vt:variant>
      <vt:variant>
        <vt:i4>18</vt:i4>
      </vt:variant>
      <vt:variant>
        <vt:i4>0</vt:i4>
      </vt:variant>
      <vt:variant>
        <vt:i4>5</vt:i4>
      </vt:variant>
      <vt:variant>
        <vt:lpwstr>https://www.caschooldashboard.org/</vt:lpwstr>
      </vt:variant>
      <vt:variant>
        <vt:lpwstr>/Home</vt:lpwstr>
      </vt:variant>
      <vt:variant>
        <vt:i4>7536754</vt:i4>
      </vt:variant>
      <vt:variant>
        <vt:i4>15</vt:i4>
      </vt:variant>
      <vt:variant>
        <vt:i4>0</vt:i4>
      </vt:variant>
      <vt:variant>
        <vt:i4>5</vt:i4>
      </vt:variant>
      <vt:variant>
        <vt:lpwstr/>
      </vt:variant>
      <vt:variant>
        <vt:lpwstr>APP_B_GuidingQuestions</vt:lpwstr>
      </vt:variant>
      <vt:variant>
        <vt:i4>6815817</vt:i4>
      </vt:variant>
      <vt:variant>
        <vt:i4>12</vt:i4>
      </vt:variant>
      <vt:variant>
        <vt:i4>0</vt:i4>
      </vt:variant>
      <vt:variant>
        <vt:i4>5</vt:i4>
      </vt:variant>
      <vt:variant>
        <vt:lpwstr/>
      </vt:variant>
      <vt:variant>
        <vt:lpwstr>Appendix_A</vt:lpwstr>
      </vt:variant>
      <vt:variant>
        <vt:i4>524318</vt:i4>
      </vt:variant>
      <vt:variant>
        <vt:i4>9</vt:i4>
      </vt:variant>
      <vt:variant>
        <vt:i4>0</vt:i4>
      </vt:variant>
      <vt:variant>
        <vt:i4>5</vt:i4>
      </vt:variant>
      <vt:variant>
        <vt:lpwstr/>
      </vt:variant>
      <vt:variant>
        <vt:lpwstr>Addendum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LCAP and Annual Update Template - Local Control Funding Formula (CA Dept of Education)</dc:title>
  <dc:subject>Local Control and Accountability Plan Template, California Code of Regulations, Title 5, Section 15497.5 - Adoption of the proposed Revised Local Control and Accountability Plan Template.</dc:subject>
  <dc:creator>Local Agency Systems Support Office</dc:creator>
  <cp:keywords>LCAP, Template, Annual Update</cp:keywords>
  <dc:description/>
  <cp:lastModifiedBy>Jeremy Goodreau</cp:lastModifiedBy>
  <cp:revision>3</cp:revision>
  <cp:lastPrinted>2018-05-09T17:36:00Z</cp:lastPrinted>
  <dcterms:created xsi:type="dcterms:W3CDTF">2018-06-01T15:42:00Z</dcterms:created>
  <dcterms:modified xsi:type="dcterms:W3CDTF">2018-06-01T15:50:00Z</dcterms:modified>
  <cp:category/>
</cp:coreProperties>
</file>